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665" w:rsidRDefault="005D724C" w:rsidP="005D724C">
      <w:pPr>
        <w:pStyle w:val="ConsPlusTitle"/>
        <w:jc w:val="center"/>
        <w:rPr>
          <w:rFonts w:ascii="Times New Roman" w:hAnsi="Times New Roman" w:cs="Times New Roman"/>
          <w:sz w:val="28"/>
          <w:szCs w:val="28"/>
        </w:rPr>
      </w:pPr>
      <w:r w:rsidRPr="00CF4472">
        <w:rPr>
          <w:rFonts w:ascii="Times New Roman" w:hAnsi="Times New Roman" w:cs="Times New Roman"/>
          <w:noProof/>
          <w:sz w:val="28"/>
          <w:szCs w:val="28"/>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Российская Федерация</w:t>
      </w:r>
    </w:p>
    <w:p w:rsidR="005D724C" w:rsidRPr="005D724C" w:rsidRDefault="005D724C" w:rsidP="00C42522">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Самарская область</w:t>
      </w:r>
    </w:p>
    <w:p w:rsidR="00C42522" w:rsidRDefault="005D724C" w:rsidP="00476B9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sz w:val="28"/>
          <w:szCs w:val="28"/>
        </w:rPr>
      </w:pPr>
      <w:r w:rsidRPr="005D724C">
        <w:rPr>
          <w:b/>
          <w:bCs/>
          <w:sz w:val="28"/>
          <w:szCs w:val="28"/>
        </w:rPr>
        <w:t>АДМИНИСТРАЦИЯ</w:t>
      </w:r>
    </w:p>
    <w:p w:rsidR="005D724C" w:rsidRPr="00C42522" w:rsidRDefault="005D724C" w:rsidP="00476B9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sz w:val="28"/>
          <w:szCs w:val="28"/>
        </w:rPr>
      </w:pPr>
      <w:r w:rsidRPr="005D724C">
        <w:rPr>
          <w:b/>
          <w:bCs/>
          <w:sz w:val="28"/>
          <w:szCs w:val="28"/>
        </w:rPr>
        <w:t xml:space="preserve">СЕЛЬСКОГО ПОСЕЛЕНИЯ </w:t>
      </w:r>
      <w:r w:rsidR="00476B9F">
        <w:rPr>
          <w:b/>
          <w:bCs/>
          <w:sz w:val="28"/>
          <w:szCs w:val="28"/>
        </w:rPr>
        <w:t>ТАШЕЛКА</w:t>
      </w:r>
    </w:p>
    <w:p w:rsidR="005D724C" w:rsidRPr="005D724C" w:rsidRDefault="005D724C" w:rsidP="00476B9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sz w:val="28"/>
          <w:szCs w:val="28"/>
        </w:rPr>
      </w:pPr>
      <w:r w:rsidRPr="005D724C">
        <w:rPr>
          <w:b/>
          <w:bCs/>
          <w:sz w:val="28"/>
          <w:szCs w:val="28"/>
        </w:rPr>
        <w:t>МУНИЦИПАЛЬНОГО РАЙОНА СТАВРОПОЛЬСКИЙ</w:t>
      </w:r>
    </w:p>
    <w:p w:rsidR="005D724C" w:rsidRPr="005D724C" w:rsidRDefault="005D724C" w:rsidP="00476B9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rPr>
          <w:b/>
          <w:bCs/>
          <w:sz w:val="28"/>
          <w:szCs w:val="28"/>
        </w:rPr>
      </w:pPr>
      <w:r w:rsidRPr="005D724C">
        <w:rPr>
          <w:b/>
          <w:bCs/>
          <w:sz w:val="28"/>
          <w:szCs w:val="28"/>
        </w:rPr>
        <w:t>САМАРСКОЙ ОБЛАСТИ</w:t>
      </w:r>
    </w:p>
    <w:p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asciiTheme="minorHAnsi" w:eastAsiaTheme="minorHAnsi" w:hAnsiTheme="minorHAnsi" w:cstheme="minorBidi"/>
          <w:b/>
          <w:sz w:val="22"/>
          <w:szCs w:val="22"/>
          <w:lang w:eastAsia="en-US"/>
        </w:rPr>
      </w:pPr>
    </w:p>
    <w:p w:rsidR="005D724C" w:rsidRPr="005D724C" w:rsidRDefault="005D724C" w:rsidP="00E00C0C">
      <w:pPr>
        <w:pBdr>
          <w:top w:val="none" w:sz="0" w:space="0" w:color="auto"/>
          <w:left w:val="none" w:sz="0" w:space="0" w:color="auto"/>
          <w:bottom w:val="none" w:sz="0" w:space="0" w:color="auto"/>
          <w:right w:val="none" w:sz="0" w:space="0" w:color="auto"/>
          <w:between w:val="none" w:sz="0" w:space="0" w:color="auto"/>
        </w:pBdr>
        <w:spacing w:line="276" w:lineRule="auto"/>
        <w:jc w:val="center"/>
        <w:rPr>
          <w:rFonts w:eastAsiaTheme="minorHAnsi"/>
          <w:b/>
          <w:bCs/>
          <w:sz w:val="28"/>
          <w:szCs w:val="28"/>
          <w:lang w:eastAsia="en-US"/>
        </w:rPr>
      </w:pPr>
      <w:r w:rsidRPr="005D724C">
        <w:rPr>
          <w:rFonts w:eastAsiaTheme="minorHAnsi"/>
          <w:b/>
          <w:bCs/>
          <w:sz w:val="28"/>
          <w:szCs w:val="28"/>
          <w:lang w:eastAsia="en-US"/>
        </w:rPr>
        <w:t>ПОСТАНОВЛЕНИЕ</w:t>
      </w:r>
    </w:p>
    <w:p w:rsidR="005D724C" w:rsidRPr="005D724C" w:rsidRDefault="00E00C0C" w:rsidP="005D724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9"/>
        <w:rPr>
          <w:rFonts w:eastAsiaTheme="minorHAnsi"/>
          <w:bCs/>
          <w:sz w:val="28"/>
          <w:szCs w:val="28"/>
          <w:lang w:eastAsia="en-US"/>
        </w:rPr>
      </w:pPr>
      <w:r>
        <w:rPr>
          <w:rFonts w:eastAsiaTheme="minorHAnsi"/>
          <w:bCs/>
          <w:sz w:val="28"/>
          <w:szCs w:val="28"/>
          <w:lang w:eastAsia="en-US"/>
        </w:rPr>
        <w:t xml:space="preserve"> от 21.</w:t>
      </w:r>
      <w:r w:rsidR="00476B9F">
        <w:rPr>
          <w:rFonts w:eastAsiaTheme="minorHAnsi"/>
          <w:bCs/>
          <w:sz w:val="28"/>
          <w:szCs w:val="28"/>
          <w:lang w:eastAsia="en-US"/>
        </w:rPr>
        <w:t>12</w:t>
      </w:r>
      <w:r w:rsidR="00B04FE7">
        <w:rPr>
          <w:rFonts w:eastAsiaTheme="minorHAnsi"/>
          <w:bCs/>
          <w:sz w:val="28"/>
          <w:szCs w:val="28"/>
          <w:lang w:eastAsia="en-US"/>
        </w:rPr>
        <w:t>.</w:t>
      </w:r>
      <w:r w:rsidR="00A80BDF">
        <w:rPr>
          <w:rFonts w:eastAsiaTheme="minorHAnsi"/>
          <w:bCs/>
          <w:sz w:val="28"/>
          <w:szCs w:val="28"/>
          <w:lang w:eastAsia="en-US"/>
        </w:rPr>
        <w:t xml:space="preserve">2022 </w:t>
      </w:r>
      <w:r w:rsidR="005D724C" w:rsidRPr="005D724C">
        <w:rPr>
          <w:rFonts w:eastAsiaTheme="minorHAnsi"/>
          <w:bCs/>
          <w:sz w:val="28"/>
          <w:szCs w:val="28"/>
          <w:lang w:eastAsia="en-US"/>
        </w:rPr>
        <w:t>г.                                                                         №</w:t>
      </w:r>
      <w:r>
        <w:rPr>
          <w:rFonts w:eastAsiaTheme="minorHAnsi"/>
          <w:bCs/>
          <w:sz w:val="28"/>
          <w:szCs w:val="28"/>
          <w:lang w:eastAsia="en-US"/>
        </w:rPr>
        <w:t xml:space="preserve"> 71</w:t>
      </w:r>
    </w:p>
    <w:p w:rsidR="005D724C" w:rsidRPr="001038E8"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b/>
          <w:color w:val="FFFFFF" w:themeColor="background1"/>
          <w:sz w:val="28"/>
          <w:szCs w:val="28"/>
          <w:lang w:eastAsia="en-US"/>
        </w:rPr>
      </w:pPr>
    </w:p>
    <w:p w:rsidR="001038E8" w:rsidRDefault="001038E8" w:rsidP="001038E8">
      <w:pPr>
        <w:jc w:val="center"/>
        <w:rPr>
          <w:b/>
          <w:sz w:val="28"/>
          <w:szCs w:val="28"/>
        </w:rPr>
      </w:pPr>
    </w:p>
    <w:p w:rsidR="006A6B46" w:rsidRPr="00F36F61" w:rsidRDefault="001038E8" w:rsidP="00A80BDF">
      <w:pPr>
        <w:pStyle w:val="ConsPlusTitle"/>
        <w:jc w:val="center"/>
        <w:rPr>
          <w:rFonts w:ascii="Times New Roman" w:hAnsi="Times New Roman" w:cs="Times New Roman"/>
          <w:sz w:val="24"/>
          <w:szCs w:val="24"/>
        </w:rPr>
      </w:pPr>
      <w:r w:rsidRPr="00F36F61">
        <w:rPr>
          <w:rFonts w:ascii="Times New Roman" w:hAnsi="Times New Roman" w:cs="Times New Roman"/>
          <w:sz w:val="24"/>
          <w:szCs w:val="24"/>
        </w:rPr>
        <w:t xml:space="preserve">О внесении изменений </w:t>
      </w:r>
      <w:r w:rsidR="00FB7460" w:rsidRPr="00F36F61">
        <w:rPr>
          <w:rFonts w:ascii="Times New Roman" w:hAnsi="Times New Roman" w:cs="Times New Roman"/>
          <w:sz w:val="24"/>
          <w:szCs w:val="24"/>
        </w:rPr>
        <w:t xml:space="preserve">в </w:t>
      </w:r>
      <w:r w:rsidR="00A80BDF" w:rsidRPr="00F36F61">
        <w:rPr>
          <w:rFonts w:ascii="Times New Roman" w:hAnsi="Times New Roman" w:cs="Times New Roman"/>
          <w:sz w:val="24"/>
          <w:szCs w:val="24"/>
        </w:rPr>
        <w:t>административн</w:t>
      </w:r>
      <w:r w:rsidR="00FB7460" w:rsidRPr="00F36F61">
        <w:rPr>
          <w:rFonts w:ascii="Times New Roman" w:hAnsi="Times New Roman" w:cs="Times New Roman"/>
          <w:sz w:val="24"/>
          <w:szCs w:val="24"/>
        </w:rPr>
        <w:t>ый</w:t>
      </w:r>
      <w:r w:rsidR="00A80BDF" w:rsidRPr="00F36F61">
        <w:rPr>
          <w:rFonts w:ascii="Times New Roman" w:hAnsi="Times New Roman" w:cs="Times New Roman"/>
          <w:sz w:val="24"/>
          <w:szCs w:val="24"/>
        </w:rPr>
        <w:t xml:space="preserve"> регламент предоставления муниципальной услуги «</w:t>
      </w:r>
      <w:r w:rsidR="000769E7" w:rsidRPr="000769E7">
        <w:rPr>
          <w:rFonts w:ascii="Times New Roman" w:hAnsi="Times New Roman" w:cs="Times New Roman"/>
          <w:sz w:val="24"/>
          <w:szCs w:val="24"/>
        </w:rPr>
        <w:t>Об утверждении административного регламента предоставления муниципальной услуги по установлению сервитута в отношении земельного участка, находящегося в муниципальной собственности</w:t>
      </w:r>
      <w:r w:rsidRPr="00F36F61">
        <w:rPr>
          <w:rFonts w:ascii="Times New Roman" w:hAnsi="Times New Roman" w:cs="Times New Roman"/>
          <w:sz w:val="24"/>
          <w:szCs w:val="24"/>
        </w:rPr>
        <w:t>»</w:t>
      </w:r>
      <w:r w:rsidR="00FB7460" w:rsidRPr="00F36F61">
        <w:rPr>
          <w:rFonts w:ascii="Times New Roman" w:hAnsi="Times New Roman" w:cs="Times New Roman"/>
          <w:sz w:val="24"/>
          <w:szCs w:val="24"/>
        </w:rPr>
        <w:t xml:space="preserve">, утвержденный постановлением администрации сельского поселения </w:t>
      </w:r>
      <w:r w:rsidR="00476B9F">
        <w:rPr>
          <w:rFonts w:ascii="Times New Roman" w:hAnsi="Times New Roman" w:cs="Times New Roman"/>
          <w:sz w:val="24"/>
          <w:szCs w:val="24"/>
        </w:rPr>
        <w:t>Ташелка</w:t>
      </w:r>
      <w:r w:rsidR="00FB7460" w:rsidRPr="00F36F61">
        <w:rPr>
          <w:rFonts w:ascii="Times New Roman" w:hAnsi="Times New Roman" w:cs="Times New Roman"/>
          <w:sz w:val="24"/>
          <w:szCs w:val="24"/>
        </w:rPr>
        <w:t xml:space="preserve"> муниципального района Ставропольский Самарской области № </w:t>
      </w:r>
      <w:r w:rsidR="00476B9F">
        <w:rPr>
          <w:rFonts w:ascii="Times New Roman" w:hAnsi="Times New Roman" w:cs="Times New Roman"/>
          <w:sz w:val="24"/>
          <w:szCs w:val="24"/>
        </w:rPr>
        <w:t>42/3</w:t>
      </w:r>
      <w:r w:rsidR="00FB7460" w:rsidRPr="00F36F61">
        <w:rPr>
          <w:rFonts w:ascii="Times New Roman" w:hAnsi="Times New Roman" w:cs="Times New Roman"/>
          <w:sz w:val="24"/>
          <w:szCs w:val="24"/>
        </w:rPr>
        <w:t xml:space="preserve"> от </w:t>
      </w:r>
      <w:r w:rsidR="00476B9F">
        <w:rPr>
          <w:rFonts w:ascii="Times New Roman" w:hAnsi="Times New Roman" w:cs="Times New Roman"/>
          <w:sz w:val="24"/>
          <w:szCs w:val="24"/>
        </w:rPr>
        <w:t>25</w:t>
      </w:r>
      <w:r w:rsidR="00F36F61" w:rsidRPr="00F36F61">
        <w:rPr>
          <w:rFonts w:ascii="Times New Roman" w:hAnsi="Times New Roman" w:cs="Times New Roman"/>
          <w:sz w:val="24"/>
          <w:szCs w:val="24"/>
        </w:rPr>
        <w:t>.08</w:t>
      </w:r>
      <w:r w:rsidR="00FB7460" w:rsidRPr="00F36F61">
        <w:rPr>
          <w:rFonts w:ascii="Times New Roman" w:hAnsi="Times New Roman" w:cs="Times New Roman"/>
          <w:sz w:val="24"/>
          <w:szCs w:val="24"/>
        </w:rPr>
        <w:t>.2020 г</w:t>
      </w:r>
    </w:p>
    <w:p w:rsidR="00127722" w:rsidRPr="00F36F61" w:rsidRDefault="00127722" w:rsidP="00127722">
      <w:pPr>
        <w:pStyle w:val="ConsPlusTitle"/>
        <w:jc w:val="center"/>
        <w:rPr>
          <w:rFonts w:ascii="Times New Roman" w:hAnsi="Times New Roman" w:cs="Times New Roman"/>
          <w:sz w:val="24"/>
          <w:szCs w:val="24"/>
        </w:rPr>
      </w:pPr>
    </w:p>
    <w:p w:rsidR="00127722" w:rsidRPr="00F36F61" w:rsidRDefault="00127722" w:rsidP="00127722">
      <w:pPr>
        <w:pStyle w:val="ad"/>
        <w:ind w:left="0"/>
        <w:rPr>
          <w:color w:val="000000"/>
        </w:rPr>
      </w:pPr>
      <w:r w:rsidRPr="00F36F61">
        <w:rPr>
          <w:spacing w:val="2"/>
        </w:rPr>
        <w:t xml:space="preserve">      В соответствии со статьей 39.25 </w:t>
      </w:r>
      <w:hyperlink r:id="rId9" w:history="1">
        <w:r w:rsidRPr="00F36F61">
          <w:rPr>
            <w:spacing w:val="2"/>
          </w:rPr>
          <w:t>Земельного кодекса РФ</w:t>
        </w:r>
      </w:hyperlink>
      <w:r w:rsidRPr="00F36F61">
        <w:rPr>
          <w:spacing w:val="2"/>
        </w:rPr>
        <w:t xml:space="preserve">, с статьей 39.37 </w:t>
      </w:r>
      <w:hyperlink r:id="rId10" w:history="1">
        <w:r w:rsidRPr="00F36F61">
          <w:rPr>
            <w:spacing w:val="2"/>
          </w:rPr>
          <w:t>Земельного кодекса РФ</w:t>
        </w:r>
      </w:hyperlink>
      <w:r w:rsidRPr="00F36F61">
        <w:t>, Федеральным законом от 14.07.2022 №284-ФЗ</w:t>
      </w:r>
      <w:r w:rsidRPr="00F36F61">
        <w:rPr>
          <w:spacing w:val="2"/>
        </w:rPr>
        <w:t xml:space="preserve"> «</w:t>
      </w:r>
      <w:r w:rsidRPr="00F36F61">
        <w:rPr>
          <w:shd w:val="clear" w:color="auto" w:fill="FFFFFF"/>
        </w:rPr>
        <w:t>О внесении изменений в отдельные законодательные акты Российской Федерации»,</w:t>
      </w:r>
      <w:hyperlink r:id="rId11" w:history="1">
        <w:r w:rsidRPr="00F36F61">
          <w:rPr>
            <w:spacing w:val="2"/>
          </w:rPr>
          <w:t>Федеральным законом от 27.07.2010 N 210-ФЗ "Об организации предоставления государственных и муниципальных услуг"</w:t>
        </w:r>
      </w:hyperlink>
      <w:r w:rsidRPr="00F36F61">
        <w:rPr>
          <w:spacing w:val="2"/>
        </w:rPr>
        <w:t>,</w:t>
      </w:r>
      <w:r w:rsidR="009C47E4" w:rsidRPr="009C47E4">
        <w:rPr>
          <w:spacing w:val="2"/>
        </w:rPr>
        <w:fldChar w:fldCharType="begin"/>
      </w:r>
      <w:r w:rsidRPr="00F36F61">
        <w:rPr>
          <w:spacing w:val="2"/>
        </w:rPr>
        <w:instrText xml:space="preserve"> HYPERLINK "http://docs.cntd.ru/document/945036292" </w:instrText>
      </w:r>
      <w:r w:rsidR="009C47E4" w:rsidRPr="009C47E4">
        <w:rPr>
          <w:spacing w:val="2"/>
        </w:rPr>
        <w:fldChar w:fldCharType="separate"/>
      </w:r>
      <w:r w:rsidRPr="00F36F61">
        <w:t xml:space="preserve"> Уставом сельского поселения </w:t>
      </w:r>
      <w:r w:rsidR="00476B9F">
        <w:t>Ташелка</w:t>
      </w:r>
      <w:r w:rsidRPr="00F36F61">
        <w:t xml:space="preserve">  муниципального района Ставропольский Самарской области, </w:t>
      </w:r>
      <w:r w:rsidRPr="00F36F61">
        <w:rPr>
          <w:bCs/>
        </w:rPr>
        <w:t xml:space="preserve">на основании </w:t>
      </w:r>
      <w:r w:rsidR="00B61D89">
        <w:rPr>
          <w:bCs/>
        </w:rPr>
        <w:t>п</w:t>
      </w:r>
      <w:bookmarkStart w:id="0" w:name="_GoBack"/>
      <w:bookmarkEnd w:id="0"/>
      <w:r w:rsidRPr="00F36F61">
        <w:rPr>
          <w:bCs/>
        </w:rPr>
        <w:t xml:space="preserve">редставления прокуратуры Ставропольского района Самарской области от </w:t>
      </w:r>
      <w:r w:rsidRPr="00F36F61">
        <w:t xml:space="preserve">28.10.2022 г. № 07-03-2022 </w:t>
      </w:r>
      <w:r w:rsidRPr="00F36F61">
        <w:rPr>
          <w:color w:val="000000"/>
        </w:rPr>
        <w:t xml:space="preserve">администрация сельского поселения </w:t>
      </w:r>
      <w:r w:rsidR="00476B9F">
        <w:rPr>
          <w:color w:val="000000"/>
        </w:rPr>
        <w:t>Ташелка</w:t>
      </w:r>
      <w:r w:rsidRPr="00F36F61">
        <w:rPr>
          <w:color w:val="000000"/>
        </w:rPr>
        <w:t xml:space="preserve"> муниципального района Ставропольский Самарской области</w:t>
      </w:r>
    </w:p>
    <w:p w:rsidR="00127722" w:rsidRPr="00F36F61" w:rsidRDefault="00127722" w:rsidP="00127722">
      <w:pPr>
        <w:tabs>
          <w:tab w:val="left" w:pos="426"/>
        </w:tabs>
        <w:autoSpaceDE w:val="0"/>
        <w:autoSpaceDN w:val="0"/>
        <w:adjustRightInd w:val="0"/>
        <w:jc w:val="both"/>
        <w:rPr>
          <w:color w:val="000000"/>
        </w:rPr>
      </w:pPr>
    </w:p>
    <w:p w:rsidR="00D00665" w:rsidRPr="00F36F61" w:rsidRDefault="009C47E4" w:rsidP="00127722">
      <w:pPr>
        <w:pStyle w:val="ConsPlusTitle"/>
        <w:rPr>
          <w:rFonts w:ascii="Times New Roman" w:hAnsi="Times New Roman" w:cs="Times New Roman"/>
          <w:b w:val="0"/>
          <w:bCs/>
          <w:sz w:val="24"/>
          <w:szCs w:val="24"/>
        </w:rPr>
      </w:pPr>
      <w:r w:rsidRPr="00F36F61">
        <w:rPr>
          <w:rFonts w:ascii="Times New Roman" w:hAnsi="Times New Roman"/>
          <w:spacing w:val="2"/>
          <w:sz w:val="24"/>
          <w:szCs w:val="24"/>
        </w:rPr>
        <w:fldChar w:fldCharType="end"/>
      </w:r>
      <w:r w:rsidR="00D00665" w:rsidRPr="00F36F61">
        <w:rPr>
          <w:rFonts w:ascii="Times New Roman" w:hAnsi="Times New Roman" w:cs="Times New Roman"/>
          <w:b w:val="0"/>
          <w:bCs/>
          <w:sz w:val="24"/>
          <w:szCs w:val="24"/>
        </w:rPr>
        <w:t>П О С Т А Н О В Л Я Е Т:</w:t>
      </w:r>
    </w:p>
    <w:p w:rsidR="00D00665" w:rsidRPr="00F36F61" w:rsidRDefault="00D00665" w:rsidP="00FF7BF1">
      <w:pPr>
        <w:pStyle w:val="ConsPlusTitle"/>
        <w:ind w:firstLine="709"/>
        <w:jc w:val="center"/>
        <w:rPr>
          <w:rFonts w:ascii="Times New Roman" w:hAnsi="Times New Roman" w:cs="Times New Roman"/>
          <w:sz w:val="24"/>
          <w:szCs w:val="24"/>
        </w:rPr>
      </w:pPr>
    </w:p>
    <w:p w:rsidR="001038E8" w:rsidRPr="00F36F61" w:rsidRDefault="001038E8" w:rsidP="00FB7460">
      <w:pPr>
        <w:pStyle w:val="ad"/>
        <w:ind w:left="0"/>
      </w:pPr>
      <w:r w:rsidRPr="00F36F61">
        <w:t xml:space="preserve">1. Внести </w:t>
      </w:r>
      <w:r w:rsidR="00FB7460" w:rsidRPr="00F36F61">
        <w:t>в административный регламент предоставления муниципальной услуги «</w:t>
      </w:r>
      <w:r w:rsidR="000769E7" w:rsidRPr="000769E7">
        <w:t>Об утверждении административного регламента предоставления муниципальной услуги по установлению сервитута в отношении земельного участка, находящегося в муниципальной собственности</w:t>
      </w:r>
      <w:r w:rsidR="00FB7460" w:rsidRPr="00F36F61">
        <w:t xml:space="preserve">, утвержденный постановлением администрации сельского поселения </w:t>
      </w:r>
      <w:r w:rsidR="00476B9F">
        <w:t>Ташелка</w:t>
      </w:r>
      <w:r w:rsidR="00FB7460" w:rsidRPr="00F36F61">
        <w:t xml:space="preserve"> муниципального района Ставропольский Самарской области №</w:t>
      </w:r>
      <w:r w:rsidR="00476B9F">
        <w:t xml:space="preserve"> 42/3</w:t>
      </w:r>
      <w:r w:rsidR="00FB7460" w:rsidRPr="00F36F61">
        <w:t xml:space="preserve"> от </w:t>
      </w:r>
      <w:r w:rsidR="00476B9F">
        <w:t>25</w:t>
      </w:r>
      <w:r w:rsidR="00F36F61" w:rsidRPr="00F36F61">
        <w:t>.08.</w:t>
      </w:r>
      <w:r w:rsidR="00B61D89">
        <w:t xml:space="preserve">2020 г </w:t>
      </w:r>
      <w:r w:rsidRPr="00F36F61">
        <w:t>следующие изменения:</w:t>
      </w:r>
    </w:p>
    <w:p w:rsidR="001038E8" w:rsidRPr="00F36F61" w:rsidRDefault="00FB7460" w:rsidP="00124606">
      <w:pPr>
        <w:pStyle w:val="consnormal"/>
        <w:jc w:val="both"/>
        <w:rPr>
          <w:rFonts w:ascii="Times New Roman" w:hAnsi="Times New Roman" w:cs="Times New Roman"/>
          <w:sz w:val="24"/>
          <w:szCs w:val="24"/>
        </w:rPr>
      </w:pPr>
      <w:r w:rsidRPr="00F36F61">
        <w:rPr>
          <w:rFonts w:ascii="Times New Roman" w:eastAsia="Times New Roman CYR" w:hAnsi="Times New Roman" w:cs="Times New Roman"/>
          <w:sz w:val="24"/>
          <w:szCs w:val="24"/>
        </w:rPr>
        <w:t xml:space="preserve">1.1. </w:t>
      </w:r>
      <w:r w:rsidR="00A80BDF" w:rsidRPr="00F36F61">
        <w:rPr>
          <w:rFonts w:ascii="Times New Roman" w:hAnsi="Times New Roman" w:cs="Times New Roman"/>
          <w:sz w:val="24"/>
          <w:szCs w:val="24"/>
        </w:rPr>
        <w:t>Пункт 1.2Регламента</w:t>
      </w:r>
      <w:r w:rsidR="001038E8" w:rsidRPr="00F36F61">
        <w:rPr>
          <w:rFonts w:ascii="Times New Roman" w:hAnsi="Times New Roman" w:cs="Times New Roman"/>
          <w:sz w:val="24"/>
          <w:szCs w:val="24"/>
        </w:rPr>
        <w:t xml:space="preserve"> изложить в следующей редакции: </w:t>
      </w:r>
    </w:p>
    <w:p w:rsidR="00A80BDF" w:rsidRPr="00F36F61" w:rsidRDefault="00FB7460" w:rsidP="00124606">
      <w:pPr>
        <w:pStyle w:val="ConsPlusNormal"/>
        <w:spacing w:before="220"/>
        <w:ind w:firstLine="540"/>
        <w:jc w:val="both"/>
        <w:rPr>
          <w:rFonts w:ascii="Times New Roman" w:hAnsi="Times New Roman" w:cs="Times New Roman"/>
          <w:sz w:val="24"/>
          <w:szCs w:val="24"/>
        </w:rPr>
      </w:pPr>
      <w:r w:rsidRPr="00F36F61">
        <w:rPr>
          <w:rFonts w:ascii="Times New Roman" w:hAnsi="Times New Roman" w:cs="Times New Roman"/>
          <w:sz w:val="24"/>
          <w:szCs w:val="24"/>
        </w:rPr>
        <w:t>«</w:t>
      </w:r>
      <w:r w:rsidR="00124606" w:rsidRPr="00F36F61">
        <w:rPr>
          <w:rFonts w:ascii="Times New Roman" w:hAnsi="Times New Roman" w:cs="Times New Roman"/>
          <w:sz w:val="24"/>
          <w:szCs w:val="24"/>
        </w:rPr>
        <w:t>П</w:t>
      </w:r>
      <w:r w:rsidR="00A80BDF" w:rsidRPr="00F36F61">
        <w:rPr>
          <w:rFonts w:ascii="Times New Roman" w:hAnsi="Times New Roman" w:cs="Times New Roman"/>
          <w:color w:val="000000"/>
          <w:sz w:val="24"/>
          <w:szCs w:val="24"/>
        </w:rPr>
        <w:t>убличный сервитут устанавливается для использования земельных участков и (или) земель в следующих </w:t>
      </w:r>
      <w:hyperlink r:id="rId12" w:anchor="dst1969" w:history="1">
        <w:r w:rsidR="00A80BDF" w:rsidRPr="00F36F61">
          <w:rPr>
            <w:rFonts w:ascii="Times New Roman" w:hAnsi="Times New Roman" w:cs="Times New Roman"/>
            <w:color w:val="1A0DAB"/>
            <w:sz w:val="24"/>
            <w:szCs w:val="24"/>
            <w:u w:val="single"/>
          </w:rPr>
          <w:t>целях</w:t>
        </w:r>
      </w:hyperlink>
      <w:r w:rsidR="00A80BDF" w:rsidRPr="00F36F61">
        <w:rPr>
          <w:rFonts w:ascii="Times New Roman" w:hAnsi="Times New Roman" w:cs="Times New Roman"/>
          <w:color w:val="000000"/>
          <w:sz w:val="24"/>
          <w:szCs w:val="24"/>
        </w:rPr>
        <w:t>:</w:t>
      </w:r>
    </w:p>
    <w:p w:rsidR="00124606" w:rsidRPr="00F36F61" w:rsidRDefault="00A80BDF" w:rsidP="00FB7460">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 xml:space="preserve">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w:t>
      </w:r>
      <w:r w:rsidRPr="00F36F61">
        <w:rPr>
          <w:color w:val="000000"/>
        </w:rPr>
        <w:lastRenderedPageBreak/>
        <w:t>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rsidR="00A80BDF" w:rsidRPr="00F36F61"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2) складирование строительных и иных материалов, размещение временных или </w:t>
      </w:r>
      <w:hyperlink r:id="rId13" w:anchor="dst100005" w:history="1">
        <w:r w:rsidRPr="00F36F61">
          <w:rPr>
            <w:color w:val="1A0DAB"/>
            <w:u w:val="single"/>
          </w:rPr>
          <w:t>вспомогательных</w:t>
        </w:r>
      </w:hyperlink>
      <w:r w:rsidRPr="00F36F61">
        <w:rPr>
          <w:color w:val="000000"/>
        </w:rPr>
        <w:t>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A80BDF" w:rsidRPr="00F36F61"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A80BDF" w:rsidRPr="00F36F61"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4) размещение автомобильных дорог и железнодорожных путей в туннелях;</w:t>
      </w:r>
    </w:p>
    <w:p w:rsidR="00A80BDF" w:rsidRPr="00F36F61"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r:id="rId14" w:anchor="dst2016" w:history="1">
        <w:r w:rsidRPr="00F36F61">
          <w:t>подпунктом 1</w:t>
        </w:r>
      </w:hyperlink>
      <w:r w:rsidRPr="00F36F61">
        <w:t>;</w:t>
      </w:r>
    </w:p>
    <w:p w:rsidR="00414831" w:rsidRPr="00F36F61" w:rsidRDefault="00A80BDF" w:rsidP="00341A5B">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6) реконструкция, капитальный ремонт участков (частей) инженерных сооружений, являющихся линейными объектами.</w:t>
      </w:r>
      <w:r w:rsidR="00341A5B" w:rsidRPr="00F36F61">
        <w:rPr>
          <w:color w:val="000000"/>
        </w:rPr>
        <w:t>»</w:t>
      </w:r>
    </w:p>
    <w:p w:rsidR="006050DD" w:rsidRPr="00F36F61" w:rsidRDefault="00341A5B"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before="210" w:line="360" w:lineRule="atLeast"/>
        <w:jc w:val="both"/>
      </w:pPr>
      <w:r w:rsidRPr="00F36F61">
        <w:t>1.2.</w:t>
      </w:r>
      <w:r w:rsidR="008436D0" w:rsidRPr="00F36F61">
        <w:t>Подп</w:t>
      </w:r>
      <w:r w:rsidR="00414831" w:rsidRPr="00F36F61">
        <w:t>ункт 2.8.1. Регламента</w:t>
      </w:r>
      <w:r w:rsidR="006050DD" w:rsidRPr="00F36F61">
        <w:t xml:space="preserve"> изложить в новой редакции</w:t>
      </w:r>
      <w:r w:rsidR="00414831" w:rsidRPr="00F36F61">
        <w:t>:</w:t>
      </w:r>
    </w:p>
    <w:p w:rsidR="006050DD" w:rsidRPr="00F36F61" w:rsidRDefault="00293306"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w:t>
      </w:r>
      <w:r w:rsidR="006050DD" w:rsidRPr="00F36F61">
        <w:rPr>
          <w:rFonts w:ascii="Times New Roman" w:hAnsi="Times New Roman" w:cs="Times New Roman"/>
          <w:sz w:val="24"/>
          <w:szCs w:val="24"/>
        </w:rPr>
        <w:t>2.8.</w:t>
      </w:r>
      <w:r w:rsidRPr="00F36F61">
        <w:rPr>
          <w:rFonts w:ascii="Times New Roman" w:hAnsi="Times New Roman" w:cs="Times New Roman"/>
          <w:sz w:val="24"/>
          <w:szCs w:val="24"/>
        </w:rPr>
        <w:t>1.</w:t>
      </w:r>
      <w:r w:rsidR="006050DD" w:rsidRPr="00F36F61">
        <w:rPr>
          <w:rFonts w:ascii="Times New Roman" w:hAnsi="Times New Roman" w:cs="Times New Roman"/>
          <w:sz w:val="24"/>
          <w:szCs w:val="24"/>
        </w:rPr>
        <w:t xml:space="preserve"> Для получения муниципальной услуги заявитель представляет:</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1) Заявление о предоставлении муниципальной услуги по форме, согласно приложению   № 1 к настоящему Административному регламенту</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2)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3) В заявлении также указывается один из следующих способов направления результата предоставления муниципальной услуги:</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 в форме электронного документа в личном кабинете на ЕПГУ;</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 на бумажном носителе в виде распечатанного экземпляра электронного документа в</w:t>
      </w:r>
      <w:r w:rsidR="008436D0" w:rsidRPr="00F36F61">
        <w:rPr>
          <w:rFonts w:ascii="Times New Roman" w:hAnsi="Times New Roman" w:cs="Times New Roman"/>
          <w:color w:val="C00000"/>
          <w:sz w:val="24"/>
          <w:szCs w:val="24"/>
        </w:rPr>
        <w:t xml:space="preserve">администрации сельского поселения </w:t>
      </w:r>
      <w:r w:rsidR="00476B9F">
        <w:rPr>
          <w:rFonts w:ascii="Times New Roman" w:hAnsi="Times New Roman" w:cs="Times New Roman"/>
          <w:color w:val="C00000"/>
          <w:sz w:val="24"/>
          <w:szCs w:val="24"/>
        </w:rPr>
        <w:t>Ташелка</w:t>
      </w:r>
      <w:r w:rsidR="008436D0" w:rsidRPr="00F36F61">
        <w:rPr>
          <w:rFonts w:ascii="Times New Roman" w:hAnsi="Times New Roman" w:cs="Times New Roman"/>
          <w:color w:val="C00000"/>
          <w:sz w:val="24"/>
          <w:szCs w:val="24"/>
        </w:rPr>
        <w:t xml:space="preserve"> муниципального района Ставропольский Самарской области</w:t>
      </w:r>
      <w:r w:rsidRPr="00F36F61">
        <w:rPr>
          <w:rFonts w:ascii="Times New Roman" w:hAnsi="Times New Roman" w:cs="Times New Roman"/>
          <w:sz w:val="24"/>
          <w:szCs w:val="24"/>
        </w:rPr>
        <w:t>, многофункциональном центре;</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 на бумажном носителе в</w:t>
      </w:r>
      <w:r w:rsidR="008436D0" w:rsidRPr="00F36F61">
        <w:rPr>
          <w:rFonts w:ascii="Times New Roman" w:hAnsi="Times New Roman" w:cs="Times New Roman"/>
          <w:color w:val="C00000"/>
          <w:sz w:val="24"/>
          <w:szCs w:val="24"/>
        </w:rPr>
        <w:t xml:space="preserve"> администрации сельского поселения </w:t>
      </w:r>
      <w:r w:rsidR="00476B9F">
        <w:rPr>
          <w:rFonts w:ascii="Times New Roman" w:hAnsi="Times New Roman" w:cs="Times New Roman"/>
          <w:color w:val="C00000"/>
          <w:sz w:val="24"/>
          <w:szCs w:val="24"/>
        </w:rPr>
        <w:t>Ташелка</w:t>
      </w:r>
      <w:r w:rsidR="00F36F61">
        <w:rPr>
          <w:rFonts w:ascii="Times New Roman" w:hAnsi="Times New Roman" w:cs="Times New Roman"/>
          <w:color w:val="C00000"/>
          <w:sz w:val="24"/>
          <w:szCs w:val="24"/>
        </w:rPr>
        <w:t xml:space="preserve"> м</w:t>
      </w:r>
      <w:r w:rsidR="008436D0" w:rsidRPr="00F36F61">
        <w:rPr>
          <w:rFonts w:ascii="Times New Roman" w:hAnsi="Times New Roman" w:cs="Times New Roman"/>
          <w:color w:val="C00000"/>
          <w:sz w:val="24"/>
          <w:szCs w:val="24"/>
        </w:rPr>
        <w:t>униципального района Ставропольский Самарской области</w:t>
      </w:r>
      <w:r w:rsidRPr="00F36F61">
        <w:rPr>
          <w:rFonts w:ascii="Times New Roman" w:hAnsi="Times New Roman" w:cs="Times New Roman"/>
          <w:sz w:val="24"/>
          <w:szCs w:val="24"/>
        </w:rPr>
        <w:t>, многофункциональном центре;</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4) Документ, удостоверяющего личность Заявителя или представителя Заявителя (предоставляется в случае личного обращения в</w:t>
      </w:r>
      <w:r w:rsidR="008436D0" w:rsidRPr="00F36F61">
        <w:rPr>
          <w:rFonts w:ascii="Times New Roman" w:hAnsi="Times New Roman" w:cs="Times New Roman"/>
          <w:color w:val="C00000"/>
          <w:sz w:val="24"/>
          <w:szCs w:val="24"/>
        </w:rPr>
        <w:t xml:space="preserve"> администрацию сельского поселения </w:t>
      </w:r>
      <w:r w:rsidR="00476B9F">
        <w:rPr>
          <w:rFonts w:ascii="Times New Roman" w:hAnsi="Times New Roman" w:cs="Times New Roman"/>
          <w:color w:val="C00000"/>
          <w:sz w:val="24"/>
          <w:szCs w:val="24"/>
        </w:rPr>
        <w:t>Ташелка</w:t>
      </w:r>
      <w:r w:rsidR="008436D0" w:rsidRPr="00F36F61">
        <w:rPr>
          <w:rFonts w:ascii="Times New Roman" w:hAnsi="Times New Roman" w:cs="Times New Roman"/>
          <w:color w:val="C00000"/>
          <w:sz w:val="24"/>
          <w:szCs w:val="24"/>
        </w:rPr>
        <w:t xml:space="preserve"> муниципального района Ставропольский Самарской области</w:t>
      </w:r>
      <w:r w:rsidRPr="00F36F61">
        <w:rPr>
          <w:rFonts w:ascii="Times New Roman" w:hAnsi="Times New Roman" w:cs="Times New Roman"/>
          <w:sz w:val="24"/>
          <w:szCs w:val="24"/>
        </w:rPr>
        <w:t xml:space="preserve">). В случае направления заявления посредством ЕПГУ сведения из документа, удостоверяющего </w:t>
      </w:r>
      <w:r w:rsidRPr="00F36F61">
        <w:rPr>
          <w:rFonts w:ascii="Times New Roman" w:hAnsi="Times New Roman" w:cs="Times New Roman"/>
          <w:sz w:val="24"/>
          <w:szCs w:val="24"/>
        </w:rPr>
        <w:lastRenderedPageBreak/>
        <w:t>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5)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6050DD" w:rsidRPr="00F36F61" w:rsidRDefault="006050DD" w:rsidP="006050DD">
      <w:pPr>
        <w:pStyle w:val="ConsPlusNormal"/>
        <w:ind w:firstLine="709"/>
        <w:jc w:val="both"/>
        <w:rPr>
          <w:rFonts w:ascii="Times New Roman" w:hAnsi="Times New Roman" w:cs="Times New Roman"/>
          <w:color w:val="0070C0"/>
          <w:sz w:val="24"/>
          <w:szCs w:val="24"/>
        </w:rPr>
      </w:pPr>
      <w:r w:rsidRPr="00F36F61">
        <w:rPr>
          <w:rFonts w:ascii="Times New Roman" w:hAnsi="Times New Roman" w:cs="Times New Roman"/>
          <w:color w:val="C00000"/>
          <w:sz w:val="24"/>
          <w:szCs w:val="24"/>
        </w:rPr>
        <w:t xml:space="preserve">6) </w:t>
      </w:r>
      <w:r w:rsidR="00A16394" w:rsidRPr="00F36F61">
        <w:rPr>
          <w:rFonts w:ascii="Times New Roman" w:hAnsi="Times New Roman" w:cs="Times New Roman"/>
          <w:color w:val="C00000"/>
          <w:sz w:val="24"/>
          <w:szCs w:val="24"/>
        </w:rPr>
        <w:t>С</w:t>
      </w:r>
      <w:r w:rsidRPr="00F36F61">
        <w:rPr>
          <w:rFonts w:ascii="Times New Roman" w:hAnsi="Times New Roman" w:cs="Times New Roman"/>
          <w:color w:val="C00000"/>
          <w:sz w:val="24"/>
          <w:szCs w:val="24"/>
        </w:rPr>
        <w:t>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r w:rsidR="00A16394" w:rsidRPr="00F36F61">
        <w:rPr>
          <w:rFonts w:ascii="Times New Roman" w:hAnsi="Times New Roman" w:cs="Times New Roman"/>
          <w:color w:val="0070C0"/>
          <w:sz w:val="24"/>
          <w:szCs w:val="24"/>
        </w:rPr>
        <w:t>прилагаются в форме электронного документа.</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7)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 xml:space="preserve">8) </w:t>
      </w:r>
      <w:r w:rsidR="00EF13F4" w:rsidRPr="00F36F61">
        <w:rPr>
          <w:rFonts w:ascii="Times New Roman" w:hAnsi="Times New Roman" w:cs="Times New Roman"/>
          <w:sz w:val="24"/>
          <w:szCs w:val="24"/>
        </w:rPr>
        <w:t>Д</w:t>
      </w:r>
      <w:r w:rsidRPr="00F36F61">
        <w:rPr>
          <w:rFonts w:ascii="Times New Roman" w:hAnsi="Times New Roman" w:cs="Times New Roman"/>
          <w:sz w:val="24"/>
          <w:szCs w:val="24"/>
        </w:rPr>
        <w:t>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в Едином государственном реестре недвижимости.</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9) Кадастровый план территории либо его фрагмент, на котором приводится изображение сравнительных вариантов размещения инженерного сооружения.</w:t>
      </w:r>
    </w:p>
    <w:p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10)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w:t>
      </w:r>
    </w:p>
    <w:p w:rsidR="00EF13F4"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11) Проект организации строительства объекта.</w:t>
      </w:r>
    </w:p>
    <w:p w:rsidR="00EF13F4" w:rsidRPr="00F36F61" w:rsidRDefault="00EF13F4" w:rsidP="00EF13F4">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12) Сведения из Единого государственного реестра юридических лиц.</w:t>
      </w:r>
    </w:p>
    <w:p w:rsidR="00EF13F4" w:rsidRPr="00F36F61" w:rsidRDefault="00EF13F4" w:rsidP="00EF13F4">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13) Сведения из Единого государственного реестра недвижимости о земельном участке.</w:t>
      </w:r>
    </w:p>
    <w:p w:rsidR="00EF13F4" w:rsidRPr="00F36F61" w:rsidRDefault="00EF13F4" w:rsidP="00EF13F4">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14) Сведения о правообладателях земельных участков, в отношении которых подано ходатайство об установлении публичного сервитута.</w:t>
      </w:r>
    </w:p>
    <w:p w:rsidR="006050DD" w:rsidRPr="00F36F61" w:rsidRDefault="00EF13F4" w:rsidP="00A16394">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15) Сведения из Единого государственного реестра недвижимости об инженерном сооружении.</w:t>
      </w:r>
      <w:r w:rsidR="008436D0" w:rsidRPr="00F36F61">
        <w:rPr>
          <w:rFonts w:ascii="Times New Roman" w:hAnsi="Times New Roman" w:cs="Times New Roman"/>
          <w:sz w:val="24"/>
          <w:szCs w:val="24"/>
        </w:rPr>
        <w:t>»</w:t>
      </w:r>
    </w:p>
    <w:p w:rsidR="008436D0" w:rsidRPr="00D32911" w:rsidRDefault="008436D0" w:rsidP="006050DD">
      <w:pPr>
        <w:pStyle w:val="ConsPlusNormal"/>
        <w:ind w:firstLine="709"/>
        <w:jc w:val="both"/>
        <w:rPr>
          <w:rFonts w:ascii="Times New Roman" w:hAnsi="Times New Roman" w:cs="Times New Roman"/>
          <w:sz w:val="24"/>
          <w:szCs w:val="24"/>
        </w:rPr>
      </w:pPr>
    </w:p>
    <w:p w:rsidR="006050DD" w:rsidRDefault="006050DD" w:rsidP="006050DD">
      <w:pPr>
        <w:pStyle w:val="ConsPlusNormal"/>
        <w:ind w:firstLine="709"/>
        <w:jc w:val="both"/>
        <w:rPr>
          <w:rFonts w:ascii="Times New Roman" w:hAnsi="Times New Roman" w:cs="Times New Roman"/>
          <w:sz w:val="24"/>
          <w:szCs w:val="24"/>
        </w:rPr>
      </w:pPr>
    </w:p>
    <w:p w:rsidR="006050DD" w:rsidRPr="00414831" w:rsidRDefault="006050DD"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before="210" w:line="360" w:lineRule="atLeast"/>
        <w:jc w:val="both"/>
        <w:rPr>
          <w:sz w:val="28"/>
          <w:szCs w:val="28"/>
        </w:rPr>
      </w:pPr>
    </w:p>
    <w:p w:rsidR="008D69AE" w:rsidRDefault="008D69AE" w:rsidP="00A66AA0">
      <w:pPr>
        <w:pStyle w:val="ConsPlusNormal"/>
        <w:jc w:val="both"/>
        <w:rPr>
          <w:rFonts w:ascii="Times New Roman" w:hAnsi="Times New Roman" w:cs="Times New Roman"/>
          <w:color w:val="C00000"/>
          <w:sz w:val="24"/>
          <w:szCs w:val="24"/>
        </w:rPr>
      </w:pPr>
      <w:r>
        <w:rPr>
          <w:rFonts w:ascii="Times New Roman" w:hAnsi="Times New Roman" w:cs="Times New Roman"/>
          <w:color w:val="C00000"/>
          <w:sz w:val="24"/>
          <w:szCs w:val="24"/>
        </w:rPr>
        <w:t>1.</w:t>
      </w:r>
      <w:r w:rsidR="00A16394">
        <w:rPr>
          <w:rFonts w:ascii="Times New Roman" w:hAnsi="Times New Roman" w:cs="Times New Roman"/>
          <w:color w:val="C00000"/>
          <w:sz w:val="24"/>
          <w:szCs w:val="24"/>
        </w:rPr>
        <w:t>3</w:t>
      </w:r>
      <w:r>
        <w:rPr>
          <w:rFonts w:ascii="Times New Roman" w:hAnsi="Times New Roman" w:cs="Times New Roman"/>
          <w:color w:val="C00000"/>
          <w:sz w:val="24"/>
          <w:szCs w:val="24"/>
        </w:rPr>
        <w:t>.Приложение №1  к Административному регламенту изложить в новой редакции:</w:t>
      </w:r>
    </w:p>
    <w:p w:rsidR="00E76EDC" w:rsidRDefault="00E76EDC" w:rsidP="00D00665">
      <w:pPr>
        <w:spacing w:line="276" w:lineRule="auto"/>
        <w:jc w:val="both"/>
        <w:rPr>
          <w:sz w:val="28"/>
          <w:szCs w:val="28"/>
        </w:rPr>
      </w:pPr>
    </w:p>
    <w:p w:rsidR="00D00665" w:rsidRDefault="00D00665" w:rsidP="00D00665">
      <w:pPr>
        <w:spacing w:line="276" w:lineRule="auto"/>
        <w:jc w:val="both"/>
      </w:pPr>
    </w:p>
    <w:p w:rsidR="00F36F61" w:rsidRDefault="00F36F61" w:rsidP="008D69AE">
      <w:pPr>
        <w:pStyle w:val="ConsPlusNormal"/>
        <w:jc w:val="right"/>
        <w:outlineLvl w:val="1"/>
        <w:rPr>
          <w:rFonts w:ascii="Times New Roman" w:hAnsi="Times New Roman" w:cs="Times New Roman"/>
        </w:rPr>
      </w:pPr>
    </w:p>
    <w:p w:rsidR="00F36F61" w:rsidRDefault="00F36F61" w:rsidP="008D69AE">
      <w:pPr>
        <w:pStyle w:val="ConsPlusNormal"/>
        <w:jc w:val="right"/>
        <w:outlineLvl w:val="1"/>
        <w:rPr>
          <w:rFonts w:ascii="Times New Roman" w:hAnsi="Times New Roman" w:cs="Times New Roman"/>
        </w:rPr>
      </w:pPr>
    </w:p>
    <w:p w:rsidR="006C6508" w:rsidRDefault="006C6508" w:rsidP="00476B9F">
      <w:pPr>
        <w:pStyle w:val="ConsPlusNormal"/>
        <w:outlineLvl w:val="1"/>
        <w:rPr>
          <w:rFonts w:ascii="Times New Roman" w:hAnsi="Times New Roman" w:cs="Times New Roman"/>
        </w:rPr>
      </w:pPr>
    </w:p>
    <w:p w:rsidR="006C6508" w:rsidRDefault="006C6508" w:rsidP="008D69AE">
      <w:pPr>
        <w:pStyle w:val="ConsPlusNormal"/>
        <w:jc w:val="right"/>
        <w:outlineLvl w:val="1"/>
        <w:rPr>
          <w:rFonts w:ascii="Times New Roman" w:hAnsi="Times New Roman" w:cs="Times New Roman"/>
        </w:rPr>
      </w:pPr>
    </w:p>
    <w:p w:rsidR="008D69AE" w:rsidRPr="00476B9F" w:rsidRDefault="008D69AE" w:rsidP="00476B9F">
      <w:pPr>
        <w:pStyle w:val="ConsPlusNormal"/>
        <w:jc w:val="right"/>
        <w:outlineLvl w:val="1"/>
        <w:rPr>
          <w:rFonts w:ascii="Times New Roman" w:hAnsi="Times New Roman" w:cs="Times New Roman"/>
          <w:sz w:val="20"/>
        </w:rPr>
      </w:pPr>
      <w:r w:rsidRPr="00476B9F">
        <w:rPr>
          <w:rFonts w:ascii="Times New Roman" w:hAnsi="Times New Roman" w:cs="Times New Roman"/>
          <w:sz w:val="20"/>
        </w:rPr>
        <w:lastRenderedPageBreak/>
        <w:t>«Приложение N 1</w:t>
      </w:r>
      <w:r w:rsidR="00476B9F">
        <w:rPr>
          <w:rFonts w:ascii="Times New Roman" w:hAnsi="Times New Roman" w:cs="Times New Roman"/>
          <w:sz w:val="20"/>
        </w:rPr>
        <w:t xml:space="preserve"> </w:t>
      </w:r>
      <w:r w:rsidRPr="00476B9F">
        <w:rPr>
          <w:rFonts w:ascii="Times New Roman" w:hAnsi="Times New Roman" w:cs="Times New Roman"/>
          <w:sz w:val="20"/>
        </w:rPr>
        <w:t>к Регламенту</w:t>
      </w:r>
    </w:p>
    <w:p w:rsidR="008D69AE" w:rsidRPr="00476B9F" w:rsidRDefault="008D69AE" w:rsidP="008D69AE">
      <w:pPr>
        <w:pStyle w:val="ConsPlusNormal"/>
        <w:jc w:val="right"/>
        <w:rPr>
          <w:rFonts w:ascii="Times New Roman" w:hAnsi="Times New Roman" w:cs="Times New Roman"/>
          <w:sz w:val="20"/>
        </w:rPr>
      </w:pPr>
      <w:r w:rsidRPr="00476B9F">
        <w:rPr>
          <w:rFonts w:ascii="Times New Roman" w:hAnsi="Times New Roman" w:cs="Times New Roman"/>
          <w:sz w:val="20"/>
        </w:rPr>
        <w:t>по предоставлению услуги</w:t>
      </w:r>
    </w:p>
    <w:p w:rsidR="008D69AE" w:rsidRPr="00476B9F" w:rsidRDefault="008D69AE" w:rsidP="008D69AE">
      <w:pPr>
        <w:pStyle w:val="ConsPlusNormal"/>
        <w:jc w:val="right"/>
        <w:rPr>
          <w:rFonts w:ascii="Times New Roman" w:hAnsi="Times New Roman" w:cs="Times New Roman"/>
          <w:sz w:val="20"/>
        </w:rPr>
      </w:pPr>
      <w:r w:rsidRPr="00476B9F">
        <w:rPr>
          <w:rFonts w:ascii="Times New Roman" w:hAnsi="Times New Roman" w:cs="Times New Roman"/>
          <w:sz w:val="20"/>
        </w:rPr>
        <w:t>"Заключение соглашений об установлении сервитутов</w:t>
      </w:r>
    </w:p>
    <w:p w:rsidR="008D69AE" w:rsidRPr="00476B9F" w:rsidRDefault="008D69AE" w:rsidP="008D69AE">
      <w:pPr>
        <w:pStyle w:val="ConsPlusNormal"/>
        <w:jc w:val="right"/>
        <w:rPr>
          <w:rFonts w:ascii="Times New Roman" w:hAnsi="Times New Roman" w:cs="Times New Roman"/>
          <w:sz w:val="20"/>
        </w:rPr>
      </w:pPr>
      <w:r w:rsidRPr="00476B9F">
        <w:rPr>
          <w:rFonts w:ascii="Times New Roman" w:hAnsi="Times New Roman" w:cs="Times New Roman"/>
          <w:sz w:val="20"/>
        </w:rPr>
        <w:t>в отношении земельных участков,</w:t>
      </w:r>
    </w:p>
    <w:p w:rsidR="008D69AE" w:rsidRPr="00476B9F" w:rsidRDefault="008D69AE" w:rsidP="00476B9F">
      <w:pPr>
        <w:pStyle w:val="ConsPlusNormal"/>
        <w:jc w:val="right"/>
        <w:rPr>
          <w:rFonts w:ascii="Times New Roman" w:hAnsi="Times New Roman" w:cs="Times New Roman"/>
          <w:sz w:val="20"/>
        </w:rPr>
      </w:pPr>
      <w:r w:rsidRPr="00476B9F">
        <w:rPr>
          <w:rFonts w:ascii="Times New Roman" w:hAnsi="Times New Roman" w:cs="Times New Roman"/>
          <w:sz w:val="20"/>
        </w:rPr>
        <w:t>находящихся в муниципальной собственности"</w:t>
      </w:r>
    </w:p>
    <w:p w:rsidR="008D69AE" w:rsidRPr="008D69AE" w:rsidRDefault="008D69AE" w:rsidP="008D69AE">
      <w:pPr>
        <w:ind w:firstLine="567"/>
        <w:jc w:val="center"/>
        <w:rPr>
          <w:color w:val="C00000"/>
        </w:rPr>
      </w:pPr>
      <w:r w:rsidRPr="00F53CCC">
        <w:rPr>
          <w:b/>
          <w:bCs/>
          <w:color w:val="000000"/>
        </w:rPr>
        <w:t>Формазаявленияопредоставлениимуниципальнойуслуги</w:t>
      </w:r>
      <w:r w:rsidRPr="008D69AE">
        <w:rPr>
          <w:b/>
          <w:bCs/>
          <w:color w:val="C00000"/>
        </w:rPr>
        <w:t>«Установление публичного сервитута в отдельных целях»</w:t>
      </w:r>
    </w:p>
    <w:p w:rsidR="008D69AE" w:rsidRPr="00F53CCC" w:rsidRDefault="008D69AE" w:rsidP="008D69AE">
      <w:pPr>
        <w:ind w:firstLine="567"/>
        <w:jc w:val="center"/>
        <w:rPr>
          <w:color w:val="000000"/>
        </w:rPr>
      </w:pPr>
    </w:p>
    <w:tbl>
      <w:tblPr>
        <w:tblW w:w="9664" w:type="dxa"/>
        <w:tblCellMar>
          <w:left w:w="0" w:type="dxa"/>
          <w:right w:w="0" w:type="dxa"/>
        </w:tblCellMar>
        <w:tblLook w:val="04A0"/>
      </w:tblPr>
      <w:tblGrid>
        <w:gridCol w:w="77"/>
        <w:gridCol w:w="6045"/>
        <w:gridCol w:w="358"/>
        <w:gridCol w:w="127"/>
        <w:gridCol w:w="288"/>
        <w:gridCol w:w="2755"/>
        <w:gridCol w:w="14"/>
      </w:tblGrid>
      <w:tr w:rsidR="008D69AE" w:rsidRPr="00F53CCC" w:rsidTr="008D69AE">
        <w:trPr>
          <w:trHeight w:val="20"/>
        </w:trPr>
        <w:tc>
          <w:tcPr>
            <w:tcW w:w="20" w:type="dxa"/>
            <w:hideMark/>
          </w:tcPr>
          <w:p w:rsidR="008D69AE" w:rsidRPr="00F53CCC" w:rsidRDefault="008D69AE" w:rsidP="001456FB"/>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b/>
                <w:bCs/>
                <w:color w:val="000000"/>
              </w:rPr>
              <w:t>Ходатайствообустановлениипубличногосервитута</w:t>
            </w:r>
          </w:p>
        </w:tc>
      </w:tr>
      <w:tr w:rsidR="008D69AE" w:rsidRPr="00F53CCC" w:rsidTr="008D69AE">
        <w:trPr>
          <w:trHeight w:val="20"/>
        </w:trPr>
        <w:tc>
          <w:tcPr>
            <w:tcW w:w="20" w:type="dxa"/>
            <w:hideMark/>
          </w:tcPr>
          <w:p w:rsidR="008D69AE" w:rsidRPr="00F53CCC" w:rsidRDefault="008D69AE" w:rsidP="001456FB"/>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ind w:firstLine="567"/>
              <w:jc w:val="center"/>
            </w:pPr>
            <w:r w:rsidRPr="00F53CCC">
              <w:rPr>
                <w:color w:val="000000"/>
              </w:rPr>
              <w:t>__________________________________________________________________________________________________________________________________</w:t>
            </w:r>
          </w:p>
          <w:p w:rsidR="008D69AE" w:rsidRPr="00F53CCC" w:rsidRDefault="008D69AE" w:rsidP="001456FB">
            <w:pPr>
              <w:spacing w:line="20" w:lineRule="atLeast"/>
              <w:ind w:firstLine="567"/>
              <w:jc w:val="center"/>
            </w:pPr>
            <w:r w:rsidRPr="00F53CCC">
              <w:rPr>
                <w:color w:val="000000"/>
              </w:rPr>
              <w:t>(наименованиеоргана,принимающегорешениеобустановлениипубличногосервитута)</w:t>
            </w:r>
          </w:p>
        </w:tc>
      </w:tr>
      <w:tr w:rsidR="008D69AE" w:rsidRPr="00F53CCC" w:rsidTr="008D69AE">
        <w:trPr>
          <w:trHeight w:val="20"/>
        </w:trPr>
        <w:tc>
          <w:tcPr>
            <w:tcW w:w="20" w:type="dxa"/>
            <w:hideMark/>
          </w:tcPr>
          <w:p w:rsidR="008D69AE" w:rsidRPr="00F53CCC" w:rsidRDefault="008D69AE" w:rsidP="001456FB"/>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Сведенияолице,представившемходатайствообустановлениипубличногосервитута(далее–заявитель):</w:t>
            </w: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Полноенаименование</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both"/>
            </w:pPr>
            <w:r w:rsidRPr="00F53CCC">
              <w:rPr>
                <w:color w:val="000000"/>
              </w:rPr>
              <w:t>Сокращенноенаименование</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both"/>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Организационно-правоваяформа</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Почтовыйадрес(индекс,субъектРоссийскойФедерации,населенныйпункт,улица,дом)</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Фактическийадрес(индекс,субъектРоссийскойФедерации,населенныйпункт,улица,дом)</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Адресэлектроннойпочты</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ОГРН</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ИНН</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Сведенияопредставителезаявителя:</w:t>
            </w: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Фамилия</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Имя</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Отчество(приналичии)</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Адресэлектроннойпочты</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r w:rsidRPr="00F53CCC">
              <w:rPr>
                <w:color w:val="000000"/>
              </w:rPr>
              <w:t>Телефон</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rsidR="008D69AE" w:rsidRPr="00F53CCC" w:rsidRDefault="008D69AE" w:rsidP="001456FB">
            <w:pPr>
              <w:spacing w:line="20" w:lineRule="atLeast"/>
              <w:ind w:firstLine="567"/>
              <w:jc w:val="center"/>
            </w:pPr>
          </w:p>
        </w:tc>
      </w:tr>
      <w:tr w:rsidR="008D69AE" w:rsidRPr="00F53CCC" w:rsidTr="008D69AE">
        <w:trPr>
          <w:trHeight w:val="20"/>
        </w:trPr>
        <w:tc>
          <w:tcPr>
            <w:tcW w:w="20" w:type="dxa"/>
            <w:hideMark/>
          </w:tcPr>
          <w:p w:rsidR="008D69AE" w:rsidRPr="00F53CCC" w:rsidRDefault="008D69AE" w:rsidP="001456FB"/>
        </w:tc>
        <w:tc>
          <w:tcPr>
            <w:tcW w:w="3914"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ind w:firstLine="567"/>
              <w:jc w:val="center"/>
            </w:pPr>
            <w:r w:rsidRPr="00F53CCC">
              <w:rPr>
                <w:color w:val="000000"/>
              </w:rPr>
              <w:t>Наименованиеиреквизитыдокумента,подтверждающегополномочияпредставителя</w:t>
            </w:r>
          </w:p>
          <w:p w:rsidR="008D69AE" w:rsidRPr="00F53CCC" w:rsidRDefault="008D69AE" w:rsidP="001456FB">
            <w:pPr>
              <w:spacing w:line="20" w:lineRule="atLeast"/>
              <w:ind w:firstLine="567"/>
              <w:jc w:val="center"/>
            </w:pPr>
            <w:r w:rsidRPr="00F53CCC">
              <w:rPr>
                <w:color w:val="000000"/>
              </w:rPr>
              <w:t>заявителя</w:t>
            </w:r>
          </w:p>
        </w:tc>
        <w:tc>
          <w:tcPr>
            <w:tcW w:w="5697"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hideMark/>
          </w:tcPr>
          <w:p w:rsidR="008D69AE" w:rsidRPr="00F53CCC" w:rsidRDefault="008D69AE" w:rsidP="001456FB">
            <w:pPr>
              <w:spacing w:line="20" w:lineRule="atLeast"/>
              <w:ind w:firstLine="567"/>
              <w:jc w:val="center"/>
            </w:pPr>
          </w:p>
        </w:tc>
        <w:tc>
          <w:tcPr>
            <w:tcW w:w="0" w:type="auto"/>
            <w:tcBorders>
              <w:top w:val="single" w:sz="6" w:space="0" w:color="000000"/>
            </w:tcBorders>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ind w:firstLine="567"/>
              <w:jc w:val="both"/>
            </w:pPr>
            <w:r w:rsidRPr="00F53CCC">
              <w:rPr>
                <w:color w:val="000000"/>
              </w:rPr>
              <w:t>Прошуустановитьпубличныйсервитутвотношенииземельи(или)земельного(ых)участка(ов)вцелях(указываютсяцели,предусмотренныестатьей39.37ЗемельногокодексаРоссийскойФедерацииилистатьей3.6Федеральногозаконаот25октября2001г.№137-ФЗ«ОвведениивдействиеЗемельногокодексаРоссийскойФедерации»):</w:t>
            </w:r>
          </w:p>
          <w:p w:rsidR="008D69AE" w:rsidRPr="00F53CCC" w:rsidRDefault="008D69AE" w:rsidP="001456FB">
            <w:pPr>
              <w:spacing w:line="20" w:lineRule="atLeast"/>
              <w:ind w:firstLine="567"/>
              <w:jc w:val="both"/>
            </w:pPr>
            <w:r w:rsidRPr="00F53CCC">
              <w:rPr>
                <w:color w:val="000000"/>
              </w:rPr>
              <w:t>__________________________________________________________________</w:t>
            </w: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ind w:firstLine="567"/>
              <w:jc w:val="both"/>
            </w:pPr>
            <w:r w:rsidRPr="00F53CCC">
              <w:rPr>
                <w:color w:val="000000"/>
              </w:rPr>
              <w:t>Испрашиваемыйсрокпубличногосервитута__________________________</w:t>
            </w:r>
          </w:p>
          <w:p w:rsidR="008D69AE" w:rsidRPr="00F53CCC" w:rsidRDefault="008D69AE" w:rsidP="001456FB">
            <w:pPr>
              <w:spacing w:line="20" w:lineRule="atLeast"/>
              <w:ind w:firstLine="567"/>
              <w:jc w:val="both"/>
            </w:pP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476B9F">
            <w:pPr>
              <w:ind w:firstLine="567"/>
              <w:jc w:val="both"/>
            </w:pPr>
            <w:r w:rsidRPr="00F53CCC">
              <w:rPr>
                <w:color w:val="000000"/>
              </w:rPr>
              <w:t>Срок,втечениекотороговсоответствиисрасчетомзаявителяиспользованиеземельногоучастка(егочасти)и(или)расположенногонанемобъектанедвижимостивсоответствиисихразрешеннымиспользованиембудетвсоответствиисподпунктом4пункта1статьи39.41ЗемельногокодексаРоссийскойФедерацииневозможноилисущественнозатруднено(привозникновениитакихобстоятельств)________________________________________________________________</w:t>
            </w:r>
          </w:p>
          <w:p w:rsidR="008D69AE" w:rsidRPr="00F53CCC" w:rsidRDefault="008D69AE" w:rsidP="001456FB">
            <w:pPr>
              <w:spacing w:line="20" w:lineRule="atLeast"/>
              <w:ind w:firstLine="567"/>
              <w:jc w:val="both"/>
            </w:pP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ind w:firstLine="567"/>
              <w:jc w:val="both"/>
            </w:pPr>
            <w:r w:rsidRPr="00F53CCC">
              <w:rPr>
                <w:color w:val="000000"/>
              </w:rPr>
              <w:t>Обоснованиенеобходимостиустановленияпубличногосервитута________</w:t>
            </w:r>
          </w:p>
          <w:p w:rsidR="008D69AE" w:rsidRPr="00F53CCC" w:rsidRDefault="008D69AE" w:rsidP="001456FB">
            <w:pPr>
              <w:spacing w:line="20" w:lineRule="atLeast"/>
              <w:ind w:firstLine="567"/>
              <w:jc w:val="both"/>
            </w:pP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ind w:firstLine="567"/>
              <w:jc w:val="both"/>
            </w:pPr>
            <w:r w:rsidRPr="00F53CCC">
              <w:rPr>
                <w:color w:val="000000"/>
              </w:rPr>
              <w:t>Сведенияоправообладателеинженерногосооружения,котороепереноситсявсвязисизъятиемземельногоучасткадлягосударственныхилимуниципальныхнуждвслучае,еслизаявительнеявляетсясобственникомуказанногоинженерногосооружения(вданномслучаеуказываютсясведениявобъеме,предусмотренномпунктом2настоящейФормы)(заполняетсявслучае,еслиходатайствообустановлениипубличногосервитутаподаетсясцельюустановлениясервитутавцеляхреконструкцииинженерногосооружения,котороепереноситсявсвязисизъятиемтакогоземельногоучасткадлягосударственныхилимуниципальныхнужд)</w:t>
            </w:r>
          </w:p>
          <w:p w:rsidR="008D69AE" w:rsidRPr="00F53CCC" w:rsidRDefault="008D69AE" w:rsidP="001456FB">
            <w:pPr>
              <w:ind w:firstLine="567"/>
              <w:jc w:val="both"/>
            </w:pPr>
            <w:r w:rsidRPr="00F53CCC">
              <w:rPr>
                <w:color w:val="000000"/>
              </w:rPr>
              <w:t>_________________________________________________________________</w:t>
            </w:r>
          </w:p>
          <w:p w:rsidR="008D69AE" w:rsidRPr="00F53CCC" w:rsidRDefault="008D69AE" w:rsidP="001456FB">
            <w:pPr>
              <w:spacing w:line="20" w:lineRule="atLeast"/>
              <w:ind w:firstLine="567"/>
              <w:jc w:val="both"/>
            </w:pP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4524" w:type="dxa"/>
            <w:gridSpan w:val="2"/>
            <w:vMerge w:val="restart"/>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spacing w:line="20" w:lineRule="atLeast"/>
              <w:ind w:firstLine="567"/>
              <w:jc w:val="both"/>
            </w:pPr>
            <w:r w:rsidRPr="00F53CCC">
              <w:rPr>
                <w:color w:val="000000"/>
              </w:rPr>
              <w:t>Кадастровыеномераземельныхучастков(приихналичии),вотношениикоторыхиспрашиваетсяпубличныйсервитутиграницыкоторыхвнесенывЕдиныйгосударственныйреестрнедвижимости</w:t>
            </w:r>
          </w:p>
        </w:tc>
        <w:tc>
          <w:tcPr>
            <w:tcW w:w="5087"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spacing w:line="20" w:lineRule="atLeast"/>
              <w:ind w:firstLine="567"/>
              <w:jc w:val="center"/>
            </w:pP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4524" w:type="dxa"/>
            <w:gridSpan w:val="2"/>
            <w:vMerge/>
            <w:tcBorders>
              <w:top w:val="single" w:sz="6" w:space="0" w:color="000000"/>
              <w:left w:val="single" w:sz="6" w:space="0" w:color="000000"/>
              <w:bottom w:val="single" w:sz="6" w:space="0" w:color="000000"/>
              <w:right w:val="single" w:sz="6" w:space="0" w:color="000000"/>
            </w:tcBorders>
            <w:vAlign w:val="center"/>
            <w:hideMark/>
          </w:tcPr>
          <w:p w:rsidR="008D69AE" w:rsidRPr="00F53CCC" w:rsidRDefault="008D69AE" w:rsidP="001456FB"/>
        </w:tc>
        <w:tc>
          <w:tcPr>
            <w:tcW w:w="5087"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spacing w:line="20" w:lineRule="atLeast"/>
              <w:ind w:firstLine="567"/>
              <w:jc w:val="center"/>
            </w:pP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4524" w:type="dxa"/>
            <w:gridSpan w:val="2"/>
            <w:vMerge/>
            <w:tcBorders>
              <w:top w:val="single" w:sz="6" w:space="0" w:color="000000"/>
              <w:left w:val="single" w:sz="6" w:space="0" w:color="000000"/>
              <w:bottom w:val="single" w:sz="6" w:space="0" w:color="000000"/>
              <w:right w:val="single" w:sz="6" w:space="0" w:color="000000"/>
            </w:tcBorders>
            <w:vAlign w:val="center"/>
            <w:hideMark/>
          </w:tcPr>
          <w:p w:rsidR="008D69AE" w:rsidRPr="00F53CCC" w:rsidRDefault="008D69AE" w:rsidP="001456FB"/>
        </w:tc>
        <w:tc>
          <w:tcPr>
            <w:tcW w:w="5087"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hideMark/>
          </w:tcPr>
          <w:p w:rsidR="008D69AE" w:rsidRPr="00F53CCC" w:rsidRDefault="008D69AE" w:rsidP="001456FB">
            <w:pPr>
              <w:spacing w:line="20" w:lineRule="atLeast"/>
              <w:ind w:firstLine="567"/>
              <w:jc w:val="center"/>
            </w:pP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spacing w:line="20" w:lineRule="atLeast"/>
              <w:ind w:firstLine="567"/>
              <w:jc w:val="both"/>
            </w:pPr>
            <w:r w:rsidRPr="00F53CCC">
              <w:rPr>
                <w:color w:val="000000"/>
              </w:rPr>
              <w:t>Видправа,накотороминженерноесооружениепринадлежитзаявителю(еслиподаноходатайствообустановлениипубличногосервитутавцеляхреконструкцииилиэксплуатацииинженерногосооружения)</w:t>
            </w: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spacing w:line="20" w:lineRule="atLeast"/>
              <w:ind w:firstLine="567"/>
              <w:jc w:val="both"/>
            </w:pPr>
            <w:r w:rsidRPr="00F53CCC">
              <w:rPr>
                <w:color w:val="000000"/>
              </w:rPr>
              <w:t>Сведенияоспособахпредставлениярезультатоврассмотренияходатайства:</w:t>
            </w: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5096"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spacing w:line="20" w:lineRule="atLeast"/>
              <w:ind w:firstLine="567"/>
              <w:jc w:val="both"/>
            </w:pPr>
            <w:r w:rsidRPr="00F53CCC">
              <w:rPr>
                <w:color w:val="000000"/>
              </w:rPr>
              <w:t>ввидеэлектронногодокумента,которыйнаправляетсяуполномоченныморганомзаявителюпосредствомэлектроннойпочты</w:t>
            </w:r>
          </w:p>
        </w:tc>
        <w:tc>
          <w:tcPr>
            <w:tcW w:w="4515"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spacing w:line="20" w:lineRule="atLeast"/>
              <w:ind w:firstLine="567"/>
              <w:jc w:val="center"/>
            </w:pPr>
            <w:r w:rsidRPr="00F53CCC">
              <w:rPr>
                <w:color w:val="000000"/>
              </w:rPr>
              <w:t>___________________(да/нет)</w:t>
            </w: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5096"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spacing w:line="20" w:lineRule="atLeast"/>
              <w:ind w:firstLine="567"/>
              <w:jc w:val="both"/>
            </w:pPr>
            <w:r w:rsidRPr="00F53CCC">
              <w:rPr>
                <w:color w:val="000000"/>
              </w:rPr>
              <w:t>ввидебумажногодокумента,которыйзаявительполучаетнепосредственноприличномобращенииилипосредствомпочтовогоотправления</w:t>
            </w:r>
          </w:p>
        </w:tc>
        <w:tc>
          <w:tcPr>
            <w:tcW w:w="4515"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spacing w:line="20" w:lineRule="atLeast"/>
              <w:ind w:firstLine="567"/>
              <w:jc w:val="center"/>
            </w:pPr>
            <w:r w:rsidRPr="00F53CCC">
              <w:rPr>
                <w:color w:val="000000"/>
              </w:rPr>
              <w:t>___________________(да/нет)</w:t>
            </w:r>
          </w:p>
        </w:tc>
        <w:tc>
          <w:tcPr>
            <w:tcW w:w="0" w:type="auto"/>
            <w:hideMark/>
          </w:tcPr>
          <w:p w:rsidR="008D69AE" w:rsidRPr="00F53CCC" w:rsidRDefault="008D69AE" w:rsidP="001456FB"/>
        </w:tc>
      </w:tr>
      <w:tr w:rsidR="008D69AE" w:rsidRPr="00F53CCC" w:rsidTr="008D69AE">
        <w:trPr>
          <w:trHeight w:val="20"/>
        </w:trPr>
        <w:tc>
          <w:tcPr>
            <w:tcW w:w="20" w:type="dxa"/>
            <w:hideMark/>
          </w:tcPr>
          <w:p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ind w:firstLine="567"/>
              <w:jc w:val="both"/>
            </w:pPr>
            <w:r w:rsidRPr="00F53CCC">
              <w:rPr>
                <w:color w:val="000000"/>
              </w:rPr>
              <w:t>Документы,прилагаемыекходатайству:______________________________</w:t>
            </w:r>
          </w:p>
          <w:p w:rsidR="008D69AE" w:rsidRPr="00F53CCC" w:rsidRDefault="008D69AE" w:rsidP="001456FB">
            <w:pPr>
              <w:spacing w:line="20" w:lineRule="atLeast"/>
              <w:ind w:firstLine="567"/>
              <w:jc w:val="both"/>
            </w:pPr>
          </w:p>
        </w:tc>
        <w:tc>
          <w:tcPr>
            <w:tcW w:w="0" w:type="auto"/>
            <w:hideMark/>
          </w:tcPr>
          <w:p w:rsidR="008D69AE" w:rsidRPr="00F53CCC" w:rsidRDefault="008D69AE" w:rsidP="001456FB"/>
        </w:tc>
      </w:tr>
      <w:tr w:rsidR="008D69AE" w:rsidRPr="00F53CCC" w:rsidTr="008D69AE">
        <w:trPr>
          <w:trHeight w:val="20"/>
        </w:trPr>
        <w:tc>
          <w:tcPr>
            <w:tcW w:w="20" w:type="dxa"/>
            <w:tcBorders>
              <w:bottom w:val="single" w:sz="6" w:space="0" w:color="000000"/>
            </w:tcBorders>
            <w:hideMark/>
          </w:tcPr>
          <w:p w:rsidR="008D69AE" w:rsidRPr="00F53CCC" w:rsidRDefault="008D69AE" w:rsidP="001456FB"/>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rsidR="008D69AE" w:rsidRPr="00F53CCC" w:rsidRDefault="008D69AE" w:rsidP="001456FB">
            <w:pPr>
              <w:spacing w:line="20" w:lineRule="atLeast"/>
              <w:ind w:firstLine="567"/>
              <w:jc w:val="both"/>
            </w:pPr>
            <w:r w:rsidRPr="00F53CCC">
              <w:rPr>
                <w:color w:val="000000"/>
              </w:rPr>
              <w:t>Подтверждаюсогласиенаобработкуперсональныхданных(сбор,систематизацию,накопление,хранение,уточнение(обновление,изменение),использование,распространение(втомчислепередачу),обезличивание,блокирование,уничтожениеперсональныхданных,атакжеиныхдействий,необходимыхдляобработкиперсональныхданныхвсоответствиисзаконодательствомРоссийскойФедерации),втомчислевавтоматизированномрежиме</w:t>
            </w:r>
          </w:p>
        </w:tc>
        <w:tc>
          <w:tcPr>
            <w:tcW w:w="0" w:type="auto"/>
            <w:hideMark/>
          </w:tcPr>
          <w:p w:rsidR="008D69AE" w:rsidRPr="00F53CCC" w:rsidRDefault="008D69AE" w:rsidP="001456FB"/>
        </w:tc>
      </w:tr>
      <w:tr w:rsidR="008D69AE" w:rsidRPr="00F53CCC" w:rsidTr="008D69AE">
        <w:trPr>
          <w:trHeight w:val="20"/>
        </w:trPr>
        <w:tc>
          <w:tcPr>
            <w:tcW w:w="9631" w:type="dxa"/>
            <w:gridSpan w:val="6"/>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rsidR="008D69AE" w:rsidRPr="00F53CCC" w:rsidRDefault="008D69AE" w:rsidP="001456FB">
            <w:pPr>
              <w:spacing w:line="20" w:lineRule="atLeast"/>
              <w:ind w:firstLine="567"/>
              <w:jc w:val="both"/>
            </w:pPr>
            <w:r w:rsidRPr="00F53CCC">
              <w:rPr>
                <w:color w:val="000000"/>
              </w:rPr>
              <w:t>Подтверждаю,чтосведения,указанныевнастоящемходатайстве,надатупредставленияходатайствадостоверны;документы(копиидокументов)исодержащиесявнихсведениясоответствуюттребованиям,установленнымстатьей39.41ЗемельногокодексаРоссийскойФедерации</w:t>
            </w:r>
          </w:p>
        </w:tc>
        <w:tc>
          <w:tcPr>
            <w:tcW w:w="0" w:type="auto"/>
            <w:hideMark/>
          </w:tcPr>
          <w:p w:rsidR="008D69AE" w:rsidRPr="00F53CCC" w:rsidRDefault="008D69AE" w:rsidP="001456FB"/>
        </w:tc>
      </w:tr>
      <w:tr w:rsidR="008D69AE" w:rsidRPr="00F53CCC" w:rsidTr="008D69AE">
        <w:trPr>
          <w:trHeight w:val="20"/>
        </w:trPr>
        <w:tc>
          <w:tcPr>
            <w:tcW w:w="4657" w:type="dxa"/>
            <w:gridSpan w:val="4"/>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rsidR="008D69AE" w:rsidRPr="00F53CCC" w:rsidRDefault="008D69AE" w:rsidP="001456FB">
            <w:pPr>
              <w:spacing w:line="20" w:lineRule="atLeast"/>
              <w:ind w:firstLine="567"/>
              <w:jc w:val="both"/>
            </w:pPr>
            <w:r w:rsidRPr="00F53CCC">
              <w:rPr>
                <w:color w:val="000000"/>
              </w:rPr>
              <w:t>Подпись:</w:t>
            </w:r>
          </w:p>
        </w:tc>
        <w:tc>
          <w:tcPr>
            <w:tcW w:w="4974" w:type="dxa"/>
            <w:gridSpan w:val="2"/>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rsidR="008D69AE" w:rsidRPr="00F53CCC" w:rsidRDefault="008D69AE" w:rsidP="001456FB">
            <w:pPr>
              <w:spacing w:line="20" w:lineRule="atLeast"/>
              <w:ind w:firstLine="567"/>
              <w:jc w:val="center"/>
            </w:pPr>
            <w:r w:rsidRPr="00F53CCC">
              <w:rPr>
                <w:color w:val="000000"/>
              </w:rPr>
              <w:t>Дата:</w:t>
            </w:r>
          </w:p>
        </w:tc>
        <w:tc>
          <w:tcPr>
            <w:tcW w:w="0" w:type="auto"/>
            <w:hideMark/>
          </w:tcPr>
          <w:p w:rsidR="008D69AE" w:rsidRPr="00F53CCC" w:rsidRDefault="008D69AE" w:rsidP="001456FB"/>
        </w:tc>
      </w:tr>
      <w:tr w:rsidR="008D69AE" w:rsidRPr="00F53CCC" w:rsidTr="008D69AE">
        <w:trPr>
          <w:trHeight w:val="20"/>
        </w:trPr>
        <w:tc>
          <w:tcPr>
            <w:tcW w:w="4657" w:type="dxa"/>
            <w:gridSpan w:val="4"/>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rsidR="008D69AE" w:rsidRPr="00F53CCC" w:rsidRDefault="008D69AE" w:rsidP="001456FB">
            <w:pPr>
              <w:ind w:firstLine="567"/>
              <w:jc w:val="both"/>
            </w:pPr>
            <w:r w:rsidRPr="00F53CCC">
              <w:rPr>
                <w:color w:val="000000"/>
              </w:rPr>
              <w:t>__________________________________</w:t>
            </w:r>
          </w:p>
          <w:p w:rsidR="008D69AE" w:rsidRPr="00F53CCC" w:rsidRDefault="008D69AE" w:rsidP="001456FB">
            <w:pPr>
              <w:spacing w:line="20" w:lineRule="atLeast"/>
              <w:ind w:firstLine="567"/>
              <w:jc w:val="both"/>
            </w:pPr>
            <w:r w:rsidRPr="00F53CCC">
              <w:rPr>
                <w:color w:val="000000"/>
              </w:rPr>
              <w:t>(подпись)(инициалы,фамилия)</w:t>
            </w:r>
          </w:p>
        </w:tc>
        <w:tc>
          <w:tcPr>
            <w:tcW w:w="4974" w:type="dxa"/>
            <w:gridSpan w:val="2"/>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rsidR="008D69AE" w:rsidRPr="00F53CCC" w:rsidRDefault="008D69AE" w:rsidP="001456FB">
            <w:pPr>
              <w:spacing w:line="20" w:lineRule="atLeast"/>
              <w:ind w:firstLine="567"/>
              <w:jc w:val="center"/>
            </w:pPr>
            <w:r w:rsidRPr="00F53CCC">
              <w:rPr>
                <w:color w:val="000000"/>
              </w:rPr>
              <w:t>«____»________________г.</w:t>
            </w:r>
          </w:p>
        </w:tc>
        <w:tc>
          <w:tcPr>
            <w:tcW w:w="0" w:type="auto"/>
            <w:hideMark/>
          </w:tcPr>
          <w:p w:rsidR="008D69AE" w:rsidRPr="00F53CCC" w:rsidRDefault="008D69AE" w:rsidP="001456FB"/>
        </w:tc>
      </w:tr>
    </w:tbl>
    <w:p w:rsidR="005D724C" w:rsidRDefault="005D724C" w:rsidP="00D00665">
      <w:pPr>
        <w:spacing w:line="276" w:lineRule="auto"/>
        <w:jc w:val="both"/>
        <w:rPr>
          <w:sz w:val="28"/>
          <w:szCs w:val="28"/>
        </w:rPr>
      </w:pPr>
    </w:p>
    <w:p w:rsidR="006C6508" w:rsidRDefault="008436D0" w:rsidP="00476B9F">
      <w:pPr>
        <w:spacing w:after="120"/>
        <w:ind w:right="-6"/>
        <w:jc w:val="both"/>
      </w:pPr>
      <w:r w:rsidRPr="00A23B9A">
        <w:t xml:space="preserve">         2.</w:t>
      </w:r>
      <w:r w:rsidR="00476B9F" w:rsidRPr="00476B9F">
        <w:rPr>
          <w:color w:val="000000"/>
          <w:sz w:val="26"/>
          <w:szCs w:val="26"/>
        </w:rPr>
        <w:t xml:space="preserve"> </w:t>
      </w:r>
      <w:r w:rsidR="00476B9F" w:rsidRPr="00C80B4A">
        <w:rPr>
          <w:color w:val="000000"/>
          <w:sz w:val="26"/>
          <w:szCs w:val="26"/>
        </w:rPr>
        <w:t>Опубликовать настоящее Постановление в газете «Вестник Ташелки» и на официальном сайте администрации сельского поселения в информационно-телекоммуникационной сети Интернет (tashelka.stavrsp.ru).</w:t>
      </w:r>
    </w:p>
    <w:p w:rsidR="008436D0" w:rsidRPr="00F2533E" w:rsidRDefault="008436D0" w:rsidP="008436D0">
      <w:pPr>
        <w:pStyle w:val="ad"/>
        <w:ind w:left="0"/>
        <w:jc w:val="both"/>
      </w:pPr>
      <w:r w:rsidRPr="00F2533E">
        <w:t>Глав</w:t>
      </w:r>
      <w:r w:rsidR="00F36F61">
        <w:t>а</w:t>
      </w:r>
      <w:r w:rsidRPr="00F2533E">
        <w:t xml:space="preserve"> сельского поселения </w:t>
      </w:r>
      <w:r w:rsidR="00476B9F">
        <w:t>Ташелка</w:t>
      </w:r>
    </w:p>
    <w:p w:rsidR="008436D0" w:rsidRPr="00F2533E" w:rsidRDefault="008436D0" w:rsidP="008436D0">
      <w:pPr>
        <w:pStyle w:val="ad"/>
        <w:ind w:left="0"/>
        <w:jc w:val="both"/>
      </w:pPr>
      <w:r w:rsidRPr="00F2533E">
        <w:t>муниципального района Ставропольский</w:t>
      </w:r>
    </w:p>
    <w:p w:rsidR="008436D0" w:rsidRPr="00F2533E" w:rsidRDefault="008436D0" w:rsidP="008436D0">
      <w:pPr>
        <w:pStyle w:val="ad"/>
        <w:ind w:left="0"/>
        <w:jc w:val="both"/>
      </w:pPr>
      <w:r w:rsidRPr="00F2533E">
        <w:t xml:space="preserve">Самарской области                                                                                            </w:t>
      </w:r>
      <w:r w:rsidR="00476B9F">
        <w:t>В.В.Вечканов</w:t>
      </w:r>
    </w:p>
    <w:p w:rsidR="008827D2" w:rsidRPr="00CC31FA" w:rsidRDefault="008827D2" w:rsidP="001038E8">
      <w:pPr>
        <w:rPr>
          <w:sz w:val="28"/>
          <w:szCs w:val="28"/>
        </w:rPr>
      </w:pPr>
    </w:p>
    <w:sectPr w:rsidR="008827D2" w:rsidRPr="00CC31FA" w:rsidSect="00E76EDC">
      <w:headerReference w:type="default" r:id="rId15"/>
      <w:pgSz w:w="11906" w:h="16838"/>
      <w:pgMar w:top="851"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1081" w:rsidRDefault="00E11081" w:rsidP="00CC31FA">
      <w:r>
        <w:separator/>
      </w:r>
    </w:p>
  </w:endnote>
  <w:endnote w:type="continuationSeparator" w:id="1">
    <w:p w:rsidR="00E11081" w:rsidRDefault="00E11081" w:rsidP="00CC31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1081" w:rsidRDefault="00E11081" w:rsidP="00CC31FA">
      <w:r>
        <w:separator/>
      </w:r>
    </w:p>
  </w:footnote>
  <w:footnote w:type="continuationSeparator" w:id="1">
    <w:p w:rsidR="00E11081" w:rsidRDefault="00E11081" w:rsidP="00CC31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1443743"/>
      <w:docPartObj>
        <w:docPartGallery w:val="Page Numbers (Top of Page)"/>
        <w:docPartUnique/>
      </w:docPartObj>
    </w:sdtPr>
    <w:sdtContent>
      <w:p w:rsidR="00F54AEE" w:rsidRDefault="009C47E4">
        <w:pPr>
          <w:pStyle w:val="a6"/>
          <w:jc w:val="center"/>
        </w:pPr>
        <w:r>
          <w:fldChar w:fldCharType="begin"/>
        </w:r>
        <w:r w:rsidR="00F54AEE">
          <w:instrText>PAGE   \* MERGEFORMAT</w:instrText>
        </w:r>
        <w:r>
          <w:fldChar w:fldCharType="separate"/>
        </w:r>
        <w:r w:rsidR="00E00C0C">
          <w:rPr>
            <w:noProof/>
          </w:rPr>
          <w:t>4</w:t>
        </w:r>
        <w:r>
          <w:fldChar w:fldCharType="end"/>
        </w:r>
      </w:p>
    </w:sdtContent>
  </w:sdt>
  <w:p w:rsidR="00F54AEE" w:rsidRDefault="00F54AE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EA600F"/>
    <w:multiLevelType w:val="hybridMultilevel"/>
    <w:tmpl w:val="A7B098E0"/>
    <w:lvl w:ilvl="0" w:tplc="5A247C80">
      <w:start w:val="2"/>
      <w:numFmt w:val="decimal"/>
      <w:lvlText w:val="%1."/>
      <w:lvlJc w:val="left"/>
      <w:pPr>
        <w:ind w:left="720" w:hanging="360"/>
      </w:pPr>
      <w:rPr>
        <w:rFonts w:eastAsia="Arial Unicode M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134BC5"/>
    <w:multiLevelType w:val="multilevel"/>
    <w:tmpl w:val="DFD692BE"/>
    <w:lvl w:ilvl="0">
      <w:start w:val="1"/>
      <w:numFmt w:val="decimal"/>
      <w:lvlText w:val="%1."/>
      <w:lvlJc w:val="left"/>
      <w:pPr>
        <w:ind w:left="720" w:hanging="360"/>
      </w:pPr>
      <w:rPr>
        <w:color w:val="auto"/>
      </w:rPr>
    </w:lvl>
    <w:lvl w:ilvl="1">
      <w:start w:val="2"/>
      <w:numFmt w:val="decimal"/>
      <w:isLgl/>
      <w:lvlText w:val="%1.%2."/>
      <w:lvlJc w:val="left"/>
      <w:pPr>
        <w:ind w:left="1633" w:hanging="720"/>
      </w:pPr>
    </w:lvl>
    <w:lvl w:ilvl="2">
      <w:start w:val="1"/>
      <w:numFmt w:val="decimal"/>
      <w:isLgl/>
      <w:lvlText w:val="%1.%2.%3."/>
      <w:lvlJc w:val="left"/>
      <w:pPr>
        <w:ind w:left="2546" w:hanging="1080"/>
      </w:pPr>
    </w:lvl>
    <w:lvl w:ilvl="3">
      <w:start w:val="1"/>
      <w:numFmt w:val="decimal"/>
      <w:isLgl/>
      <w:lvlText w:val="%1.%2.%3.%4."/>
      <w:lvlJc w:val="left"/>
      <w:pPr>
        <w:ind w:left="3459" w:hanging="1440"/>
      </w:pPr>
    </w:lvl>
    <w:lvl w:ilvl="4">
      <w:start w:val="1"/>
      <w:numFmt w:val="decimal"/>
      <w:isLgl/>
      <w:lvlText w:val="%1.%2.%3.%4.%5."/>
      <w:lvlJc w:val="left"/>
      <w:pPr>
        <w:ind w:left="4372" w:hanging="1800"/>
      </w:pPr>
    </w:lvl>
    <w:lvl w:ilvl="5">
      <w:start w:val="1"/>
      <w:numFmt w:val="decimal"/>
      <w:isLgl/>
      <w:lvlText w:val="%1.%2.%3.%4.%5.%6."/>
      <w:lvlJc w:val="left"/>
      <w:pPr>
        <w:ind w:left="5285" w:hanging="2160"/>
      </w:pPr>
    </w:lvl>
    <w:lvl w:ilvl="6">
      <w:start w:val="1"/>
      <w:numFmt w:val="decimal"/>
      <w:isLgl/>
      <w:lvlText w:val="%1.%2.%3.%4.%5.%6.%7."/>
      <w:lvlJc w:val="left"/>
      <w:pPr>
        <w:ind w:left="6198" w:hanging="2520"/>
      </w:pPr>
    </w:lvl>
    <w:lvl w:ilvl="7">
      <w:start w:val="1"/>
      <w:numFmt w:val="decimal"/>
      <w:isLgl/>
      <w:lvlText w:val="%1.%2.%3.%4.%5.%6.%7.%8."/>
      <w:lvlJc w:val="left"/>
      <w:pPr>
        <w:ind w:left="7111" w:hanging="2880"/>
      </w:pPr>
    </w:lvl>
    <w:lvl w:ilvl="8">
      <w:start w:val="1"/>
      <w:numFmt w:val="decimal"/>
      <w:isLgl/>
      <w:lvlText w:val="%1.%2.%3.%4.%5.%6.%7.%8.%9."/>
      <w:lvlJc w:val="left"/>
      <w:pPr>
        <w:ind w:left="8024" w:hanging="3240"/>
      </w:pPr>
    </w:lvl>
  </w:abstractNum>
  <w:abstractNum w:abstractNumId="2">
    <w:nsid w:val="57CC74A3"/>
    <w:multiLevelType w:val="hybridMultilevel"/>
    <w:tmpl w:val="A1CA5AD8"/>
    <w:lvl w:ilvl="0" w:tplc="AA52A88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BE7745"/>
    <w:multiLevelType w:val="hybridMultilevel"/>
    <w:tmpl w:val="8782EAA4"/>
    <w:lvl w:ilvl="0" w:tplc="00A62E4C">
      <w:start w:val="2"/>
      <w:numFmt w:val="decimal"/>
      <w:lvlText w:val="%1."/>
      <w:lvlJc w:val="left"/>
      <w:pPr>
        <w:ind w:left="720" w:hanging="360"/>
      </w:pPr>
      <w:rPr>
        <w:rFonts w:eastAsia="Calibr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2"/>
  </w:num>
  <w:num w:numId="2">
    <w:abstractNumId w:val="4"/>
  </w:num>
  <w:num w:numId="3">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A6B46"/>
    <w:rsid w:val="00054196"/>
    <w:rsid w:val="000769E7"/>
    <w:rsid w:val="000D3245"/>
    <w:rsid w:val="000E08CF"/>
    <w:rsid w:val="001038E8"/>
    <w:rsid w:val="00124606"/>
    <w:rsid w:val="00127722"/>
    <w:rsid w:val="00133798"/>
    <w:rsid w:val="00181FE7"/>
    <w:rsid w:val="001B19F9"/>
    <w:rsid w:val="00212819"/>
    <w:rsid w:val="0022458F"/>
    <w:rsid w:val="00232E78"/>
    <w:rsid w:val="00244E40"/>
    <w:rsid w:val="00293306"/>
    <w:rsid w:val="002B07EC"/>
    <w:rsid w:val="002B19DA"/>
    <w:rsid w:val="002C1804"/>
    <w:rsid w:val="00301ADF"/>
    <w:rsid w:val="0032333C"/>
    <w:rsid w:val="00341A5B"/>
    <w:rsid w:val="003E7ECD"/>
    <w:rsid w:val="00414831"/>
    <w:rsid w:val="00425683"/>
    <w:rsid w:val="00426E5F"/>
    <w:rsid w:val="00462A61"/>
    <w:rsid w:val="00476B9F"/>
    <w:rsid w:val="005139D0"/>
    <w:rsid w:val="00541E0A"/>
    <w:rsid w:val="005465A8"/>
    <w:rsid w:val="0054708E"/>
    <w:rsid w:val="00592937"/>
    <w:rsid w:val="00597D20"/>
    <w:rsid w:val="005A36C6"/>
    <w:rsid w:val="005D724C"/>
    <w:rsid w:val="006050DD"/>
    <w:rsid w:val="0065274F"/>
    <w:rsid w:val="006A6B46"/>
    <w:rsid w:val="006B1AE7"/>
    <w:rsid w:val="006C6508"/>
    <w:rsid w:val="006D53FD"/>
    <w:rsid w:val="00751A4F"/>
    <w:rsid w:val="007D18EE"/>
    <w:rsid w:val="00835AA7"/>
    <w:rsid w:val="008436D0"/>
    <w:rsid w:val="00881CF8"/>
    <w:rsid w:val="008827D2"/>
    <w:rsid w:val="00895A36"/>
    <w:rsid w:val="008D69AE"/>
    <w:rsid w:val="008E69DD"/>
    <w:rsid w:val="00997C34"/>
    <w:rsid w:val="009C47E4"/>
    <w:rsid w:val="00A139B6"/>
    <w:rsid w:val="00A16394"/>
    <w:rsid w:val="00A232C5"/>
    <w:rsid w:val="00A63A46"/>
    <w:rsid w:val="00A66AA0"/>
    <w:rsid w:val="00A80BDF"/>
    <w:rsid w:val="00AE4512"/>
    <w:rsid w:val="00B04FE7"/>
    <w:rsid w:val="00B61D89"/>
    <w:rsid w:val="00BA0BC3"/>
    <w:rsid w:val="00BD07C2"/>
    <w:rsid w:val="00C40C57"/>
    <w:rsid w:val="00C42522"/>
    <w:rsid w:val="00C65868"/>
    <w:rsid w:val="00C8667B"/>
    <w:rsid w:val="00C871AB"/>
    <w:rsid w:val="00CC31FA"/>
    <w:rsid w:val="00D00665"/>
    <w:rsid w:val="00D2045B"/>
    <w:rsid w:val="00D660A2"/>
    <w:rsid w:val="00DF5174"/>
    <w:rsid w:val="00E00C0C"/>
    <w:rsid w:val="00E11081"/>
    <w:rsid w:val="00E71782"/>
    <w:rsid w:val="00E76EDC"/>
    <w:rsid w:val="00EB0D0C"/>
    <w:rsid w:val="00EF13F4"/>
    <w:rsid w:val="00F36F61"/>
    <w:rsid w:val="00F511D5"/>
    <w:rsid w:val="00F514E2"/>
    <w:rsid w:val="00F54AEE"/>
    <w:rsid w:val="00FB7460"/>
    <w:rsid w:val="00FF7B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06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B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6B46"/>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CC31FA"/>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CC31FA"/>
    <w:rPr>
      <w:sz w:val="20"/>
      <w:szCs w:val="20"/>
    </w:rPr>
  </w:style>
  <w:style w:type="character" w:styleId="a5">
    <w:name w:val="footnote reference"/>
    <w:basedOn w:val="a0"/>
    <w:uiPriority w:val="99"/>
    <w:semiHidden/>
    <w:unhideWhenUsed/>
    <w:rsid w:val="00CC31FA"/>
    <w:rPr>
      <w:vertAlign w:val="superscript"/>
    </w:rPr>
  </w:style>
  <w:style w:type="paragraph" w:styleId="a6">
    <w:name w:val="header"/>
    <w:basedOn w:val="a"/>
    <w:link w:val="a7"/>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F54AEE"/>
  </w:style>
  <w:style w:type="paragraph" w:styleId="a8">
    <w:name w:val="footer"/>
    <w:basedOn w:val="a"/>
    <w:link w:val="a9"/>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F54AEE"/>
  </w:style>
  <w:style w:type="paragraph" w:styleId="aa">
    <w:name w:val="Balloon Text"/>
    <w:basedOn w:val="a"/>
    <w:link w:val="ab"/>
    <w:uiPriority w:val="99"/>
    <w:semiHidden/>
    <w:unhideWhenUsed/>
    <w:rsid w:val="0022458F"/>
    <w:rPr>
      <w:rFonts w:ascii="Segoe UI" w:hAnsi="Segoe UI" w:cs="Segoe UI"/>
      <w:sz w:val="18"/>
      <w:szCs w:val="18"/>
    </w:rPr>
  </w:style>
  <w:style w:type="character" w:customStyle="1" w:styleId="ab">
    <w:name w:val="Текст выноски Знак"/>
    <w:basedOn w:val="a0"/>
    <w:link w:val="aa"/>
    <w:uiPriority w:val="99"/>
    <w:semiHidden/>
    <w:rsid w:val="0022458F"/>
    <w:rPr>
      <w:rFonts w:ascii="Segoe UI" w:hAnsi="Segoe UI" w:cs="Segoe UI"/>
      <w:sz w:val="18"/>
      <w:szCs w:val="18"/>
    </w:rPr>
  </w:style>
  <w:style w:type="paragraph" w:styleId="ac">
    <w:name w:val="No Spacing"/>
    <w:basedOn w:val="a"/>
    <w:qFormat/>
    <w:rsid w:val="00D00665"/>
    <w:rPr>
      <w:color w:val="000000"/>
    </w:rPr>
  </w:style>
  <w:style w:type="paragraph" w:styleId="ad">
    <w:name w:val="List Paragraph"/>
    <w:basedOn w:val="a"/>
    <w:uiPriority w:val="34"/>
    <w:qFormat/>
    <w:rsid w:val="005D724C"/>
    <w:pPr>
      <w:ind w:left="720"/>
      <w:contextualSpacing/>
    </w:pPr>
  </w:style>
  <w:style w:type="paragraph" w:customStyle="1" w:styleId="consnormal">
    <w:name w:val="consnormal"/>
    <w:basedOn w:val="a"/>
    <w:rsid w:val="001038E8"/>
    <w:pPr>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character" w:styleId="ae">
    <w:name w:val="Hyperlink"/>
    <w:basedOn w:val="a0"/>
    <w:uiPriority w:val="99"/>
    <w:unhideWhenUsed/>
    <w:rsid w:val="001038E8"/>
    <w:rPr>
      <w:color w:val="0000FF"/>
      <w:u w:val="single"/>
    </w:rPr>
  </w:style>
  <w:style w:type="character" w:customStyle="1" w:styleId="FontStyle41">
    <w:name w:val="Font Style41"/>
    <w:rsid w:val="001038E8"/>
    <w:rPr>
      <w:rFonts w:ascii="Times New Roman" w:hAnsi="Times New Roman" w:cs="Times New Roman" w:hint="default"/>
      <w:b/>
      <w:bCs/>
      <w:sz w:val="38"/>
      <w:szCs w:val="38"/>
    </w:rPr>
  </w:style>
  <w:style w:type="paragraph" w:customStyle="1" w:styleId="ConsPlusNonformat">
    <w:name w:val="ConsPlusNonformat"/>
    <w:rsid w:val="001277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Знак Знак Знак Знак"/>
    <w:basedOn w:val="a"/>
    <w:uiPriority w:val="99"/>
    <w:rsid w:val="006050DD"/>
    <w:pPr>
      <w:pBdr>
        <w:top w:val="none" w:sz="0" w:space="0" w:color="auto"/>
        <w:left w:val="none" w:sz="0" w:space="0" w:color="auto"/>
        <w:bottom w:val="none" w:sz="0" w:space="0" w:color="auto"/>
        <w:right w:val="none" w:sz="0" w:space="0" w:color="auto"/>
        <w:between w:val="none" w:sz="0" w:space="0" w:color="auto"/>
      </w:pBdr>
    </w:pPr>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57093437">
      <w:bodyDiv w:val="1"/>
      <w:marLeft w:val="0"/>
      <w:marRight w:val="0"/>
      <w:marTop w:val="0"/>
      <w:marBottom w:val="0"/>
      <w:divBdr>
        <w:top w:val="none" w:sz="0" w:space="0" w:color="auto"/>
        <w:left w:val="none" w:sz="0" w:space="0" w:color="auto"/>
        <w:bottom w:val="none" w:sz="0" w:space="0" w:color="auto"/>
        <w:right w:val="none" w:sz="0" w:space="0" w:color="auto"/>
      </w:divBdr>
    </w:div>
    <w:div w:id="78135980">
      <w:bodyDiv w:val="1"/>
      <w:marLeft w:val="0"/>
      <w:marRight w:val="0"/>
      <w:marTop w:val="0"/>
      <w:marBottom w:val="0"/>
      <w:divBdr>
        <w:top w:val="none" w:sz="0" w:space="0" w:color="auto"/>
        <w:left w:val="none" w:sz="0" w:space="0" w:color="auto"/>
        <w:bottom w:val="none" w:sz="0" w:space="0" w:color="auto"/>
        <w:right w:val="none" w:sz="0" w:space="0" w:color="auto"/>
      </w:divBdr>
    </w:div>
    <w:div w:id="193494842">
      <w:bodyDiv w:val="1"/>
      <w:marLeft w:val="0"/>
      <w:marRight w:val="0"/>
      <w:marTop w:val="0"/>
      <w:marBottom w:val="0"/>
      <w:divBdr>
        <w:top w:val="none" w:sz="0" w:space="0" w:color="auto"/>
        <w:left w:val="none" w:sz="0" w:space="0" w:color="auto"/>
        <w:bottom w:val="none" w:sz="0" w:space="0" w:color="auto"/>
        <w:right w:val="none" w:sz="0" w:space="0" w:color="auto"/>
      </w:divBdr>
    </w:div>
    <w:div w:id="286621300">
      <w:bodyDiv w:val="1"/>
      <w:marLeft w:val="0"/>
      <w:marRight w:val="0"/>
      <w:marTop w:val="0"/>
      <w:marBottom w:val="0"/>
      <w:divBdr>
        <w:top w:val="none" w:sz="0" w:space="0" w:color="auto"/>
        <w:left w:val="none" w:sz="0" w:space="0" w:color="auto"/>
        <w:bottom w:val="none" w:sz="0" w:space="0" w:color="auto"/>
        <w:right w:val="none" w:sz="0" w:space="0" w:color="auto"/>
      </w:divBdr>
    </w:div>
    <w:div w:id="786319491">
      <w:bodyDiv w:val="1"/>
      <w:marLeft w:val="0"/>
      <w:marRight w:val="0"/>
      <w:marTop w:val="0"/>
      <w:marBottom w:val="0"/>
      <w:divBdr>
        <w:top w:val="none" w:sz="0" w:space="0" w:color="auto"/>
        <w:left w:val="none" w:sz="0" w:space="0" w:color="auto"/>
        <w:bottom w:val="none" w:sz="0" w:space="0" w:color="auto"/>
        <w:right w:val="none" w:sz="0" w:space="0" w:color="auto"/>
      </w:divBdr>
    </w:div>
    <w:div w:id="787161919">
      <w:bodyDiv w:val="1"/>
      <w:marLeft w:val="0"/>
      <w:marRight w:val="0"/>
      <w:marTop w:val="0"/>
      <w:marBottom w:val="0"/>
      <w:divBdr>
        <w:top w:val="none" w:sz="0" w:space="0" w:color="auto"/>
        <w:left w:val="none" w:sz="0" w:space="0" w:color="auto"/>
        <w:bottom w:val="none" w:sz="0" w:space="0" w:color="auto"/>
        <w:right w:val="none" w:sz="0" w:space="0" w:color="auto"/>
      </w:divBdr>
      <w:divsChild>
        <w:div w:id="903106430">
          <w:marLeft w:val="0"/>
          <w:marRight w:val="0"/>
          <w:marTop w:val="0"/>
          <w:marBottom w:val="0"/>
          <w:divBdr>
            <w:top w:val="none" w:sz="0" w:space="0" w:color="auto"/>
            <w:left w:val="none" w:sz="0" w:space="0" w:color="auto"/>
            <w:bottom w:val="none" w:sz="0" w:space="0" w:color="auto"/>
            <w:right w:val="none" w:sz="0" w:space="0" w:color="auto"/>
          </w:divBdr>
        </w:div>
      </w:divsChild>
    </w:div>
    <w:div w:id="1184439477">
      <w:bodyDiv w:val="1"/>
      <w:marLeft w:val="0"/>
      <w:marRight w:val="0"/>
      <w:marTop w:val="0"/>
      <w:marBottom w:val="0"/>
      <w:divBdr>
        <w:top w:val="none" w:sz="0" w:space="0" w:color="auto"/>
        <w:left w:val="none" w:sz="0" w:space="0" w:color="auto"/>
        <w:bottom w:val="none" w:sz="0" w:space="0" w:color="auto"/>
        <w:right w:val="none" w:sz="0" w:space="0" w:color="auto"/>
      </w:divBdr>
    </w:div>
    <w:div w:id="1468010448">
      <w:bodyDiv w:val="1"/>
      <w:marLeft w:val="0"/>
      <w:marRight w:val="0"/>
      <w:marTop w:val="0"/>
      <w:marBottom w:val="0"/>
      <w:divBdr>
        <w:top w:val="none" w:sz="0" w:space="0" w:color="auto"/>
        <w:left w:val="none" w:sz="0" w:space="0" w:color="auto"/>
        <w:bottom w:val="none" w:sz="0" w:space="0" w:color="auto"/>
        <w:right w:val="none" w:sz="0" w:space="0" w:color="auto"/>
      </w:divBdr>
      <w:divsChild>
        <w:div w:id="1074428674">
          <w:marLeft w:val="0"/>
          <w:marRight w:val="0"/>
          <w:marTop w:val="0"/>
          <w:marBottom w:val="360"/>
          <w:divBdr>
            <w:top w:val="none" w:sz="0" w:space="0" w:color="auto"/>
            <w:left w:val="none" w:sz="0" w:space="0" w:color="auto"/>
            <w:bottom w:val="none" w:sz="0" w:space="0" w:color="auto"/>
            <w:right w:val="none" w:sz="0" w:space="0" w:color="auto"/>
          </w:divBdr>
          <w:divsChild>
            <w:div w:id="581767545">
              <w:marLeft w:val="0"/>
              <w:marRight w:val="0"/>
              <w:marTop w:val="0"/>
              <w:marBottom w:val="0"/>
              <w:divBdr>
                <w:top w:val="none" w:sz="0" w:space="0" w:color="auto"/>
                <w:left w:val="none" w:sz="0" w:space="0" w:color="auto"/>
                <w:bottom w:val="none" w:sz="0" w:space="0" w:color="auto"/>
                <w:right w:val="none" w:sz="0" w:space="0" w:color="auto"/>
              </w:divBdr>
              <w:divsChild>
                <w:div w:id="1583102380">
                  <w:marLeft w:val="0"/>
                  <w:marRight w:val="0"/>
                  <w:marTop w:val="0"/>
                  <w:marBottom w:val="0"/>
                  <w:divBdr>
                    <w:top w:val="none" w:sz="0" w:space="0" w:color="auto"/>
                    <w:left w:val="none" w:sz="0" w:space="0" w:color="auto"/>
                    <w:bottom w:val="none" w:sz="0" w:space="0" w:color="auto"/>
                    <w:right w:val="none" w:sz="0" w:space="0" w:color="auto"/>
                  </w:divBdr>
                  <w:divsChild>
                    <w:div w:id="1683819584">
                      <w:marLeft w:val="0"/>
                      <w:marRight w:val="0"/>
                      <w:marTop w:val="0"/>
                      <w:marBottom w:val="0"/>
                      <w:divBdr>
                        <w:top w:val="none" w:sz="0" w:space="0" w:color="auto"/>
                        <w:left w:val="none" w:sz="0" w:space="0" w:color="auto"/>
                        <w:bottom w:val="none" w:sz="0" w:space="0" w:color="auto"/>
                        <w:right w:val="none" w:sz="0" w:space="0" w:color="auto"/>
                      </w:divBdr>
                    </w:div>
                    <w:div w:id="221447837">
                      <w:marLeft w:val="0"/>
                      <w:marRight w:val="0"/>
                      <w:marTop w:val="0"/>
                      <w:marBottom w:val="0"/>
                      <w:divBdr>
                        <w:top w:val="none" w:sz="0" w:space="0" w:color="auto"/>
                        <w:left w:val="none" w:sz="0" w:space="0" w:color="auto"/>
                        <w:bottom w:val="none" w:sz="0" w:space="0" w:color="auto"/>
                        <w:right w:val="none" w:sz="0" w:space="0" w:color="auto"/>
                      </w:divBdr>
                    </w:div>
                    <w:div w:id="13191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1240">
              <w:marLeft w:val="0"/>
              <w:marRight w:val="0"/>
              <w:marTop w:val="0"/>
              <w:marBottom w:val="0"/>
              <w:divBdr>
                <w:top w:val="none" w:sz="0" w:space="0" w:color="auto"/>
                <w:left w:val="none" w:sz="0" w:space="0" w:color="auto"/>
                <w:bottom w:val="none" w:sz="0" w:space="0" w:color="auto"/>
                <w:right w:val="none" w:sz="0" w:space="0" w:color="auto"/>
              </w:divBdr>
              <w:divsChild>
                <w:div w:id="1087845145">
                  <w:marLeft w:val="420"/>
                  <w:marRight w:val="0"/>
                  <w:marTop w:val="0"/>
                  <w:marBottom w:val="0"/>
                  <w:divBdr>
                    <w:top w:val="none" w:sz="0" w:space="0" w:color="auto"/>
                    <w:left w:val="none" w:sz="0" w:space="0" w:color="auto"/>
                    <w:bottom w:val="none" w:sz="0" w:space="0" w:color="auto"/>
                    <w:right w:val="none" w:sz="0" w:space="0" w:color="auto"/>
                  </w:divBdr>
                  <w:divsChild>
                    <w:div w:id="1507556797">
                      <w:marLeft w:val="0"/>
                      <w:marRight w:val="0"/>
                      <w:marTop w:val="0"/>
                      <w:marBottom w:val="240"/>
                      <w:divBdr>
                        <w:top w:val="none" w:sz="0" w:space="0" w:color="auto"/>
                        <w:left w:val="none" w:sz="0" w:space="0" w:color="auto"/>
                        <w:bottom w:val="none" w:sz="0" w:space="0" w:color="auto"/>
                        <w:right w:val="none" w:sz="0" w:space="0" w:color="auto"/>
                      </w:divBdr>
                    </w:div>
                    <w:div w:id="1170874909">
                      <w:marLeft w:val="0"/>
                      <w:marRight w:val="0"/>
                      <w:marTop w:val="0"/>
                      <w:marBottom w:val="300"/>
                      <w:divBdr>
                        <w:top w:val="none" w:sz="0" w:space="0" w:color="auto"/>
                        <w:left w:val="none" w:sz="0" w:space="0" w:color="auto"/>
                        <w:bottom w:val="none" w:sz="0" w:space="0" w:color="auto"/>
                        <w:right w:val="none" w:sz="0" w:space="0" w:color="auto"/>
                      </w:divBdr>
                      <w:divsChild>
                        <w:div w:id="1168472947">
                          <w:marLeft w:val="0"/>
                          <w:marRight w:val="0"/>
                          <w:marTop w:val="0"/>
                          <w:marBottom w:val="0"/>
                          <w:divBdr>
                            <w:top w:val="none" w:sz="0" w:space="0" w:color="auto"/>
                            <w:left w:val="none" w:sz="0" w:space="0" w:color="auto"/>
                            <w:bottom w:val="none" w:sz="0" w:space="0" w:color="auto"/>
                            <w:right w:val="none" w:sz="0" w:space="0" w:color="auto"/>
                          </w:divBdr>
                          <w:divsChild>
                            <w:div w:id="1550143378">
                              <w:marLeft w:val="0"/>
                              <w:marRight w:val="0"/>
                              <w:marTop w:val="0"/>
                              <w:marBottom w:val="60"/>
                              <w:divBdr>
                                <w:top w:val="none" w:sz="0" w:space="0" w:color="auto"/>
                                <w:left w:val="none" w:sz="0" w:space="0" w:color="auto"/>
                                <w:bottom w:val="none" w:sz="0" w:space="0" w:color="auto"/>
                                <w:right w:val="none" w:sz="0" w:space="0" w:color="auto"/>
                              </w:divBdr>
                            </w:div>
                          </w:divsChild>
                        </w:div>
                        <w:div w:id="1393576844">
                          <w:marLeft w:val="0"/>
                          <w:marRight w:val="0"/>
                          <w:marTop w:val="300"/>
                          <w:marBottom w:val="0"/>
                          <w:divBdr>
                            <w:top w:val="none" w:sz="0" w:space="0" w:color="auto"/>
                            <w:left w:val="none" w:sz="0" w:space="0" w:color="auto"/>
                            <w:bottom w:val="none" w:sz="0" w:space="0" w:color="auto"/>
                            <w:right w:val="none" w:sz="0" w:space="0" w:color="auto"/>
                          </w:divBdr>
                          <w:divsChild>
                            <w:div w:id="661197781">
                              <w:marLeft w:val="0"/>
                              <w:marRight w:val="0"/>
                              <w:marTop w:val="0"/>
                              <w:marBottom w:val="60"/>
                              <w:divBdr>
                                <w:top w:val="none" w:sz="0" w:space="0" w:color="auto"/>
                                <w:left w:val="none" w:sz="0" w:space="0" w:color="auto"/>
                                <w:bottom w:val="none" w:sz="0" w:space="0" w:color="auto"/>
                                <w:right w:val="none" w:sz="0" w:space="0" w:color="auto"/>
                              </w:divBdr>
                            </w:div>
                          </w:divsChild>
                        </w:div>
                        <w:div w:id="870608209">
                          <w:marLeft w:val="0"/>
                          <w:marRight w:val="0"/>
                          <w:marTop w:val="300"/>
                          <w:marBottom w:val="0"/>
                          <w:divBdr>
                            <w:top w:val="none" w:sz="0" w:space="0" w:color="auto"/>
                            <w:left w:val="none" w:sz="0" w:space="0" w:color="auto"/>
                            <w:bottom w:val="none" w:sz="0" w:space="0" w:color="auto"/>
                            <w:right w:val="none" w:sz="0" w:space="0" w:color="auto"/>
                          </w:divBdr>
                          <w:divsChild>
                            <w:div w:id="1489399257">
                              <w:marLeft w:val="0"/>
                              <w:marRight w:val="0"/>
                              <w:marTop w:val="0"/>
                              <w:marBottom w:val="60"/>
                              <w:divBdr>
                                <w:top w:val="none" w:sz="0" w:space="0" w:color="auto"/>
                                <w:left w:val="none" w:sz="0" w:space="0" w:color="auto"/>
                                <w:bottom w:val="none" w:sz="0" w:space="0" w:color="auto"/>
                                <w:right w:val="none" w:sz="0" w:space="0" w:color="auto"/>
                              </w:divBdr>
                            </w:div>
                          </w:divsChild>
                        </w:div>
                        <w:div w:id="648900486">
                          <w:marLeft w:val="0"/>
                          <w:marRight w:val="0"/>
                          <w:marTop w:val="300"/>
                          <w:marBottom w:val="0"/>
                          <w:divBdr>
                            <w:top w:val="none" w:sz="0" w:space="0" w:color="auto"/>
                            <w:left w:val="none" w:sz="0" w:space="0" w:color="auto"/>
                            <w:bottom w:val="none" w:sz="0" w:space="0" w:color="auto"/>
                            <w:right w:val="none" w:sz="0" w:space="0" w:color="auto"/>
                          </w:divBdr>
                          <w:divsChild>
                            <w:div w:id="1532642410">
                              <w:marLeft w:val="0"/>
                              <w:marRight w:val="0"/>
                              <w:marTop w:val="0"/>
                              <w:marBottom w:val="60"/>
                              <w:divBdr>
                                <w:top w:val="none" w:sz="0" w:space="0" w:color="auto"/>
                                <w:left w:val="none" w:sz="0" w:space="0" w:color="auto"/>
                                <w:bottom w:val="none" w:sz="0" w:space="0" w:color="auto"/>
                                <w:right w:val="none" w:sz="0" w:space="0" w:color="auto"/>
                              </w:divBdr>
                            </w:div>
                          </w:divsChild>
                        </w:div>
                        <w:div w:id="1034690713">
                          <w:marLeft w:val="0"/>
                          <w:marRight w:val="0"/>
                          <w:marTop w:val="300"/>
                          <w:marBottom w:val="0"/>
                          <w:divBdr>
                            <w:top w:val="none" w:sz="0" w:space="0" w:color="auto"/>
                            <w:left w:val="none" w:sz="0" w:space="0" w:color="auto"/>
                            <w:bottom w:val="none" w:sz="0" w:space="0" w:color="auto"/>
                            <w:right w:val="none" w:sz="0" w:space="0" w:color="auto"/>
                          </w:divBdr>
                          <w:divsChild>
                            <w:div w:id="179592150">
                              <w:marLeft w:val="0"/>
                              <w:marRight w:val="0"/>
                              <w:marTop w:val="0"/>
                              <w:marBottom w:val="60"/>
                              <w:divBdr>
                                <w:top w:val="none" w:sz="0" w:space="0" w:color="auto"/>
                                <w:left w:val="none" w:sz="0" w:space="0" w:color="auto"/>
                                <w:bottom w:val="none" w:sz="0" w:space="0" w:color="auto"/>
                                <w:right w:val="none" w:sz="0" w:space="0" w:color="auto"/>
                              </w:divBdr>
                            </w:div>
                          </w:divsChild>
                        </w:div>
                        <w:div w:id="93477756">
                          <w:marLeft w:val="0"/>
                          <w:marRight w:val="0"/>
                          <w:marTop w:val="300"/>
                          <w:marBottom w:val="0"/>
                          <w:divBdr>
                            <w:top w:val="none" w:sz="0" w:space="0" w:color="auto"/>
                            <w:left w:val="none" w:sz="0" w:space="0" w:color="auto"/>
                            <w:bottom w:val="none" w:sz="0" w:space="0" w:color="auto"/>
                            <w:right w:val="none" w:sz="0" w:space="0" w:color="auto"/>
                          </w:divBdr>
                          <w:divsChild>
                            <w:div w:id="708380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55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nsultant.ru/document/cons_doc_LAW_2231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22360/3fbb2872451363579e7694966a367224be28410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22801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docs.cntd.ru/document/744100004" TargetMode="External"/><Relationship Id="rId4" Type="http://schemas.openxmlformats.org/officeDocument/2006/relationships/settings" Target="settings.xml"/><Relationship Id="rId9" Type="http://schemas.openxmlformats.org/officeDocument/2006/relationships/hyperlink" Target="http://docs.cntd.ru/document/744100004" TargetMode="External"/><Relationship Id="rId14" Type="http://schemas.openxmlformats.org/officeDocument/2006/relationships/hyperlink" Target="https://www.consultant.ru/document/cons_doc_LAW_422360/b124e72af2b0eabb7334175b1c01a5454388a0c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52C6D-54BC-42C3-818C-92EB8A497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2004</Words>
  <Characters>11424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User2</cp:lastModifiedBy>
  <cp:revision>5</cp:revision>
  <cp:lastPrinted>2022-12-19T10:27:00Z</cp:lastPrinted>
  <dcterms:created xsi:type="dcterms:W3CDTF">2022-12-06T11:59:00Z</dcterms:created>
  <dcterms:modified xsi:type="dcterms:W3CDTF">2022-12-19T10:28:00Z</dcterms:modified>
</cp:coreProperties>
</file>