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0A52" w:rsidRDefault="00500A52">
      <w:pPr>
        <w:spacing w:after="0" w:line="240" w:lineRule="auto"/>
        <w:rPr>
          <w:rFonts w:ascii="Times New Roman" w:eastAsia="Times New Roman" w:hAnsi="Times New Roman" w:cs="Times New Roman"/>
          <w:sz w:val="26"/>
          <w:szCs w:val="26"/>
          <w:lang w:eastAsia="ru-RU"/>
        </w:rPr>
      </w:pPr>
    </w:p>
    <w:p w:rsidR="00500A52" w:rsidRDefault="00500A52">
      <w:pPr>
        <w:spacing w:after="0" w:line="240" w:lineRule="auto"/>
        <w:rPr>
          <w:rFonts w:ascii="Times New Roman" w:eastAsia="Times New Roman" w:hAnsi="Times New Roman" w:cs="Times New Roman"/>
          <w:sz w:val="26"/>
          <w:szCs w:val="26"/>
          <w:lang w:eastAsia="ru-RU"/>
        </w:rPr>
      </w:pPr>
    </w:p>
    <w:p w:rsidR="00D55CCE" w:rsidRDefault="00D55CCE" w:rsidP="00D55CCE">
      <w:pPr>
        <w:ind w:left="5400" w:hanging="5684"/>
        <w:jc w:val="center"/>
        <w:rPr>
          <w:lang w:eastAsia="ru-RU"/>
        </w:rPr>
      </w:pPr>
      <w:r>
        <w:rPr>
          <w:noProof/>
          <w:lang w:eastAsia="ru-RU"/>
        </w:rPr>
        <w:drawing>
          <wp:inline distT="0" distB="0" distL="0" distR="0">
            <wp:extent cx="762000" cy="5156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4" cstate="print"/>
                    <a:srcRect l="-85" t="-69" r="-85" b="-69"/>
                    <a:stretch>
                      <a:fillRect/>
                    </a:stretch>
                  </pic:blipFill>
                  <pic:spPr bwMode="auto">
                    <a:xfrm>
                      <a:off x="0" y="0"/>
                      <a:ext cx="762000" cy="515620"/>
                    </a:xfrm>
                    <a:prstGeom prst="rect">
                      <a:avLst/>
                    </a:prstGeom>
                  </pic:spPr>
                </pic:pic>
              </a:graphicData>
            </a:graphic>
          </wp:inline>
        </w:drawing>
      </w:r>
    </w:p>
    <w:p w:rsidR="00500A52" w:rsidRDefault="00123186" w:rsidP="00D55CCE">
      <w:pPr>
        <w:ind w:left="5400" w:hanging="5684"/>
        <w:jc w:val="center"/>
      </w:pPr>
      <w:r>
        <w:rPr>
          <w:rFonts w:ascii="Times New Roman" w:hAnsi="Times New Roman"/>
          <w:sz w:val="28"/>
          <w:szCs w:val="28"/>
          <w:lang w:eastAsia="ru-RU"/>
        </w:rPr>
        <w:t xml:space="preserve"> </w:t>
      </w:r>
    </w:p>
    <w:p w:rsidR="00500A52" w:rsidRDefault="00D55CCE">
      <w:pPr>
        <w:spacing w:after="0"/>
        <w:jc w:val="center"/>
        <w:rPr>
          <w:rFonts w:ascii="Times New Roman" w:hAnsi="Times New Roman"/>
        </w:rPr>
      </w:pPr>
      <w:r>
        <w:rPr>
          <w:rFonts w:ascii="Times New Roman" w:hAnsi="Times New Roman" w:cs="Times New Roman"/>
          <w:sz w:val="24"/>
          <w:szCs w:val="24"/>
          <w:lang w:eastAsia="ru-RU"/>
        </w:rPr>
        <w:t xml:space="preserve">Российская Федерация                                                                                                                                                    </w:t>
      </w:r>
    </w:p>
    <w:p w:rsidR="00500A52" w:rsidRDefault="00D55CCE">
      <w:pPr>
        <w:spacing w:after="0"/>
        <w:jc w:val="center"/>
        <w:rPr>
          <w:rFonts w:ascii="Times New Roman" w:hAnsi="Times New Roman"/>
        </w:rPr>
      </w:pPr>
      <w:r>
        <w:rPr>
          <w:rFonts w:ascii="Times New Roman" w:hAnsi="Times New Roman" w:cs="Times New Roman"/>
          <w:sz w:val="24"/>
          <w:szCs w:val="24"/>
          <w:lang w:eastAsia="ru-RU"/>
        </w:rPr>
        <w:t xml:space="preserve">Самарская область </w:t>
      </w:r>
    </w:p>
    <w:p w:rsidR="00500A52" w:rsidRDefault="00500A52" w:rsidP="00D55CCE">
      <w:pPr>
        <w:spacing w:after="0"/>
        <w:jc w:val="center"/>
        <w:rPr>
          <w:rFonts w:ascii="Times New Roman" w:hAnsi="Times New Roman" w:cs="Times New Roman"/>
          <w:sz w:val="24"/>
          <w:szCs w:val="24"/>
          <w:lang w:eastAsia="ru-RU"/>
        </w:rPr>
      </w:pPr>
    </w:p>
    <w:p w:rsidR="00500A52" w:rsidRDefault="00D55CCE" w:rsidP="00D55CCE">
      <w:pPr>
        <w:pStyle w:val="ConsPlusTitle"/>
        <w:widowControl/>
        <w:jc w:val="center"/>
        <w:outlineLvl w:val="0"/>
      </w:pPr>
      <w:r>
        <w:rPr>
          <w:rFonts w:ascii="Times New Roman" w:hAnsi="Times New Roman" w:cs="Times New Roman"/>
          <w:sz w:val="24"/>
          <w:szCs w:val="24"/>
        </w:rPr>
        <w:t>АДМИНИСТРАЦИЯ  СЕЛЬСКОГО ПОСЕЛЕНИЯ ТАШЕЛКА</w:t>
      </w:r>
    </w:p>
    <w:p w:rsidR="00500A52" w:rsidRDefault="00D55CCE" w:rsidP="00D55CCE">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МУНИЦИПАЛЬНОГО РАЙОНА </w:t>
      </w:r>
      <w:proofErr w:type="gramStart"/>
      <w:r>
        <w:rPr>
          <w:rFonts w:ascii="Times New Roman" w:hAnsi="Times New Roman" w:cs="Times New Roman"/>
          <w:sz w:val="24"/>
          <w:szCs w:val="24"/>
        </w:rPr>
        <w:t>СТАВРОПОЛЬСКИЙ</w:t>
      </w:r>
      <w:proofErr w:type="gramEnd"/>
    </w:p>
    <w:p w:rsidR="00500A52" w:rsidRDefault="00D55CCE" w:rsidP="00D55CCE">
      <w:pPr>
        <w:pStyle w:val="ConsPlusTitle"/>
        <w:widowControl/>
        <w:jc w:val="center"/>
      </w:pPr>
      <w:r>
        <w:rPr>
          <w:rFonts w:ascii="Times New Roman" w:hAnsi="Times New Roman" w:cs="Times New Roman"/>
          <w:sz w:val="24"/>
          <w:szCs w:val="24"/>
        </w:rPr>
        <w:t>САМАРСКОЙ ОБЛАСТИ</w:t>
      </w:r>
    </w:p>
    <w:p w:rsidR="00500A52" w:rsidRDefault="00500A52" w:rsidP="00D55CCE">
      <w:pPr>
        <w:pStyle w:val="ConsPlusTitle"/>
        <w:widowControl/>
        <w:spacing w:line="360" w:lineRule="auto"/>
        <w:rPr>
          <w:rFonts w:ascii="Times New Roman" w:hAnsi="Times New Roman" w:cs="Times New Roman"/>
          <w:b w:val="0"/>
          <w:i/>
          <w:sz w:val="24"/>
          <w:szCs w:val="24"/>
        </w:rPr>
      </w:pPr>
    </w:p>
    <w:p w:rsidR="00500A52" w:rsidRDefault="00D55CCE">
      <w:pPr>
        <w:pStyle w:val="ConsPlusTitle"/>
        <w:widowControl/>
        <w:spacing w:line="360" w:lineRule="auto"/>
        <w:jc w:val="center"/>
        <w:rPr>
          <w:rFonts w:ascii="Times New Roman" w:hAnsi="Times New Roman" w:cs="Times New Roman"/>
          <w:sz w:val="24"/>
          <w:szCs w:val="24"/>
        </w:rPr>
      </w:pPr>
      <w:r>
        <w:rPr>
          <w:rFonts w:ascii="Times New Roman" w:hAnsi="Times New Roman" w:cs="Times New Roman"/>
          <w:color w:val="000000"/>
          <w:sz w:val="24"/>
          <w:szCs w:val="24"/>
        </w:rPr>
        <w:t>ПОСТАНОВЛЕНИЕ</w:t>
      </w:r>
    </w:p>
    <w:p w:rsidR="00500A52" w:rsidRDefault="00123186">
      <w:pPr>
        <w:spacing w:after="0" w:line="240" w:lineRule="auto"/>
        <w:ind w:firstLine="707"/>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 xml:space="preserve">15 </w:t>
      </w:r>
      <w:r w:rsidR="00D55CCE">
        <w:rPr>
          <w:rFonts w:ascii="Times New Roman" w:eastAsia="Times New Roman" w:hAnsi="Times New Roman" w:cs="Times New Roman"/>
          <w:color w:val="000000"/>
          <w:sz w:val="26"/>
          <w:szCs w:val="26"/>
          <w:lang w:eastAsia="ru-RU"/>
        </w:rPr>
        <w:t>март</w:t>
      </w:r>
      <w:r>
        <w:rPr>
          <w:rFonts w:ascii="Times New Roman" w:eastAsia="Times New Roman" w:hAnsi="Times New Roman" w:cs="Times New Roman"/>
          <w:color w:val="000000"/>
          <w:sz w:val="26"/>
          <w:szCs w:val="26"/>
          <w:lang w:eastAsia="ru-RU"/>
        </w:rPr>
        <w:t>а</w:t>
      </w:r>
      <w:r w:rsidR="00D55CCE">
        <w:rPr>
          <w:rFonts w:ascii="Times New Roman" w:eastAsia="Times New Roman" w:hAnsi="Times New Roman" w:cs="Times New Roman"/>
          <w:color w:val="000000"/>
          <w:sz w:val="26"/>
          <w:szCs w:val="26"/>
          <w:lang w:eastAsia="ru-RU"/>
        </w:rPr>
        <w:t xml:space="preserve">    2021г                                                                                         №</w:t>
      </w:r>
      <w:r>
        <w:rPr>
          <w:rFonts w:ascii="Times New Roman" w:eastAsia="Times New Roman" w:hAnsi="Times New Roman" w:cs="Times New Roman"/>
          <w:color w:val="000000"/>
          <w:sz w:val="26"/>
          <w:szCs w:val="26"/>
          <w:lang w:eastAsia="ru-RU"/>
        </w:rPr>
        <w:t>16</w:t>
      </w:r>
      <w:r w:rsidR="00D55CCE">
        <w:rPr>
          <w:rFonts w:ascii="Times New Roman" w:eastAsia="Times New Roman" w:hAnsi="Times New Roman" w:cs="Times New Roman"/>
          <w:color w:val="000000"/>
          <w:sz w:val="26"/>
          <w:szCs w:val="26"/>
          <w:lang w:eastAsia="ru-RU"/>
        </w:rPr>
        <w:t xml:space="preserve"> </w:t>
      </w:r>
    </w:p>
    <w:p w:rsidR="00500A52" w:rsidRDefault="00500A52">
      <w:pPr>
        <w:spacing w:after="0" w:line="240" w:lineRule="auto"/>
        <w:ind w:firstLine="709"/>
        <w:jc w:val="both"/>
        <w:rPr>
          <w:rFonts w:ascii="Times New Roman" w:eastAsia="Times New Roman" w:hAnsi="Times New Roman" w:cs="Times New Roman"/>
          <w:color w:val="000000"/>
          <w:sz w:val="26"/>
          <w:szCs w:val="26"/>
          <w:lang w:eastAsia="ru-RU"/>
        </w:rPr>
      </w:pPr>
    </w:p>
    <w:p w:rsidR="00500A52" w:rsidRDefault="00D55CCE">
      <w:pPr>
        <w:spacing w:after="0" w:line="240" w:lineRule="auto"/>
        <w:ind w:firstLine="709"/>
        <w:jc w:val="center"/>
        <w:rPr>
          <w:sz w:val="24"/>
          <w:szCs w:val="24"/>
        </w:rPr>
      </w:pPr>
      <w:r>
        <w:rPr>
          <w:rFonts w:ascii="Times New Roman" w:eastAsia="Times New Roman" w:hAnsi="Times New Roman" w:cs="Times New Roman"/>
          <w:b/>
          <w:bCs/>
          <w:color w:val="000000"/>
          <w:sz w:val="24"/>
          <w:szCs w:val="24"/>
          <w:lang w:eastAsia="ru-RU"/>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500A52" w:rsidP="00D55CCE">
      <w:pPr>
        <w:spacing w:after="0" w:line="240" w:lineRule="auto"/>
        <w:jc w:val="both"/>
        <w:rPr>
          <w:sz w:val="24"/>
          <w:szCs w:val="24"/>
        </w:rPr>
      </w:pPr>
    </w:p>
    <w:p w:rsidR="00500A52" w:rsidRDefault="00D55CCE">
      <w:pPr>
        <w:spacing w:after="0" w:line="240" w:lineRule="auto"/>
        <w:ind w:firstLine="709"/>
        <w:jc w:val="both"/>
      </w:pPr>
      <w:proofErr w:type="gramStart"/>
      <w:r>
        <w:rPr>
          <w:rFonts w:ascii="Times New Roman" w:eastAsia="Times New Roman" w:hAnsi="Times New Roman" w:cs="Times New Roman"/>
          <w:color w:val="000000"/>
          <w:sz w:val="24"/>
          <w:szCs w:val="24"/>
          <w:lang w:eastAsia="ru-RU"/>
        </w:rPr>
        <w:t xml:space="preserve">Руководствуясь Федеральным законом от 27.07.2010 № 210-ФЗ «Об организации предоставления государственных и муниципальных услуг»,  Федеральным законом </w:t>
      </w:r>
      <w:hyperlink r:id="rId5" w:tgtFrame="_blank">
        <w:r>
          <w:rPr>
            <w:rFonts w:ascii="Times New Roman" w:eastAsia="Times New Roman" w:hAnsi="Times New Roman" w:cs="Times New Roman"/>
            <w:color w:val="000000"/>
            <w:sz w:val="24"/>
            <w:szCs w:val="24"/>
            <w:lang w:eastAsia="ru-RU"/>
          </w:rPr>
          <w:t>от 06.10.2003 №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 Водным кодексом Российской Федерации, </w:t>
      </w:r>
      <w:hyperlink r:id="rId6" w:tgtFrame="_blank">
        <w:r>
          <w:rPr>
            <w:rFonts w:ascii="Times New Roman" w:eastAsia="Times New Roman" w:hAnsi="Times New Roman" w:cs="Times New Roman"/>
            <w:color w:val="000000"/>
            <w:sz w:val="24"/>
            <w:szCs w:val="24"/>
            <w:lang w:eastAsia="ru-RU"/>
          </w:rPr>
          <w:t>Уставом</w:t>
        </w:r>
      </w:hyperlink>
      <w:r>
        <w:rPr>
          <w:rFonts w:ascii="Times New Roman" w:eastAsia="Times New Roman" w:hAnsi="Times New Roman" w:cs="Times New Roman"/>
          <w:color w:val="000000"/>
          <w:sz w:val="24"/>
          <w:szCs w:val="24"/>
          <w:lang w:eastAsia="ru-RU"/>
        </w:rPr>
        <w:t xml:space="preserve"> сельского  поселения Ташелка  муниципального района Ставропольский Самарской области, в целях повышения качества и доступности предоставляемых муниципальных услуг, администрация сельского поселения Ташелка  муниципального района Ставропольский  Самарской области</w:t>
      </w:r>
      <w:proofErr w:type="gramEnd"/>
    </w:p>
    <w:p w:rsidR="00500A52" w:rsidRDefault="00D55CCE">
      <w:pPr>
        <w:ind w:firstLine="567"/>
        <w:jc w:val="center"/>
      </w:pPr>
      <w:r>
        <w:rPr>
          <w:rFonts w:ascii="Times New Roman" w:hAnsi="Times New Roman"/>
          <w:sz w:val="28"/>
          <w:szCs w:val="28"/>
        </w:rPr>
        <w:t>ПОСТАНОВЛЯЕТ:</w:t>
      </w:r>
    </w:p>
    <w:p w:rsidR="00500A52" w:rsidRDefault="00500A52">
      <w:pPr>
        <w:spacing w:after="0" w:line="240" w:lineRule="auto"/>
        <w:ind w:firstLine="709"/>
        <w:jc w:val="both"/>
        <w:rPr>
          <w:rFonts w:ascii="Times New Roman" w:eastAsia="Times New Roman" w:hAnsi="Times New Roman" w:cs="Times New Roman"/>
          <w:color w:val="000000"/>
          <w:lang w:eastAsia="ru-RU"/>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Утвердить административный регламент по предоставлению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(прилагается).</w:t>
      </w:r>
    </w:p>
    <w:p w:rsidR="00500A52" w:rsidRDefault="00D55CCE">
      <w:pPr>
        <w:widowControl w:val="0"/>
        <w:tabs>
          <w:tab w:val="left" w:pos="0"/>
          <w:tab w:val="left" w:pos="993"/>
          <w:tab w:val="left" w:pos="9639"/>
          <w:tab w:val="left" w:pos="10348"/>
        </w:tabs>
        <w:spacing w:after="0" w:line="240" w:lineRule="auto"/>
        <w:ind w:right="283"/>
        <w:jc w:val="both"/>
      </w:pPr>
      <w:r>
        <w:rPr>
          <w:rFonts w:ascii="Times New Roman" w:hAnsi="Times New Roman" w:cs="Times New Roman"/>
          <w:color w:val="000000"/>
          <w:sz w:val="24"/>
          <w:szCs w:val="24"/>
        </w:rPr>
        <w:t xml:space="preserve">2. </w:t>
      </w:r>
      <w:r>
        <w:rPr>
          <w:rStyle w:val="a3"/>
          <w:rFonts w:ascii="Times New Roman" w:hAnsi="Times New Roman" w:cs="Times New Roman"/>
          <w:i w:val="0"/>
          <w:sz w:val="24"/>
          <w:szCs w:val="24"/>
        </w:rPr>
        <w:t xml:space="preserve">Настоящее постановление подлежит официальному опубликованию </w:t>
      </w:r>
      <w:r w:rsidR="00715E2C">
        <w:rPr>
          <w:rFonts w:ascii="Times New Roman" w:hAnsi="Times New Roman" w:cs="Times New Roman"/>
          <w:color w:val="000000"/>
          <w:sz w:val="24"/>
          <w:szCs w:val="24"/>
        </w:rPr>
        <w:t>в газете «Вестник Ташелк</w:t>
      </w:r>
      <w:r>
        <w:rPr>
          <w:rFonts w:ascii="Times New Roman" w:hAnsi="Times New Roman" w:cs="Times New Roman"/>
          <w:color w:val="000000"/>
          <w:sz w:val="24"/>
          <w:szCs w:val="24"/>
        </w:rPr>
        <w:t xml:space="preserve">и» и </w:t>
      </w:r>
      <w:r>
        <w:rPr>
          <w:rFonts w:ascii="Times New Roman" w:hAnsi="Times New Roman" w:cs="Times New Roman"/>
          <w:sz w:val="24"/>
          <w:szCs w:val="24"/>
        </w:rPr>
        <w:t xml:space="preserve">на официальном сайте Администрации сельского поселения Ташелка муниципального района Ставропольский Самарской области в сети «Интернет»  </w:t>
      </w:r>
      <w:r w:rsidRPr="00805D14">
        <w:rPr>
          <w:rFonts w:ascii="Times New Roman" w:eastAsia="Times New Roman" w:hAnsi="Times New Roman" w:cs="Times New Roman"/>
          <w:noProof/>
        </w:rPr>
        <w:t>http://</w:t>
      </w:r>
      <w:r>
        <w:rPr>
          <w:rFonts w:ascii="Times New Roman" w:eastAsia="Times New Roman" w:hAnsi="Times New Roman" w:cs="Times New Roman"/>
          <w:noProof/>
          <w:lang w:val="en-US"/>
        </w:rPr>
        <w:t>tashelka</w:t>
      </w:r>
      <w:r w:rsidRPr="00805D14">
        <w:rPr>
          <w:rFonts w:ascii="Times New Roman" w:eastAsia="Times New Roman" w:hAnsi="Times New Roman" w:cs="Times New Roman"/>
          <w:noProof/>
        </w:rPr>
        <w:t>.stavrsp.ru</w:t>
      </w:r>
      <w:r w:rsidRPr="00805D14">
        <w:rPr>
          <w:rFonts w:ascii="Times New Roman" w:eastAsia="Times New Roman" w:hAnsi="Times New Roman" w:cs="Times New Roman"/>
        </w:rPr>
        <w:t>.</w:t>
      </w:r>
    </w:p>
    <w:p w:rsidR="00500A52" w:rsidRDefault="00D55CCE">
      <w:pPr>
        <w:widowControl w:val="0"/>
        <w:tabs>
          <w:tab w:val="left" w:pos="0"/>
          <w:tab w:val="left" w:pos="993"/>
          <w:tab w:val="left" w:pos="9639"/>
          <w:tab w:val="left" w:pos="10348"/>
        </w:tabs>
        <w:spacing w:after="0" w:line="240" w:lineRule="auto"/>
        <w:ind w:left="-170" w:right="283"/>
        <w:jc w:val="both"/>
        <w:rPr>
          <w:rFonts w:ascii="Times New Roman" w:hAnsi="Times New Roman"/>
          <w:sz w:val="24"/>
          <w:szCs w:val="24"/>
        </w:rPr>
      </w:pPr>
      <w:r>
        <w:rPr>
          <w:rFonts w:ascii="Times New Roman" w:eastAsia="Times New Roman" w:hAnsi="Times New Roman" w:cs="Times New Roman"/>
          <w:sz w:val="24"/>
          <w:szCs w:val="24"/>
        </w:rPr>
        <w:tab/>
      </w:r>
      <w:r>
        <w:rPr>
          <w:rFonts w:ascii="Times New Roman" w:hAnsi="Times New Roman" w:cs="Times New Roman"/>
          <w:sz w:val="24"/>
          <w:szCs w:val="24"/>
        </w:rPr>
        <w:t xml:space="preserve">3. </w:t>
      </w:r>
      <w:proofErr w:type="gramStart"/>
      <w:r>
        <w:rPr>
          <w:rFonts w:ascii="Times New Roman" w:hAnsi="Times New Roman" w:cs="Times New Roman"/>
          <w:sz w:val="24"/>
          <w:szCs w:val="24"/>
        </w:rPr>
        <w:t>Контроль за</w:t>
      </w:r>
      <w:proofErr w:type="gramEnd"/>
      <w:r>
        <w:rPr>
          <w:rFonts w:ascii="Times New Roman" w:hAnsi="Times New Roman" w:cs="Times New Roman"/>
          <w:sz w:val="24"/>
          <w:szCs w:val="24"/>
        </w:rPr>
        <w:t xml:space="preserve"> выполнением настоящего постановления оставляю за собой.</w:t>
      </w:r>
    </w:p>
    <w:p w:rsidR="00500A52" w:rsidRDefault="00500A52">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500A52" w:rsidRDefault="00500A52" w:rsidP="00D55CCE">
      <w:pPr>
        <w:widowControl w:val="0"/>
        <w:tabs>
          <w:tab w:val="left" w:pos="0"/>
          <w:tab w:val="left" w:pos="993"/>
          <w:tab w:val="left" w:pos="9639"/>
          <w:tab w:val="left" w:pos="10348"/>
        </w:tabs>
        <w:spacing w:after="0" w:line="240" w:lineRule="auto"/>
        <w:ind w:right="283"/>
        <w:jc w:val="both"/>
        <w:rPr>
          <w:rFonts w:ascii="Times New Roman" w:hAnsi="Times New Roman" w:cs="Times New Roman"/>
          <w:sz w:val="24"/>
          <w:szCs w:val="24"/>
        </w:rPr>
      </w:pPr>
    </w:p>
    <w:p w:rsidR="00500A52" w:rsidRDefault="00D55CCE">
      <w:pPr>
        <w:tabs>
          <w:tab w:val="left" w:pos="6506"/>
        </w:tabs>
        <w:spacing w:after="143" w:line="240" w:lineRule="auto"/>
        <w:rPr>
          <w:rFonts w:ascii="Times New Roman" w:hAnsi="Times New Roman"/>
          <w:sz w:val="24"/>
          <w:szCs w:val="24"/>
        </w:rPr>
      </w:pPr>
      <w:r>
        <w:rPr>
          <w:rFonts w:ascii="Times New Roman" w:hAnsi="Times New Roman"/>
          <w:sz w:val="24"/>
          <w:szCs w:val="24"/>
        </w:rPr>
        <w:t>Глава сельского поселения Ташелка</w:t>
      </w:r>
    </w:p>
    <w:p w:rsidR="00500A52" w:rsidRDefault="00D55CCE">
      <w:pPr>
        <w:tabs>
          <w:tab w:val="left" w:pos="6506"/>
        </w:tabs>
        <w:spacing w:after="143" w:line="240" w:lineRule="auto"/>
        <w:rPr>
          <w:rFonts w:ascii="Times New Roman" w:hAnsi="Times New Roman"/>
          <w:sz w:val="24"/>
          <w:szCs w:val="24"/>
        </w:rPr>
      </w:pPr>
      <w:r>
        <w:rPr>
          <w:rFonts w:ascii="Times New Roman" w:hAnsi="Times New Roman"/>
          <w:sz w:val="24"/>
          <w:szCs w:val="24"/>
        </w:rPr>
        <w:t>муниципального района Ставропольский</w:t>
      </w:r>
    </w:p>
    <w:p w:rsidR="00500A52" w:rsidRDefault="00D55CCE">
      <w:pPr>
        <w:spacing w:after="143" w:line="240" w:lineRule="auto"/>
        <w:jc w:val="both"/>
        <w:rPr>
          <w:rFonts w:ascii="Times New Roman" w:hAnsi="Times New Roman"/>
          <w:sz w:val="24"/>
          <w:szCs w:val="24"/>
        </w:rPr>
      </w:pPr>
      <w:r>
        <w:rPr>
          <w:rFonts w:ascii="Times New Roman" w:hAnsi="Times New Roman"/>
          <w:sz w:val="24"/>
          <w:szCs w:val="24"/>
        </w:rPr>
        <w:t xml:space="preserve">Самарской области                                                                                             </w:t>
      </w:r>
      <w:r>
        <w:rPr>
          <w:rFonts w:ascii="Times New Roman" w:eastAsia="Times New Roman" w:hAnsi="Times New Roman" w:cs="Times New Roman"/>
          <w:sz w:val="24"/>
          <w:szCs w:val="24"/>
          <w:lang w:eastAsia="ru-RU"/>
        </w:rPr>
        <w:t>В.В. Вечканов</w:t>
      </w:r>
    </w:p>
    <w:p w:rsidR="00500A52" w:rsidRDefault="00500A52">
      <w:pPr>
        <w:spacing w:after="143" w:line="240" w:lineRule="auto"/>
        <w:jc w:val="both"/>
        <w:rPr>
          <w:rFonts w:ascii="Times New Roman" w:eastAsia="Times New Roman" w:hAnsi="Times New Roman" w:cs="Times New Roman"/>
          <w:color w:val="000000"/>
          <w:lang w:eastAsia="ru-RU"/>
        </w:rPr>
      </w:pP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sz w:val="24"/>
          <w:szCs w:val="24"/>
        </w:rPr>
      </w:pPr>
    </w:p>
    <w:p w:rsidR="00500A52" w:rsidRDefault="00D55CCE" w:rsidP="00D55CCE">
      <w:pPr>
        <w:spacing w:after="0" w:line="240" w:lineRule="auto"/>
        <w:ind w:left="5529"/>
        <w:rPr>
          <w:sz w:val="18"/>
          <w:szCs w:val="18"/>
        </w:rPr>
      </w:pPr>
      <w:r>
        <w:rPr>
          <w:rFonts w:ascii="Times New Roman" w:eastAsia="Times New Roman" w:hAnsi="Times New Roman" w:cs="Times New Roman"/>
          <w:color w:val="000000"/>
          <w:sz w:val="18"/>
          <w:szCs w:val="18"/>
          <w:lang w:eastAsia="ru-RU"/>
        </w:rPr>
        <w:t xml:space="preserve">                                                                                                                       Утвержден</w:t>
      </w:r>
    </w:p>
    <w:p w:rsidR="00500A52" w:rsidRDefault="00D55CCE" w:rsidP="00D55CCE">
      <w:pPr>
        <w:spacing w:after="0" w:line="240" w:lineRule="auto"/>
        <w:ind w:left="5529"/>
        <w:rPr>
          <w:sz w:val="18"/>
          <w:szCs w:val="18"/>
        </w:rPr>
      </w:pPr>
      <w:r>
        <w:rPr>
          <w:rFonts w:ascii="Times New Roman" w:eastAsia="Times New Roman" w:hAnsi="Times New Roman" w:cs="Times New Roman"/>
          <w:color w:val="000000"/>
          <w:sz w:val="18"/>
          <w:szCs w:val="18"/>
          <w:lang w:eastAsia="ru-RU"/>
        </w:rPr>
        <w:t>постановлением администрации</w:t>
      </w:r>
    </w:p>
    <w:p w:rsidR="00500A52" w:rsidRDefault="00D55CCE" w:rsidP="00D55CCE">
      <w:pPr>
        <w:tabs>
          <w:tab w:val="left" w:pos="0"/>
        </w:tabs>
        <w:spacing w:after="86" w:line="240" w:lineRule="auto"/>
        <w:ind w:left="5529" w:right="435"/>
        <w:rPr>
          <w:rFonts w:ascii="Times New Roman" w:hAnsi="Times New Roman" w:cs="Times New Roman"/>
          <w:bCs/>
          <w:color w:val="000000"/>
          <w:sz w:val="18"/>
          <w:szCs w:val="18"/>
        </w:rPr>
      </w:pPr>
      <w:r>
        <w:rPr>
          <w:rFonts w:ascii="Times New Roman" w:hAnsi="Times New Roman" w:cs="Times New Roman"/>
          <w:bCs/>
          <w:color w:val="000000"/>
          <w:sz w:val="18"/>
          <w:szCs w:val="18"/>
        </w:rPr>
        <w:t xml:space="preserve">сельского поселения Ташелка </w:t>
      </w:r>
    </w:p>
    <w:p w:rsidR="00500A52" w:rsidRDefault="00D55CCE" w:rsidP="00D55CCE">
      <w:pPr>
        <w:tabs>
          <w:tab w:val="left" w:pos="0"/>
        </w:tabs>
        <w:spacing w:after="86" w:line="240" w:lineRule="auto"/>
        <w:ind w:left="5529" w:right="435"/>
        <w:rPr>
          <w:sz w:val="18"/>
          <w:szCs w:val="18"/>
        </w:rPr>
      </w:pPr>
      <w:r>
        <w:rPr>
          <w:rFonts w:ascii="Times New Roman" w:hAnsi="Times New Roman" w:cs="Times New Roman"/>
          <w:bCs/>
          <w:color w:val="000000"/>
          <w:sz w:val="18"/>
          <w:szCs w:val="18"/>
        </w:rPr>
        <w:t>муниципального района Ставропольский</w:t>
      </w:r>
    </w:p>
    <w:p w:rsidR="00D55CCE" w:rsidRDefault="00D55CCE" w:rsidP="00D55CCE">
      <w:pPr>
        <w:tabs>
          <w:tab w:val="left" w:pos="0"/>
        </w:tabs>
        <w:spacing w:after="86" w:line="240" w:lineRule="auto"/>
        <w:ind w:left="5529" w:right="435"/>
        <w:rPr>
          <w:rFonts w:ascii="Times New Roman" w:eastAsia="Times New Roman" w:hAnsi="Times New Roman" w:cs="Times New Roman"/>
          <w:bCs/>
          <w:color w:val="000000"/>
          <w:sz w:val="18"/>
          <w:szCs w:val="18"/>
          <w:lang w:eastAsia="ru-RU"/>
        </w:rPr>
      </w:pPr>
      <w:r>
        <w:rPr>
          <w:rFonts w:ascii="Times New Roman" w:eastAsia="Times New Roman" w:hAnsi="Times New Roman" w:cs="Times New Roman"/>
          <w:bCs/>
          <w:color w:val="000000"/>
          <w:sz w:val="18"/>
          <w:szCs w:val="18"/>
          <w:lang w:eastAsia="ru-RU"/>
        </w:rPr>
        <w:t>Самарской области</w:t>
      </w:r>
    </w:p>
    <w:p w:rsidR="00500A52" w:rsidRDefault="00D55CCE" w:rsidP="00D55CCE">
      <w:pPr>
        <w:tabs>
          <w:tab w:val="left" w:pos="0"/>
        </w:tabs>
        <w:spacing w:after="86" w:line="240" w:lineRule="auto"/>
        <w:ind w:left="5529" w:right="435"/>
        <w:rPr>
          <w:sz w:val="18"/>
          <w:szCs w:val="18"/>
        </w:rPr>
      </w:pPr>
      <w:r>
        <w:rPr>
          <w:rFonts w:ascii="Times New Roman" w:eastAsia="Times New Roman" w:hAnsi="Times New Roman" w:cs="Times New Roman"/>
          <w:color w:val="000000"/>
          <w:sz w:val="18"/>
          <w:szCs w:val="18"/>
          <w:lang w:eastAsia="ru-RU"/>
        </w:rPr>
        <w:t xml:space="preserve">от   </w:t>
      </w:r>
      <w:r w:rsidR="00123186">
        <w:rPr>
          <w:rFonts w:ascii="Times New Roman" w:eastAsia="Times New Roman" w:hAnsi="Times New Roman" w:cs="Times New Roman"/>
          <w:color w:val="000000"/>
          <w:sz w:val="18"/>
          <w:szCs w:val="18"/>
          <w:lang w:eastAsia="ru-RU"/>
        </w:rPr>
        <w:t>15.03.2021</w:t>
      </w:r>
      <w:r>
        <w:rPr>
          <w:rFonts w:ascii="Times New Roman" w:eastAsia="Times New Roman" w:hAnsi="Times New Roman" w:cs="Times New Roman"/>
          <w:color w:val="000000"/>
          <w:sz w:val="18"/>
          <w:szCs w:val="18"/>
          <w:lang w:eastAsia="ru-RU"/>
        </w:rPr>
        <w:t xml:space="preserve"> №</w:t>
      </w:r>
      <w:r w:rsidR="00123186">
        <w:rPr>
          <w:rFonts w:ascii="Times New Roman" w:eastAsia="Times New Roman" w:hAnsi="Times New Roman" w:cs="Times New Roman"/>
          <w:color w:val="000000"/>
          <w:sz w:val="18"/>
          <w:szCs w:val="18"/>
          <w:lang w:eastAsia="ru-RU"/>
        </w:rPr>
        <w:t>16</w:t>
      </w:r>
    </w:p>
    <w:p w:rsidR="00500A52" w:rsidRDefault="00500A52">
      <w:pPr>
        <w:spacing w:after="0" w:line="240" w:lineRule="auto"/>
        <w:ind w:firstLine="709"/>
        <w:jc w:val="right"/>
        <w:rPr>
          <w:sz w:val="24"/>
          <w:szCs w:val="24"/>
        </w:rPr>
      </w:pPr>
    </w:p>
    <w:p w:rsidR="00500A52" w:rsidRDefault="00500A52">
      <w:pPr>
        <w:spacing w:after="0" w:line="240" w:lineRule="auto"/>
        <w:ind w:firstLine="709"/>
        <w:jc w:val="center"/>
        <w:rPr>
          <w:rFonts w:ascii="Times New Roman" w:eastAsia="Times New Roman" w:hAnsi="Times New Roman" w:cs="Times New Roman"/>
          <w:b/>
          <w:color w:val="000000"/>
          <w:lang w:eastAsia="ru-RU"/>
        </w:rPr>
      </w:pPr>
    </w:p>
    <w:p w:rsidR="00500A52" w:rsidRDefault="00500A52">
      <w:pPr>
        <w:spacing w:after="0" w:line="240" w:lineRule="auto"/>
        <w:ind w:firstLine="709"/>
        <w:jc w:val="center"/>
        <w:rPr>
          <w:rFonts w:ascii="Times New Roman" w:eastAsia="Times New Roman" w:hAnsi="Times New Roman" w:cs="Times New Roman"/>
          <w:b/>
          <w:color w:val="000000"/>
          <w:lang w:eastAsia="ru-RU"/>
        </w:rPr>
      </w:pPr>
    </w:p>
    <w:p w:rsidR="00500A52" w:rsidRDefault="00D55CCE">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Административный регламент</w:t>
      </w:r>
    </w:p>
    <w:p w:rsidR="00500A52" w:rsidRDefault="00D55CCE">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500A52">
      <w:pPr>
        <w:spacing w:after="0" w:line="240" w:lineRule="auto"/>
        <w:ind w:firstLine="709"/>
        <w:jc w:val="center"/>
        <w:rPr>
          <w:sz w:val="24"/>
          <w:szCs w:val="24"/>
        </w:rPr>
      </w:pPr>
    </w:p>
    <w:p w:rsidR="00500A52" w:rsidRDefault="00D55CCE">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Раздел 1. Общие положения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1.1. </w:t>
      </w:r>
      <w:proofErr w:type="gramStart"/>
      <w:r>
        <w:rPr>
          <w:rFonts w:ascii="Times New Roman" w:eastAsia="Times New Roman" w:hAnsi="Times New Roman" w:cs="Times New Roman"/>
          <w:color w:val="000000"/>
          <w:sz w:val="24"/>
          <w:szCs w:val="24"/>
          <w:lang w:eastAsia="ru-RU"/>
        </w:rPr>
        <w:t>Настоящий административный регламент предоставления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Ташелка   (далее – административный регламент), разработан в целях повышения качества исполнения и доступности муниципальной услуги по принятию решения об использовании донного грунта, извлеченного при проведении дноуглубительных и других работ</w:t>
      </w:r>
      <w:proofErr w:type="gramEnd"/>
      <w:r>
        <w:rPr>
          <w:rFonts w:ascii="Times New Roman" w:eastAsia="Times New Roman" w:hAnsi="Times New Roman" w:cs="Times New Roman"/>
          <w:color w:val="000000"/>
          <w:sz w:val="24"/>
          <w:szCs w:val="24"/>
          <w:lang w:eastAsia="ru-RU"/>
        </w:rPr>
        <w:t>, связанных с изменением дна и берегов водных объектов на территории  сельского поселения Ташелка, определяет сроки и последовательность действий административных процедур при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1.2. Предоставление муниципальной услуги осуществляется в соответствии со следующими нормативными правовыми актами: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Водным кодексом Российской Федерации;</w:t>
      </w:r>
    </w:p>
    <w:p w:rsidR="00500A52" w:rsidRDefault="00D55CCE">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7" w:tgtFrame="_blank">
        <w:r>
          <w:rPr>
            <w:rFonts w:ascii="Times New Roman" w:eastAsia="Times New Roman" w:hAnsi="Times New Roman" w:cs="Times New Roman"/>
            <w:color w:val="000000"/>
            <w:sz w:val="24"/>
            <w:szCs w:val="24"/>
            <w:lang w:eastAsia="ru-RU"/>
          </w:rPr>
          <w:t>от 06.10.2003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w:t>
      </w:r>
    </w:p>
    <w:p w:rsidR="00500A52" w:rsidRDefault="00D55CCE">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8" w:tgtFrame="_blank">
        <w:r>
          <w:rPr>
            <w:rFonts w:ascii="Times New Roman" w:eastAsia="Times New Roman" w:hAnsi="Times New Roman" w:cs="Times New Roman"/>
            <w:color w:val="000000"/>
            <w:sz w:val="24"/>
            <w:szCs w:val="24"/>
            <w:lang w:eastAsia="ru-RU"/>
          </w:rPr>
          <w:t>от 27.07.2010 № 210-ФЗ</w:t>
        </w:r>
      </w:hyperlink>
      <w:r>
        <w:rPr>
          <w:rFonts w:ascii="Times New Roman" w:eastAsia="Times New Roman" w:hAnsi="Times New Roman" w:cs="Times New Roman"/>
          <w:color w:val="000000"/>
          <w:sz w:val="24"/>
          <w:szCs w:val="24"/>
          <w:lang w:eastAsia="ru-RU"/>
        </w:rPr>
        <w:t xml:space="preserve"> «Об организации предоставления государственных и муниципальных услуг»;</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D55CCE">
      <w:pPr>
        <w:spacing w:after="0" w:line="240" w:lineRule="auto"/>
        <w:ind w:firstLine="709"/>
        <w:jc w:val="both"/>
      </w:pPr>
      <w:r>
        <w:rPr>
          <w:rFonts w:ascii="Times New Roman" w:eastAsia="Times New Roman" w:hAnsi="Times New Roman" w:cs="Times New Roman"/>
          <w:color w:val="000000"/>
          <w:sz w:val="24"/>
          <w:szCs w:val="24"/>
          <w:lang w:eastAsia="ru-RU"/>
        </w:rPr>
        <w:t xml:space="preserve">- </w:t>
      </w:r>
      <w:hyperlink r:id="rId9" w:tgtFrame="_blank">
        <w:r>
          <w:rPr>
            <w:rFonts w:ascii="Times New Roman" w:eastAsia="Times New Roman" w:hAnsi="Times New Roman" w:cs="Times New Roman"/>
            <w:color w:val="000000"/>
            <w:sz w:val="24"/>
            <w:szCs w:val="24"/>
            <w:lang w:eastAsia="ru-RU"/>
          </w:rPr>
          <w:t>Уставом</w:t>
        </w:r>
      </w:hyperlink>
      <w:r>
        <w:rPr>
          <w:rFonts w:ascii="Times New Roman" w:eastAsia="Times New Roman" w:hAnsi="Times New Roman" w:cs="Times New Roman"/>
          <w:color w:val="000000"/>
          <w:sz w:val="24"/>
          <w:szCs w:val="24"/>
          <w:lang w:eastAsia="ru-RU"/>
        </w:rPr>
        <w:t xml:space="preserve"> сельского  поселения Ташелка  муниципального района Ставропольский Самарской области;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1.3. Заявителями, имеющими право на получение муниципальной услуги, являются физические и юридические лица (далее - заявители).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 Информирование о порядке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1.4.1. Информацию о порядке и правилах предоставления муниципальной услуги можно получить по адресу исполнителя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Адрес: 445148, Самарская область, Ставропольский район, с.Ташелка, ул. Победы, 62. , телефоны </w:t>
      </w:r>
      <w:r>
        <w:rPr>
          <w:rFonts w:ascii="Times New Roman" w:eastAsia="Times New Roman" w:hAnsi="Times New Roman" w:cs="Times New Roman"/>
          <w:bCs/>
          <w:color w:val="000000"/>
          <w:sz w:val="24"/>
          <w:szCs w:val="24"/>
          <w:lang w:eastAsia="ru-RU"/>
        </w:rPr>
        <w:t>8(8482)236708, 8(8482)236736</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1.4.2. Информация, предоставляемая заинтересованным лицам о муниципальной услуге, является открытой и общедоступной. Информирование о правилах предоставления муниципальной услуги включает в себя информирование </w:t>
      </w:r>
      <w:r>
        <w:rPr>
          <w:rFonts w:ascii="Times New Roman" w:eastAsia="Times New Roman" w:hAnsi="Times New Roman" w:cs="Times New Roman"/>
          <w:color w:val="000000"/>
          <w:sz w:val="24"/>
          <w:szCs w:val="24"/>
          <w:lang w:eastAsia="ru-RU"/>
        </w:rPr>
        <w:lastRenderedPageBreak/>
        <w:t>непосредственно по адресу исполнителя муниципальной услуги, а также с использованием средств телефонной, почтовой и электронной связей.</w:t>
      </w:r>
    </w:p>
    <w:p w:rsidR="00500A52" w:rsidRDefault="00D55CCE">
      <w:pPr>
        <w:spacing w:after="0" w:line="240" w:lineRule="auto"/>
        <w:ind w:firstLine="709"/>
        <w:jc w:val="both"/>
      </w:pPr>
      <w:r>
        <w:rPr>
          <w:rFonts w:ascii="Times New Roman" w:eastAsia="Times New Roman" w:hAnsi="Times New Roman" w:cs="Times New Roman"/>
          <w:color w:val="000000"/>
          <w:sz w:val="24"/>
          <w:szCs w:val="24"/>
          <w:lang w:eastAsia="ru-RU"/>
        </w:rPr>
        <w:t>1.4.3. Адрес официального сайта администрации сельского поселения Ташелка  муниципального района Ставропольский Самарской области  в информационно-телекоммуникационной сети Интернет</w:t>
      </w:r>
      <w:r w:rsidR="000B48E9" w:rsidRPr="000B48E9">
        <w:rPr>
          <w:rFonts w:ascii="Times New Roman" w:hAnsi="Times New Roman" w:cs="Times New Roman"/>
          <w:sz w:val="26"/>
          <w:szCs w:val="26"/>
        </w:rPr>
        <w:t xml:space="preserve"> </w:t>
      </w:r>
      <w:r w:rsidR="000B48E9" w:rsidRPr="000B48E9">
        <w:rPr>
          <w:rFonts w:ascii="Times New Roman" w:hAnsi="Times New Roman" w:cs="Times New Roman"/>
          <w:sz w:val="24"/>
          <w:szCs w:val="24"/>
          <w:lang w:val="en-US"/>
        </w:rPr>
        <w:t>http</w:t>
      </w:r>
      <w:r w:rsidR="000B48E9" w:rsidRPr="000B48E9">
        <w:rPr>
          <w:rFonts w:ascii="Times New Roman" w:hAnsi="Times New Roman" w:cs="Times New Roman"/>
          <w:sz w:val="24"/>
          <w:szCs w:val="24"/>
        </w:rPr>
        <w:t>://</w:t>
      </w:r>
      <w:r w:rsidR="000B48E9" w:rsidRPr="000B48E9">
        <w:rPr>
          <w:rFonts w:ascii="Times New Roman" w:hAnsi="Times New Roman" w:cs="Times New Roman"/>
          <w:sz w:val="24"/>
          <w:szCs w:val="24"/>
          <w:lang w:val="en-US"/>
        </w:rPr>
        <w:t>www</w:t>
      </w:r>
      <w:r w:rsidR="000B48E9" w:rsidRPr="000B48E9">
        <w:rPr>
          <w:rFonts w:ascii="Times New Roman" w:hAnsi="Times New Roman" w:cs="Times New Roman"/>
          <w:sz w:val="24"/>
          <w:szCs w:val="24"/>
        </w:rPr>
        <w:t>.</w:t>
      </w:r>
      <w:proofErr w:type="spellStart"/>
      <w:r w:rsidR="000B48E9" w:rsidRPr="000B48E9">
        <w:rPr>
          <w:rFonts w:ascii="Times New Roman" w:hAnsi="Times New Roman" w:cs="Times New Roman"/>
          <w:sz w:val="24"/>
          <w:szCs w:val="24"/>
          <w:lang w:val="en-US"/>
        </w:rPr>
        <w:t>tashelka</w:t>
      </w:r>
      <w:proofErr w:type="spellEnd"/>
      <w:r w:rsidR="000B48E9" w:rsidRPr="000B48E9">
        <w:rPr>
          <w:rFonts w:ascii="Times New Roman" w:hAnsi="Times New Roman" w:cs="Times New Roman"/>
          <w:sz w:val="24"/>
          <w:szCs w:val="24"/>
        </w:rPr>
        <w:t>.</w:t>
      </w:r>
      <w:proofErr w:type="spellStart"/>
      <w:r w:rsidR="000B48E9" w:rsidRPr="000B48E9">
        <w:rPr>
          <w:rFonts w:ascii="Times New Roman" w:hAnsi="Times New Roman" w:cs="Times New Roman"/>
          <w:sz w:val="24"/>
          <w:szCs w:val="24"/>
          <w:lang w:val="en-US"/>
        </w:rPr>
        <w:t>stavrsp</w:t>
      </w:r>
      <w:proofErr w:type="spellEnd"/>
      <w:r w:rsidR="000B48E9" w:rsidRPr="000B48E9">
        <w:rPr>
          <w:rFonts w:ascii="Times New Roman" w:hAnsi="Times New Roman" w:cs="Times New Roman"/>
          <w:sz w:val="24"/>
          <w:szCs w:val="24"/>
        </w:rPr>
        <w:t>.</w:t>
      </w:r>
      <w:proofErr w:type="spellStart"/>
      <w:r w:rsidR="000B48E9" w:rsidRPr="000B48E9">
        <w:rPr>
          <w:rFonts w:ascii="Times New Roman" w:hAnsi="Times New Roman" w:cs="Times New Roman"/>
          <w:sz w:val="24"/>
          <w:szCs w:val="24"/>
          <w:lang w:val="en-US"/>
        </w:rPr>
        <w:t>ru</w:t>
      </w:r>
      <w:proofErr w:type="spellEnd"/>
      <w:r w:rsidR="000B48E9">
        <w:t xml:space="preserve"> </w:t>
      </w:r>
      <w:r>
        <w:rPr>
          <w:rStyle w:val="-"/>
          <w:rFonts w:ascii="Times New Roman" w:eastAsia="Times New Roman" w:hAnsi="Times New Roman" w:cs="Times New Roman"/>
          <w:color w:val="000000"/>
          <w:sz w:val="24"/>
          <w:szCs w:val="24"/>
          <w:u w:val="none"/>
          <w:lang w:eastAsia="ru-RU"/>
        </w:rPr>
        <w:t>.</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1.4.4. Получение заявителями информации о муниципальной услуге может осуществляться путем индивидуального информирования в устной и письменной форме.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Индивидуальное устное информирование по процедуре предоставления муниципальной услуги осуществляется специалистом исполнителя муниципальной услуги при обращении заявителей лично или по телефону.</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Информация о процедуре представления муниципальной услуги должна предоставляться заявителям оперативно, быть четкой, достоверной, полной.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телефону специалист, уполномоченный представлять муниципальную услугу по запросу заявителя должен назвать свою фамилию, имя, отчество (последнее при наличии), должность, а затем в вежливой форме четко и подробно проинформировать обратившегося по интересующим вопросам.</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посредством индивидуального устного информирования специалист исполнителя муниципальной услуги даёт заявителю полный, точный и понятный ответ на поставленные вопросы. Если специалист, к которому обратился заявитель, не может ответить на вопрос самостоятельно, либо подготовка ответа требует продолжительного времени, специалист, осуществляющий индивидуальное устное информирование, может предложить заявителю обратиться в письменном виде, либо назначить другое удобное для заявителя время для устного информирования.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письменным обращениям заявителю дается четкий и понятный ответ на поставленные вопросы, указываются фамилия, имя, отчество (последнее при наличии), должность и номер телефона исполнителя.</w:t>
      </w:r>
    </w:p>
    <w:p w:rsidR="00500A52" w:rsidRDefault="00500A52">
      <w:pPr>
        <w:spacing w:after="0" w:line="240" w:lineRule="auto"/>
        <w:ind w:firstLine="709"/>
        <w:jc w:val="both"/>
        <w:rPr>
          <w:sz w:val="24"/>
          <w:szCs w:val="24"/>
        </w:rPr>
      </w:pPr>
    </w:p>
    <w:p w:rsidR="00500A52" w:rsidRDefault="00D55CCE">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2. Стандарт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 Наименование муниципальной услуги –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2.2. Уполномоченным органом по предоставлению муниципальной услуги является администрация сельского  поселения Ташелка  муниципального района Ставропольский Самарской области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2.3. Результатом предоставления муниципальной услуги является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либо об отказе в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2.4. Срок предоставления муниципальной услуги не должен превышать 15 рабочих дней со дня регистрации заявления о предоставлении муниципальной услуги с приложением всех документов, необходимых для предоставления муниципальной услуги, предусмотренных настоящим административным регламентом.</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2.5 Правовые основания для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Предоставление муниципальной услуги осуществляется в соответствии со следующими нормативными правовыми актами: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Конституцией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Водным кодексом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06.10.2003 №131-ФЗ «Об общих принципах организации местного самоуправления в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27.07.2010 № 210-ФЗ «Об организации предоставления государственных и муниципальных услуг»;</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Уставом сельского  поселения Ташелка  муниципального района Ставропольский Самарской области;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 Перечень документов, необходимых для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К заявлению прилагаются: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заключение территориального органа Федерального агентства по </w:t>
      </w:r>
      <w:proofErr w:type="spellStart"/>
      <w:r>
        <w:rPr>
          <w:rFonts w:ascii="Times New Roman" w:eastAsia="Times New Roman" w:hAnsi="Times New Roman" w:cs="Times New Roman"/>
          <w:color w:val="000000"/>
          <w:sz w:val="24"/>
          <w:szCs w:val="24"/>
          <w:lang w:eastAsia="ru-RU"/>
        </w:rPr>
        <w:t>недропользованию</w:t>
      </w:r>
      <w:proofErr w:type="spellEnd"/>
      <w:r>
        <w:rPr>
          <w:rFonts w:ascii="Times New Roman" w:eastAsia="Times New Roman" w:hAnsi="Times New Roman" w:cs="Times New Roman"/>
          <w:color w:val="000000"/>
          <w:sz w:val="24"/>
          <w:szCs w:val="24"/>
          <w:lang w:eastAsia="ru-RU"/>
        </w:rPr>
        <w:t xml:space="preserve"> об отсутствии твердых полезных ископаемых, не относящихся к общераспространенным полезным ископаемым, по форме согласно приложению 2 к Порядку;</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выписка из ЕГРЮЛ для юридических лиц.</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w:t>
      </w:r>
      <w:proofErr w:type="gramStart"/>
      <w:r>
        <w:rPr>
          <w:rFonts w:ascii="Times New Roman" w:eastAsia="Times New Roman" w:hAnsi="Times New Roman" w:cs="Times New Roman"/>
          <w:color w:val="000000"/>
          <w:sz w:val="24"/>
          <w:szCs w:val="24"/>
          <w:lang w:eastAsia="ru-RU"/>
        </w:rPr>
        <w:t>.С</w:t>
      </w:r>
      <w:proofErr w:type="gramEnd"/>
      <w:r>
        <w:rPr>
          <w:rFonts w:ascii="Times New Roman" w:eastAsia="Times New Roman" w:hAnsi="Times New Roman" w:cs="Times New Roman"/>
          <w:color w:val="000000"/>
          <w:sz w:val="24"/>
          <w:szCs w:val="24"/>
          <w:lang w:eastAsia="ru-RU"/>
        </w:rPr>
        <w:t xml:space="preserve">пециалист </w:t>
      </w:r>
      <w:proofErr w:type="spellStart"/>
      <w:r>
        <w:rPr>
          <w:rFonts w:ascii="Times New Roman" w:eastAsia="Times New Roman" w:hAnsi="Times New Roman" w:cs="Times New Roman"/>
          <w:color w:val="000000"/>
          <w:sz w:val="24"/>
          <w:szCs w:val="24"/>
          <w:lang w:eastAsia="ru-RU"/>
        </w:rPr>
        <w:t>админисрации</w:t>
      </w:r>
      <w:proofErr w:type="spellEnd"/>
      <w:r>
        <w:rPr>
          <w:rFonts w:ascii="Times New Roman" w:eastAsia="Times New Roman" w:hAnsi="Times New Roman" w:cs="Times New Roman"/>
          <w:color w:val="000000"/>
          <w:sz w:val="24"/>
          <w:szCs w:val="24"/>
          <w:lang w:eastAsia="ru-RU"/>
        </w:rPr>
        <w:t xml:space="preserve"> 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2.7. Исчерпывающий перечень оснований для отказа в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текст заявления о предоставлении муниципальной услуги не поддается прочтению;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2.8 Основания для приостановления предоставления муниципальной услуги не предусмотрены.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Исчерпывающий перечень оснований для отказа в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недостоверность сведений, содержащихся в заявлении или в приложенных к нему заявителем документах;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 в случае если, заявление содержит вопросы, не подпадающие под действие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Муниципальная услуга предоставляется бесплатно.</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2.11. Максимальный срок регистрации заявления о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(функций) (далее - Портал), а также через многофункциональные центры - 3 (три) календарных дня;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 </w:t>
      </w:r>
      <w:proofErr w:type="gramStart"/>
      <w:r>
        <w:rPr>
          <w:rFonts w:ascii="Times New Roman" w:eastAsia="Times New Roman" w:hAnsi="Times New Roman" w:cs="Times New Roman"/>
          <w:color w:val="000000"/>
          <w:sz w:val="24"/>
          <w:szCs w:val="24"/>
          <w:lang w:eastAsia="ru-RU"/>
        </w:rPr>
        <w:t xml:space="preserve">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w:t>
      </w:r>
      <w:proofErr w:type="spellStart"/>
      <w:r>
        <w:rPr>
          <w:rFonts w:ascii="Times New Roman" w:eastAsia="Times New Roman" w:hAnsi="Times New Roman" w:cs="Times New Roman"/>
          <w:color w:val="000000"/>
          <w:sz w:val="24"/>
          <w:szCs w:val="24"/>
          <w:lang w:eastAsia="ru-RU"/>
        </w:rPr>
        <w:t>мультимедийной</w:t>
      </w:r>
      <w:proofErr w:type="spellEnd"/>
      <w:r>
        <w:rPr>
          <w:rFonts w:ascii="Times New Roman" w:eastAsia="Times New Roman" w:hAnsi="Times New Roman" w:cs="Times New Roman"/>
          <w:color w:val="000000"/>
          <w:sz w:val="24"/>
          <w:szCs w:val="24"/>
          <w:lang w:eastAsia="ru-RU"/>
        </w:rPr>
        <w:t xml:space="preserve"> информации о порядке предоставления такой услуги, в том числе к обеспечению доступности для инвалидов указанных объектов в соответствии с</w:t>
      </w:r>
      <w:proofErr w:type="gramEnd"/>
      <w:r>
        <w:rPr>
          <w:rFonts w:ascii="Times New Roman" w:eastAsia="Times New Roman" w:hAnsi="Times New Roman" w:cs="Times New Roman"/>
          <w:color w:val="000000"/>
          <w:sz w:val="24"/>
          <w:szCs w:val="24"/>
          <w:lang w:eastAsia="ru-RU"/>
        </w:rPr>
        <w:t xml:space="preserve"> законодательством Российской Федерации о социальной защите инвалидов.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2.12.2. </w:t>
      </w:r>
      <w:proofErr w:type="gramStart"/>
      <w:r>
        <w:rPr>
          <w:rFonts w:ascii="Times New Roman" w:eastAsia="Times New Roman" w:hAnsi="Times New Roman" w:cs="Times New Roman"/>
          <w:color w:val="000000"/>
          <w:sz w:val="24"/>
          <w:szCs w:val="24"/>
          <w:lang w:eastAsia="ru-RU"/>
        </w:rPr>
        <w:t xml:space="preserve">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w:t>
      </w:r>
      <w:proofErr w:type="spellStart"/>
      <w:r>
        <w:rPr>
          <w:rFonts w:ascii="Times New Roman" w:eastAsia="Times New Roman" w:hAnsi="Times New Roman" w:cs="Times New Roman"/>
          <w:color w:val="000000"/>
          <w:sz w:val="24"/>
          <w:szCs w:val="24"/>
          <w:lang w:eastAsia="ru-RU"/>
        </w:rPr>
        <w:t>СанПиН</w:t>
      </w:r>
      <w:proofErr w:type="spellEnd"/>
      <w:r>
        <w:rPr>
          <w:rFonts w:ascii="Times New Roman" w:eastAsia="Times New Roman" w:hAnsi="Times New Roman" w:cs="Times New Roman"/>
          <w:color w:val="000000"/>
          <w:sz w:val="24"/>
          <w:szCs w:val="24"/>
          <w:lang w:eastAsia="ru-RU"/>
        </w:rPr>
        <w:t xml:space="preserve">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2.12.4. На территории, прилегающей к местам предоставления муниципальной услуги, оборудуются места для парковки автотранспортных средств.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На стоянке должно быть не менее 3 </w:t>
      </w:r>
      <w:proofErr w:type="spellStart"/>
      <w:r>
        <w:rPr>
          <w:rFonts w:ascii="Times New Roman" w:eastAsia="Times New Roman" w:hAnsi="Times New Roman" w:cs="Times New Roman"/>
          <w:color w:val="000000"/>
          <w:sz w:val="24"/>
          <w:szCs w:val="24"/>
          <w:lang w:eastAsia="ru-RU"/>
        </w:rPr>
        <w:t>машино-мест</w:t>
      </w:r>
      <w:proofErr w:type="spellEnd"/>
      <w:r>
        <w:rPr>
          <w:rFonts w:ascii="Times New Roman" w:eastAsia="Times New Roman" w:hAnsi="Times New Roman" w:cs="Times New Roman"/>
          <w:color w:val="000000"/>
          <w:sz w:val="24"/>
          <w:szCs w:val="24"/>
          <w:lang w:eastAsia="ru-RU"/>
        </w:rPr>
        <w:t xml:space="preserve">, из них не менее 10% (но не менее одного </w:t>
      </w:r>
      <w:proofErr w:type="spellStart"/>
      <w:r>
        <w:rPr>
          <w:rFonts w:ascii="Times New Roman" w:eastAsia="Times New Roman" w:hAnsi="Times New Roman" w:cs="Times New Roman"/>
          <w:color w:val="000000"/>
          <w:sz w:val="24"/>
          <w:szCs w:val="24"/>
          <w:lang w:eastAsia="ru-RU"/>
        </w:rPr>
        <w:t>машино-места</w:t>
      </w:r>
      <w:proofErr w:type="spellEnd"/>
      <w:r>
        <w:rPr>
          <w:rFonts w:ascii="Times New Roman" w:eastAsia="Times New Roman" w:hAnsi="Times New Roman" w:cs="Times New Roman"/>
          <w:color w:val="000000"/>
          <w:sz w:val="24"/>
          <w:szCs w:val="24"/>
          <w:lang w:eastAsia="ru-RU"/>
        </w:rPr>
        <w:t>)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установлен опознавательный знак «Инвалид». Указанные места для парковки не должны занимать иные транспортные средства.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Доступ заявителей (в том числе заявителей-инвалидов) к парковочным местам является бесплатным.</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2.12.11. </w:t>
      </w:r>
      <w:proofErr w:type="gramStart"/>
      <w:r>
        <w:rPr>
          <w:rFonts w:ascii="Times New Roman" w:eastAsia="Times New Roman" w:hAnsi="Times New Roman" w:cs="Times New Roman"/>
          <w:color w:val="000000"/>
          <w:sz w:val="24"/>
          <w:szCs w:val="24"/>
          <w:lang w:eastAsia="ru-RU"/>
        </w:rPr>
        <w:t>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2.12.12. </w:t>
      </w:r>
      <w:proofErr w:type="gramStart"/>
      <w:r>
        <w:rPr>
          <w:rFonts w:ascii="Times New Roman" w:eastAsia="Times New Roman" w:hAnsi="Times New Roman" w:cs="Times New Roman"/>
          <w:color w:val="000000"/>
          <w:sz w:val="24"/>
          <w:szCs w:val="24"/>
          <w:lang w:eastAsia="ru-RU"/>
        </w:rPr>
        <w:t>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сельского  поселения Ташелка  муниципального района Ставропольский Самарской области, меры для обеспечения доступа инвалидов к месту предоставления муниципальной услуги либо, когда</w:t>
      </w:r>
      <w:proofErr w:type="gramEnd"/>
      <w:r>
        <w:rPr>
          <w:rFonts w:ascii="Times New Roman" w:eastAsia="Times New Roman" w:hAnsi="Times New Roman" w:cs="Times New Roman"/>
          <w:color w:val="000000"/>
          <w:sz w:val="24"/>
          <w:szCs w:val="24"/>
          <w:lang w:eastAsia="ru-RU"/>
        </w:rPr>
        <w:t xml:space="preserve"> </w:t>
      </w:r>
      <w:proofErr w:type="gramStart"/>
      <w:r>
        <w:rPr>
          <w:rFonts w:ascii="Times New Roman" w:eastAsia="Times New Roman" w:hAnsi="Times New Roman" w:cs="Times New Roman"/>
          <w:color w:val="000000"/>
          <w:sz w:val="24"/>
          <w:szCs w:val="24"/>
          <w:lang w:eastAsia="ru-RU"/>
        </w:rPr>
        <w:t>это</w:t>
      </w:r>
      <w:proofErr w:type="gramEnd"/>
      <w:r>
        <w:rPr>
          <w:rFonts w:ascii="Times New Roman" w:eastAsia="Times New Roman" w:hAnsi="Times New Roman" w:cs="Times New Roman"/>
          <w:color w:val="000000"/>
          <w:sz w:val="24"/>
          <w:szCs w:val="24"/>
          <w:lang w:eastAsia="ru-RU"/>
        </w:rPr>
        <w:t xml:space="preserve"> возможно, обеспечить предоставление необходимых муниципальных услуг по месту жительства инвалида или в дистанционном режиме.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2.13. Показателями качества муниципальной услуги являются: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степень удовлетворенности граждан качеством и доступностью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подаче документов;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выдаче результата предоставления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предоставления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отсутствие обоснованных жалоб со стороны заявителей на качество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доля заявителей, которым услуга предоставлена в установленный срок;</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снижение максимального срока ожидания в очереди при подаче запроса и получении результата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уполномоченный орган;</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через МФЦ в уполномоченный орган;</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w:t>
      </w:r>
      <w:proofErr w:type="gramEnd"/>
      <w:r>
        <w:rPr>
          <w:rFonts w:ascii="Times New Roman" w:eastAsia="Times New Roman" w:hAnsi="Times New Roman" w:cs="Times New Roman"/>
          <w:color w:val="000000"/>
          <w:sz w:val="24"/>
          <w:szCs w:val="24"/>
          <w:lang w:eastAsia="ru-RU"/>
        </w:rPr>
        <w:t xml:space="preserve">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w:t>
      </w:r>
      <w:proofErr w:type="gramEnd"/>
      <w:r>
        <w:rPr>
          <w:rFonts w:ascii="Times New Roman" w:eastAsia="Times New Roman" w:hAnsi="Times New Roman" w:cs="Times New Roman"/>
          <w:color w:val="000000"/>
          <w:sz w:val="24"/>
          <w:szCs w:val="24"/>
          <w:lang w:eastAsia="ru-RU"/>
        </w:rPr>
        <w:t xml:space="preserve">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2.14.2. Заявителям обеспечивается возможность получения информации о предоставляемой муниципальной услуге на Едином и Региональном портале.</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2.14.5. МФЦ при обращении заявителя (представителя заявителя)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уполномоченный орган для принятия решения о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rsidR="00500A52" w:rsidRDefault="00500A52">
      <w:pPr>
        <w:spacing w:after="0" w:line="240" w:lineRule="auto"/>
        <w:ind w:firstLine="709"/>
        <w:jc w:val="both"/>
        <w:rPr>
          <w:rFonts w:ascii="Times New Roman" w:eastAsia="Times New Roman" w:hAnsi="Times New Roman" w:cs="Times New Roman"/>
          <w:color w:val="000000"/>
          <w:sz w:val="24"/>
          <w:szCs w:val="24"/>
          <w:lang w:eastAsia="ru-RU"/>
        </w:rPr>
      </w:pPr>
    </w:p>
    <w:p w:rsidR="00500A52" w:rsidRDefault="00D55CCE">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500A52" w:rsidRDefault="00500A52">
      <w:pPr>
        <w:spacing w:after="0" w:line="240" w:lineRule="auto"/>
        <w:ind w:firstLine="709"/>
        <w:jc w:val="both"/>
        <w:rPr>
          <w:sz w:val="24"/>
          <w:szCs w:val="24"/>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3.1. Предоставление муниципальной услуги включает в себя следующие административные процедуры: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прием и регистрация заявления;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рассмотрение заявления и направление на исполнение;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исполнение заявления, направление уведомления о продлении срока исполнения запроса.</w:t>
      </w:r>
    </w:p>
    <w:p w:rsidR="00500A52" w:rsidRDefault="00500A52">
      <w:pPr>
        <w:spacing w:after="0" w:line="240" w:lineRule="auto"/>
        <w:ind w:firstLine="709"/>
        <w:jc w:val="both"/>
        <w:rPr>
          <w:rFonts w:ascii="Times New Roman" w:eastAsia="Times New Roman" w:hAnsi="Times New Roman" w:cs="Times New Roman"/>
          <w:color w:val="000000"/>
          <w:sz w:val="24"/>
          <w:szCs w:val="24"/>
          <w:lang w:eastAsia="ru-RU"/>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3.2. Прием заявления и приложенных к нему документов, необходимых для получения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Факт подтверждения направления документов по почте лежит на заявителе.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Прием заявления производится в день поступления заявления специалистом администрации сельского  поселения Ташелка  муниципального района Ставропольский Самарской области </w:t>
      </w:r>
      <w:r>
        <w:rPr>
          <w:rFonts w:ascii="Times New Roman" w:eastAsia="Times New Roman" w:hAnsi="Times New Roman" w:cs="Times New Roman"/>
          <w:color w:val="C9211E"/>
          <w:sz w:val="24"/>
          <w:szCs w:val="24"/>
          <w:lang w:eastAsia="ru-RU"/>
        </w:rPr>
        <w:t>(далее  Администрация).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Датой обращения является день получения и регистрации заявления специалистом  администрации, ответственным за регистрацию заявления и прием прилагаемых к нему документов.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поступлении заявления и прилагаемых к нему документов специалист администрации</w:t>
      </w:r>
      <w:proofErr w:type="gramStart"/>
      <w:r>
        <w:rPr>
          <w:rFonts w:ascii="Times New Roman" w:eastAsia="Times New Roman" w:hAnsi="Times New Roman" w:cs="Times New Roman"/>
          <w:color w:val="000000"/>
          <w:sz w:val="24"/>
          <w:szCs w:val="24"/>
          <w:lang w:eastAsia="ru-RU"/>
        </w:rPr>
        <w:t xml:space="preserve"> ,</w:t>
      </w:r>
      <w:proofErr w:type="gramEnd"/>
      <w:r>
        <w:rPr>
          <w:rFonts w:ascii="Times New Roman" w:eastAsia="Times New Roman" w:hAnsi="Times New Roman" w:cs="Times New Roman"/>
          <w:color w:val="000000"/>
          <w:sz w:val="24"/>
          <w:szCs w:val="24"/>
          <w:lang w:eastAsia="ru-RU"/>
        </w:rPr>
        <w:t xml:space="preserve"> ответственный за регистрацию входящей корреспонденции: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осуществляет прием и регистрацию заявления и документов, лично представленных или направленных по почте заявителем в администрацию</w:t>
      </w:r>
      <w:proofErr w:type="gramStart"/>
      <w:r>
        <w:rPr>
          <w:rFonts w:ascii="Times New Roman" w:eastAsia="Times New Roman" w:hAnsi="Times New Roman" w:cs="Times New Roman"/>
          <w:color w:val="000000"/>
          <w:sz w:val="24"/>
          <w:szCs w:val="24"/>
          <w:lang w:eastAsia="ru-RU"/>
        </w:rPr>
        <w:t xml:space="preserve"> ;</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заявление в электронной системе документооборота, принятой в администрации</w:t>
      </w:r>
      <w:proofErr w:type="gramStart"/>
      <w:r>
        <w:rPr>
          <w:rFonts w:ascii="Times New Roman" w:eastAsia="Times New Roman" w:hAnsi="Times New Roman" w:cs="Times New Roman"/>
          <w:color w:val="000000"/>
          <w:sz w:val="24"/>
          <w:szCs w:val="24"/>
          <w:lang w:eastAsia="ru-RU"/>
        </w:rPr>
        <w:t xml:space="preserve"> ,</w:t>
      </w:r>
      <w:proofErr w:type="gramEnd"/>
      <w:r>
        <w:rPr>
          <w:rFonts w:ascii="Times New Roman" w:eastAsia="Times New Roman" w:hAnsi="Times New Roman" w:cs="Times New Roman"/>
          <w:color w:val="000000"/>
          <w:sz w:val="24"/>
          <w:szCs w:val="24"/>
          <w:lang w:eastAsia="ru-RU"/>
        </w:rPr>
        <w:t xml:space="preserve"> с обязательным сканированием всех представленных документов;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проставляет на заявлении входящую дату и регистрационный номер;</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передает зарегистрированное заявление и документы на резолюцию Главе сельского поселения Ташелка.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Глава сельского поселения Ташелка рассматривает заявление и назначает ответственного исполнителя путем проставления резолюции на заявлении и направляет заявление и прилагаемые к нему  документы в  Администрацию для передачи заявления и пакета документов  ответственному за оказание муниципальной услуги, для рассмотрения.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Специалист  Администрации, ответственный за направление документов</w:t>
      </w:r>
      <w:proofErr w:type="gramStart"/>
      <w:r>
        <w:rPr>
          <w:rFonts w:ascii="Times New Roman" w:eastAsia="Times New Roman" w:hAnsi="Times New Roman" w:cs="Times New Roman"/>
          <w:color w:val="000000"/>
          <w:sz w:val="24"/>
          <w:szCs w:val="24"/>
          <w:lang w:eastAsia="ru-RU"/>
        </w:rPr>
        <w:t xml:space="preserve"> ,</w:t>
      </w:r>
      <w:proofErr w:type="gramEnd"/>
      <w:r>
        <w:rPr>
          <w:rFonts w:ascii="Times New Roman" w:eastAsia="Times New Roman" w:hAnsi="Times New Roman" w:cs="Times New Roman"/>
          <w:color w:val="000000"/>
          <w:sz w:val="24"/>
          <w:szCs w:val="24"/>
          <w:lang w:eastAsia="ru-RU"/>
        </w:rPr>
        <w:t xml:space="preserve"> передает все принятые документы с резолюциями, поставленными на заявлении, специалисту ответственному  за оказание муниципальной услуги. На рассмотрение направляются все документы, представленные заявителем. Направление документов фиксируется специалистом   Администрации.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Пакет документов с резолюциями, поставленными на заявлении, поступает на исполнение специалисту администрации, ответственное за оказание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данной административной процедуры является поступление заявление и прилагаемых документов  специалисту администрации, ответственному за оказание муниципальной услуги, для дальнейшей работы.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 личном приеме - не  более 15 минут;</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rsidR="00500A52" w:rsidRDefault="00500A52">
      <w:pPr>
        <w:spacing w:after="0" w:line="240" w:lineRule="auto"/>
        <w:ind w:firstLine="709"/>
        <w:jc w:val="both"/>
        <w:rPr>
          <w:rFonts w:ascii="Times New Roman" w:eastAsia="Times New Roman" w:hAnsi="Times New Roman" w:cs="Times New Roman"/>
          <w:color w:val="000000"/>
          <w:sz w:val="24"/>
          <w:szCs w:val="24"/>
          <w:lang w:eastAsia="ru-RU"/>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3.3. Рассмотрение заявления и направление на исполнение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регистрация заявления.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 2 рабочих дня.</w:t>
      </w:r>
    </w:p>
    <w:p w:rsidR="00500A52" w:rsidRDefault="00500A52">
      <w:pPr>
        <w:spacing w:after="0" w:line="240" w:lineRule="auto"/>
        <w:ind w:firstLine="709"/>
        <w:jc w:val="both"/>
        <w:rPr>
          <w:rFonts w:ascii="Times New Roman" w:eastAsia="Times New Roman" w:hAnsi="Times New Roman" w:cs="Times New Roman"/>
          <w:color w:val="000000"/>
          <w:sz w:val="24"/>
          <w:szCs w:val="24"/>
          <w:lang w:eastAsia="ru-RU"/>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3.4. Исполнение запроса, направление уведомления о продлении срока исполнения запроса.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поступление заявления с резолюцией ответственному исполнителю.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Ответственный сотрудник, осуществляет следующие действия: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отсутствии оснований, указанных в пункте 2.8.2. настоящего административного регламента:</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w:t>
      </w:r>
      <w:proofErr w:type="gramEnd"/>
      <w:r>
        <w:rPr>
          <w:rFonts w:ascii="Times New Roman" w:eastAsia="Times New Roman" w:hAnsi="Times New Roman" w:cs="Times New Roman"/>
          <w:color w:val="000000"/>
          <w:sz w:val="24"/>
          <w:szCs w:val="24"/>
          <w:lang w:eastAsia="ru-RU"/>
        </w:rPr>
        <w:t xml:space="preserve">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После подписания Главой сельского поселения Ташелка  подготовленного документа – постановления Администрации, отказ передается уполномоченному сотруднику для отправки (вручения).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Сотрудник, ответственный за отправку корреспонденции, осуществляет следующие действия: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поступившие к отправке документы в порядке регистрации исходящей корреспонденции;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Заявитель получает результат муниципальной услуги при предъявлении документа, удостоверяющего его личность и  доверенности на представителя заявителя, оформленной в установленном порядке (в случае получения документов уполномоченным представителем заявителя).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выполнения административной процедуры является отправление (выдача) заявителю результата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делу  архива и выдается заявителю в течение 5 лет при его обращении за результатом муниципальной услуги.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Максимальный срок выполнения административной процедуры: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13 рабочих дней. </w:t>
      </w:r>
    </w:p>
    <w:p w:rsidR="00500A52" w:rsidRDefault="00500A52">
      <w:pPr>
        <w:spacing w:after="0" w:line="240" w:lineRule="auto"/>
        <w:ind w:firstLine="709"/>
        <w:jc w:val="both"/>
        <w:rPr>
          <w:sz w:val="24"/>
          <w:szCs w:val="24"/>
        </w:rPr>
      </w:pPr>
    </w:p>
    <w:p w:rsidR="00500A52" w:rsidRDefault="00D55CCE">
      <w:pPr>
        <w:ind w:firstLine="540"/>
        <w:jc w:val="both"/>
        <w:rPr>
          <w:sz w:val="24"/>
          <w:szCs w:val="24"/>
        </w:rPr>
      </w:pPr>
      <w:r>
        <w:rPr>
          <w:rFonts w:ascii="Times New Roman" w:eastAsia="Times New Roman" w:hAnsi="Times New Roman" w:cs="Times New Roman"/>
          <w:b/>
          <w:color w:val="000000"/>
          <w:sz w:val="24"/>
          <w:szCs w:val="24"/>
          <w:lang w:eastAsia="ru-RU"/>
        </w:rPr>
        <w:t xml:space="preserve">Раздел 4. Формы </w:t>
      </w:r>
      <w:proofErr w:type="gramStart"/>
      <w:r>
        <w:rPr>
          <w:rFonts w:ascii="Times New Roman" w:eastAsia="Times New Roman" w:hAnsi="Times New Roman" w:cs="Times New Roman"/>
          <w:b/>
          <w:color w:val="000000"/>
          <w:sz w:val="24"/>
          <w:szCs w:val="24"/>
          <w:lang w:eastAsia="ru-RU"/>
        </w:rPr>
        <w:t xml:space="preserve">контроля </w:t>
      </w:r>
      <w:r>
        <w:rPr>
          <w:rFonts w:ascii="Times New Roman" w:eastAsia="Times New Roman" w:hAnsi="Times New Roman" w:cs="Times New Roman"/>
          <w:b/>
          <w:sz w:val="24"/>
          <w:szCs w:val="24"/>
          <w:lang w:eastAsia="ru-RU"/>
        </w:rPr>
        <w:t>за</w:t>
      </w:r>
      <w:proofErr w:type="gramEnd"/>
      <w:r>
        <w:rPr>
          <w:rFonts w:ascii="Times New Roman" w:eastAsia="Times New Roman" w:hAnsi="Times New Roman" w:cs="Times New Roman"/>
          <w:b/>
          <w:sz w:val="24"/>
          <w:szCs w:val="24"/>
          <w:lang w:eastAsia="ru-RU"/>
        </w:rPr>
        <w:t xml:space="preserve"> исполнением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4.1. Текущий </w:t>
      </w:r>
      <w:proofErr w:type="gramStart"/>
      <w:r>
        <w:rPr>
          <w:rFonts w:ascii="Times New Roman" w:eastAsia="Times New Roman" w:hAnsi="Times New Roman" w:cs="Times New Roman"/>
          <w:color w:val="000000"/>
          <w:sz w:val="24"/>
          <w:szCs w:val="24"/>
          <w:lang w:eastAsia="ru-RU"/>
        </w:rPr>
        <w:t>контроль за</w:t>
      </w:r>
      <w:proofErr w:type="gramEnd"/>
      <w:r>
        <w:rPr>
          <w:rFonts w:ascii="Times New Roman" w:eastAsia="Times New Roman" w:hAnsi="Times New Roman" w:cs="Times New Roman"/>
          <w:color w:val="000000"/>
          <w:sz w:val="24"/>
          <w:szCs w:val="24"/>
          <w:lang w:eastAsia="ru-RU"/>
        </w:rPr>
        <w:t xml:space="preserve"> соблюдением последовательности действий, определенных административными процедурами по предоставлению муниципальной услуги и принятию обоснованных решений ответственным специалистом администрации, осуществляется заместителем Главы  сельского  поселения Ташелка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4.2. Текущий контроль осуществляется путем проведения проверок соблюдения и исполнения ответственным специалистом   администрации положений настоящего административного регламента, иных правовых актов.</w:t>
      </w:r>
    </w:p>
    <w:p w:rsidR="00500A52" w:rsidRDefault="00D55CCE">
      <w:pPr>
        <w:spacing w:after="0" w:line="240" w:lineRule="auto"/>
        <w:jc w:val="both"/>
        <w:rPr>
          <w:sz w:val="24"/>
          <w:szCs w:val="24"/>
        </w:rPr>
      </w:pPr>
      <w:r>
        <w:rPr>
          <w:rFonts w:ascii="Times New Roman" w:eastAsia="Times New Roman" w:hAnsi="Times New Roman" w:cs="Times New Roman"/>
          <w:color w:val="000000"/>
          <w:sz w:val="24"/>
          <w:szCs w:val="24"/>
          <w:lang w:eastAsia="ru-RU"/>
        </w:rPr>
        <w:t>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4.6. </w:t>
      </w:r>
      <w:proofErr w:type="gramStart"/>
      <w:r>
        <w:rPr>
          <w:rFonts w:ascii="Times New Roman" w:eastAsia="Times New Roman" w:hAnsi="Times New Roman" w:cs="Times New Roman"/>
          <w:color w:val="000000"/>
          <w:sz w:val="24"/>
          <w:szCs w:val="24"/>
          <w:lang w:eastAsia="ru-RU"/>
        </w:rPr>
        <w:t>Контроль за</w:t>
      </w:r>
      <w:proofErr w:type="gramEnd"/>
      <w:r>
        <w:rPr>
          <w:rFonts w:ascii="Times New Roman" w:eastAsia="Times New Roman" w:hAnsi="Times New Roman" w:cs="Times New Roman"/>
          <w:color w:val="000000"/>
          <w:sz w:val="24"/>
          <w:szCs w:val="24"/>
          <w:lang w:eastAsia="ru-RU"/>
        </w:rPr>
        <w:t xml:space="preserve"> полнотой и качеством предоставления муниципальной услуги включает в себя проведение проверок, выявление и устранение нарушений прав заявителей при предоставлении муниципальной услуги, рассмотрение, принятие решений и подготовку ответов на обращения заявителей по предоставлению муниципальной услуги, содержащие жалобы на решения, действия (бездействие) ответственного специалиста  администрации.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рамках контроля соблюдения порядка обращений проводится анализ содержания поступающих обращений, принимаются меры по своевременному выявлению и устранению причин нарушения прав, свобод и законных интересов заявителей.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4.7. По результатам проведенных проверок, в случае выявления нарушений прав заявителей по предоставлению муниципальной услуги, осуществляется привлечение виновных лиц к дисциплинарной ответственности в соответствии с действующим законодательством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4.8. Все должностные лица,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 указанных в административном регламенте.</w:t>
      </w:r>
    </w:p>
    <w:p w:rsidR="00500A52" w:rsidRDefault="00500A52">
      <w:pPr>
        <w:spacing w:after="0" w:line="240" w:lineRule="auto"/>
        <w:ind w:firstLine="709"/>
        <w:jc w:val="both"/>
        <w:rPr>
          <w:sz w:val="24"/>
          <w:szCs w:val="24"/>
        </w:rPr>
      </w:pPr>
    </w:p>
    <w:p w:rsidR="00500A52" w:rsidRDefault="00D55CCE">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rsidR="00500A52" w:rsidRDefault="00500A52">
      <w:pPr>
        <w:spacing w:after="0" w:line="240" w:lineRule="auto"/>
        <w:ind w:firstLine="709"/>
        <w:jc w:val="both"/>
        <w:rPr>
          <w:sz w:val="24"/>
          <w:szCs w:val="24"/>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5.1.1. </w:t>
      </w:r>
      <w:proofErr w:type="gramStart"/>
      <w:r>
        <w:rPr>
          <w:rFonts w:ascii="Times New Roman" w:eastAsia="Times New Roman" w:hAnsi="Times New Roman" w:cs="Times New Roman"/>
          <w:color w:val="000000"/>
          <w:sz w:val="24"/>
          <w:szCs w:val="24"/>
          <w:lang w:eastAsia="ru-RU"/>
        </w:rPr>
        <w:t>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5.1.3. </w:t>
      </w:r>
      <w:proofErr w:type="gramStart"/>
      <w:r>
        <w:rPr>
          <w:rFonts w:ascii="Times New Roman" w:eastAsia="Times New Roman" w:hAnsi="Times New Roman" w:cs="Times New Roman"/>
          <w:color w:val="000000"/>
          <w:sz w:val="24"/>
          <w:szCs w:val="24"/>
          <w:lang w:eastAsia="ru-RU"/>
        </w:rPr>
        <w:t>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w:t>
      </w:r>
      <w:proofErr w:type="gramEnd"/>
      <w:r>
        <w:rPr>
          <w:rFonts w:ascii="Times New Roman" w:eastAsia="Times New Roman" w:hAnsi="Times New Roman" w:cs="Times New Roman"/>
          <w:color w:val="000000"/>
          <w:sz w:val="24"/>
          <w:szCs w:val="24"/>
          <w:lang w:eastAsia="ru-RU"/>
        </w:rPr>
        <w:t xml:space="preserve"> </w:t>
      </w:r>
      <w:proofErr w:type="gramStart"/>
      <w:r>
        <w:rPr>
          <w:rFonts w:ascii="Times New Roman" w:eastAsia="Times New Roman" w:hAnsi="Times New Roman" w:cs="Times New Roman"/>
          <w:color w:val="000000"/>
          <w:sz w:val="24"/>
          <w:szCs w:val="24"/>
          <w:lang w:eastAsia="ru-RU"/>
        </w:rPr>
        <w:t>принята</w:t>
      </w:r>
      <w:proofErr w:type="gramEnd"/>
      <w:r>
        <w:rPr>
          <w:rFonts w:ascii="Times New Roman" w:eastAsia="Times New Roman" w:hAnsi="Times New Roman" w:cs="Times New Roman"/>
          <w:color w:val="000000"/>
          <w:sz w:val="24"/>
          <w:szCs w:val="24"/>
          <w:lang w:eastAsia="ru-RU"/>
        </w:rPr>
        <w:t xml:space="preserve"> при личном приеме заявителя.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5.1.4. Жалоба должна содержать:</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xml:space="preserve">- наименование органа, предоставляющего муниципальную услугу, должностного лица органа, предоставляющего муниципальную услугу, либо муниципального </w:t>
      </w:r>
      <w:r>
        <w:rPr>
          <w:rFonts w:ascii="Times New Roman" w:eastAsia="Times New Roman" w:hAnsi="Times New Roman" w:cs="Times New Roman"/>
          <w:color w:val="000000"/>
          <w:sz w:val="24"/>
          <w:szCs w:val="24"/>
          <w:lang w:eastAsia="ru-RU"/>
        </w:rPr>
        <w:lastRenderedPageBreak/>
        <w:t>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roofErr w:type="gramEnd"/>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5.2. Предмет досудебного (внесудебного) обжалования.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Предметом досудебного (внесудебного) обжалования являются в том числе: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Pr>
          <w:rFonts w:ascii="Times New Roman" w:eastAsia="Times New Roman" w:hAnsi="Times New Roman" w:cs="Times New Roman"/>
          <w:color w:val="000000"/>
          <w:sz w:val="24"/>
          <w:szCs w:val="24"/>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lastRenderedPageBreak/>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Pr>
          <w:rFonts w:ascii="Times New Roman" w:eastAsia="Times New Roman" w:hAnsi="Times New Roman" w:cs="Times New Roman"/>
          <w:color w:val="000000"/>
          <w:sz w:val="24"/>
          <w:szCs w:val="24"/>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или порядка выдачи документов по результатам предоставления муниципальной услуги;</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Pr>
          <w:rFonts w:ascii="Times New Roman" w:eastAsia="Times New Roman" w:hAnsi="Times New Roman" w:cs="Times New Roman"/>
          <w:color w:val="000000"/>
          <w:sz w:val="24"/>
          <w:szCs w:val="24"/>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5.4. Заявитель имеет право на получение информации и документов, необходимых для обоснования и рассмотрения жалобы.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5.5. Сроки рассмотрения жалобы.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5.5.1. </w:t>
      </w:r>
      <w:proofErr w:type="gramStart"/>
      <w:r>
        <w:rPr>
          <w:rFonts w:ascii="Times New Roman" w:eastAsia="Times New Roman" w:hAnsi="Times New Roman" w:cs="Times New Roman"/>
          <w:color w:val="000000"/>
          <w:sz w:val="24"/>
          <w:szCs w:val="24"/>
          <w:lang w:eastAsia="ru-RU"/>
        </w:rPr>
        <w:t>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w:t>
      </w:r>
      <w:proofErr w:type="gramEnd"/>
      <w:r>
        <w:rPr>
          <w:rFonts w:ascii="Times New Roman" w:eastAsia="Times New Roman" w:hAnsi="Times New Roman" w:cs="Times New Roman"/>
          <w:color w:val="000000"/>
          <w:sz w:val="24"/>
          <w:szCs w:val="24"/>
          <w:lang w:eastAsia="ru-RU"/>
        </w:rPr>
        <w:t xml:space="preserve"> </w:t>
      </w:r>
      <w:proofErr w:type="gramStart"/>
      <w:r>
        <w:rPr>
          <w:rFonts w:ascii="Times New Roman" w:eastAsia="Times New Roman" w:hAnsi="Times New Roman" w:cs="Times New Roman"/>
          <w:color w:val="000000"/>
          <w:sz w:val="24"/>
          <w:szCs w:val="24"/>
          <w:lang w:eastAsia="ru-RU"/>
        </w:rPr>
        <w:t>приеме</w:t>
      </w:r>
      <w:proofErr w:type="gramEnd"/>
      <w:r>
        <w:rPr>
          <w:rFonts w:ascii="Times New Roman" w:eastAsia="Times New Roman" w:hAnsi="Times New Roman" w:cs="Times New Roman"/>
          <w:color w:val="000000"/>
          <w:sz w:val="24"/>
          <w:szCs w:val="24"/>
          <w:lang w:eastAsia="ru-RU"/>
        </w:rPr>
        <w:t xml:space="preserve">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 Результат досудебного (внесудебного) обжалования.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5.6.1. По результатам рассмотрения жалобы принимается одно из следующих решений:</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в удовлетворении жалобы отказывается.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 210-ФЗ,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Pr>
          <w:rFonts w:ascii="Times New Roman" w:eastAsia="Times New Roman" w:hAnsi="Times New Roman" w:cs="Times New Roman"/>
          <w:color w:val="000000"/>
          <w:sz w:val="24"/>
          <w:szCs w:val="24"/>
          <w:lang w:eastAsia="ru-RU"/>
        </w:rPr>
        <w:t>неудобства</w:t>
      </w:r>
      <w:proofErr w:type="gramEnd"/>
      <w:r>
        <w:rPr>
          <w:rFonts w:ascii="Times New Roman" w:eastAsia="Times New Roman" w:hAnsi="Times New Roman" w:cs="Times New Roman"/>
          <w:color w:val="000000"/>
          <w:sz w:val="24"/>
          <w:szCs w:val="24"/>
          <w:lang w:eastAsia="ru-RU"/>
        </w:rPr>
        <w:t xml:space="preserve"> и указывается информация о дальнейших </w:t>
      </w:r>
      <w:proofErr w:type="gramStart"/>
      <w:r>
        <w:rPr>
          <w:rFonts w:ascii="Times New Roman" w:eastAsia="Times New Roman" w:hAnsi="Times New Roman" w:cs="Times New Roman"/>
          <w:color w:val="000000"/>
          <w:sz w:val="24"/>
          <w:szCs w:val="24"/>
          <w:lang w:eastAsia="ru-RU"/>
        </w:rPr>
        <w:t>действиях</w:t>
      </w:r>
      <w:proofErr w:type="gramEnd"/>
      <w:r>
        <w:rPr>
          <w:rFonts w:ascii="Times New Roman" w:eastAsia="Times New Roman" w:hAnsi="Times New Roman" w:cs="Times New Roman"/>
          <w:color w:val="000000"/>
          <w:sz w:val="24"/>
          <w:szCs w:val="24"/>
          <w:lang w:eastAsia="ru-RU"/>
        </w:rPr>
        <w:t>, которые необходимо совершить заявителю в целях получения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5.6.4. В случае признания </w:t>
      </w:r>
      <w:proofErr w:type="gramStart"/>
      <w:r>
        <w:rPr>
          <w:rFonts w:ascii="Times New Roman" w:eastAsia="Times New Roman" w:hAnsi="Times New Roman" w:cs="Times New Roman"/>
          <w:color w:val="000000"/>
          <w:sz w:val="24"/>
          <w:szCs w:val="24"/>
          <w:lang w:eastAsia="ru-RU"/>
        </w:rPr>
        <w:t>жалобы</w:t>
      </w:r>
      <w:proofErr w:type="gramEnd"/>
      <w:r>
        <w:rPr>
          <w:rFonts w:ascii="Times New Roman" w:eastAsia="Times New Roman" w:hAnsi="Times New Roman" w:cs="Times New Roman"/>
          <w:color w:val="000000"/>
          <w:sz w:val="24"/>
          <w:szCs w:val="24"/>
          <w:lang w:eastAsia="ru-RU"/>
        </w:rPr>
        <w:t xml:space="preserve">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5.6.5. В случае установления в ходе или по результатам </w:t>
      </w:r>
      <w:proofErr w:type="gramStart"/>
      <w:r>
        <w:rPr>
          <w:rFonts w:ascii="Times New Roman" w:eastAsia="Times New Roman" w:hAnsi="Times New Roman" w:cs="Times New Roman"/>
          <w:color w:val="000000"/>
          <w:sz w:val="24"/>
          <w:szCs w:val="24"/>
          <w:lang w:eastAsia="ru-RU"/>
        </w:rPr>
        <w:t>рассмотрения жалобы признаков состава административного правонарушения</w:t>
      </w:r>
      <w:proofErr w:type="gramEnd"/>
      <w:r>
        <w:rPr>
          <w:rFonts w:ascii="Times New Roman" w:eastAsia="Times New Roman" w:hAnsi="Times New Roman" w:cs="Times New Roman"/>
          <w:color w:val="000000"/>
          <w:sz w:val="24"/>
          <w:szCs w:val="24"/>
          <w:lang w:eastAsia="ru-RU"/>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 </w:t>
      </w: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rFonts w:ascii="Times New Roman" w:eastAsia="Times New Roman" w:hAnsi="Times New Roman" w:cs="Times New Roman"/>
          <w:color w:val="000000"/>
          <w:sz w:val="26"/>
          <w:szCs w:val="26"/>
          <w:lang w:eastAsia="ru-RU"/>
        </w:rPr>
      </w:pPr>
    </w:p>
    <w:sectPr w:rsidR="00500A52" w:rsidSect="00500A52">
      <w:pgSz w:w="11906" w:h="16838"/>
      <w:pgMar w:top="425" w:right="850" w:bottom="1129" w:left="1701" w:header="0" w:footer="0" w:gutter="0"/>
      <w:cols w:space="720"/>
      <w:formProt w:val="0"/>
      <w:docGrid w:linePitch="360" w:charSpace="4096"/>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Liberation Sans">
    <w:altName w:val="Arial"/>
    <w:charset w:val="CC"/>
    <w:family w:val="swiss"/>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autoHyphenation/>
  <w:characterSpacingControl w:val="doNotCompress"/>
  <w:compat/>
  <w:rsids>
    <w:rsidRoot w:val="00500A52"/>
    <w:rsid w:val="000B48E9"/>
    <w:rsid w:val="00123186"/>
    <w:rsid w:val="003E685B"/>
    <w:rsid w:val="00500A52"/>
    <w:rsid w:val="00715E2C"/>
    <w:rsid w:val="007B06B6"/>
    <w:rsid w:val="00D55CCE"/>
    <w:rsid w:val="00D9048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1B7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Гиперссылка1"/>
    <w:basedOn w:val="a0"/>
    <w:qFormat/>
    <w:rsid w:val="00DA4986"/>
  </w:style>
  <w:style w:type="character" w:customStyle="1" w:styleId="10">
    <w:name w:val="Строгий1"/>
    <w:basedOn w:val="a0"/>
    <w:qFormat/>
    <w:rsid w:val="00DA4986"/>
  </w:style>
  <w:style w:type="character" w:customStyle="1" w:styleId="grame">
    <w:name w:val="grame"/>
    <w:basedOn w:val="a0"/>
    <w:qFormat/>
    <w:rsid w:val="00DA4986"/>
  </w:style>
  <w:style w:type="character" w:customStyle="1" w:styleId="-">
    <w:name w:val="Интернет-ссылка"/>
    <w:rsid w:val="00500A52"/>
    <w:rPr>
      <w:color w:val="000080"/>
      <w:u w:val="single"/>
    </w:rPr>
  </w:style>
  <w:style w:type="character" w:styleId="a3">
    <w:name w:val="Emphasis"/>
    <w:qFormat/>
    <w:rsid w:val="00500A52"/>
    <w:rPr>
      <w:i/>
      <w:iCs/>
    </w:rPr>
  </w:style>
  <w:style w:type="character" w:customStyle="1" w:styleId="2">
    <w:name w:val="Основной текст (2)_"/>
    <w:basedOn w:val="a0"/>
    <w:qFormat/>
    <w:rsid w:val="00500A52"/>
    <w:rPr>
      <w:rFonts w:ascii="Times New Roman" w:hAnsi="Times New Roman" w:cs="Times New Roman"/>
      <w:sz w:val="26"/>
      <w:szCs w:val="26"/>
      <w:u w:val="none"/>
    </w:rPr>
  </w:style>
  <w:style w:type="paragraph" w:customStyle="1" w:styleId="a4">
    <w:name w:val="Заголовок"/>
    <w:basedOn w:val="a"/>
    <w:next w:val="a5"/>
    <w:qFormat/>
    <w:rsid w:val="00500A52"/>
    <w:pPr>
      <w:keepNext/>
      <w:spacing w:before="240" w:after="120"/>
    </w:pPr>
    <w:rPr>
      <w:rFonts w:ascii="Liberation Sans" w:eastAsia="Microsoft YaHei" w:hAnsi="Liberation Sans" w:cs="Arial"/>
      <w:sz w:val="28"/>
      <w:szCs w:val="28"/>
    </w:rPr>
  </w:style>
  <w:style w:type="paragraph" w:styleId="a5">
    <w:name w:val="Body Text"/>
    <w:basedOn w:val="a"/>
    <w:rsid w:val="00500A52"/>
    <w:pPr>
      <w:spacing w:after="140"/>
    </w:pPr>
  </w:style>
  <w:style w:type="paragraph" w:styleId="a6">
    <w:name w:val="List"/>
    <w:basedOn w:val="a5"/>
    <w:rsid w:val="00500A52"/>
    <w:rPr>
      <w:rFonts w:cs="Arial"/>
    </w:rPr>
  </w:style>
  <w:style w:type="paragraph" w:customStyle="1" w:styleId="Caption">
    <w:name w:val="Caption"/>
    <w:basedOn w:val="a"/>
    <w:qFormat/>
    <w:rsid w:val="00500A52"/>
    <w:pPr>
      <w:suppressLineNumbers/>
      <w:spacing w:before="120" w:after="120"/>
    </w:pPr>
    <w:rPr>
      <w:rFonts w:cs="Arial"/>
      <w:i/>
      <w:iCs/>
      <w:sz w:val="24"/>
      <w:szCs w:val="24"/>
    </w:rPr>
  </w:style>
  <w:style w:type="paragraph" w:styleId="a7">
    <w:name w:val="index heading"/>
    <w:basedOn w:val="a"/>
    <w:qFormat/>
    <w:rsid w:val="00500A52"/>
    <w:pPr>
      <w:suppressLineNumbers/>
    </w:pPr>
    <w:rPr>
      <w:rFonts w:cs="Arial"/>
    </w:rPr>
  </w:style>
  <w:style w:type="paragraph" w:customStyle="1" w:styleId="11">
    <w:name w:val="Название объекта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styleId="a8">
    <w:name w:val="Normal (Web)"/>
    <w:basedOn w:val="a"/>
    <w:uiPriority w:val="99"/>
    <w:unhideWhenUsed/>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12">
    <w:name w:val="Верхний колонтитул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listparagraph">
    <w:name w:val="listparagraph"/>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a40">
    <w:name w:val="a4"/>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Title">
    <w:name w:val="ConsPlusTitle"/>
    <w:qFormat/>
    <w:rsid w:val="00500A52"/>
    <w:pPr>
      <w:widowControl w:val="0"/>
      <w:spacing w:line="276" w:lineRule="auto"/>
    </w:pPr>
    <w:rPr>
      <w:rFonts w:ascii="Calibri" w:eastAsia="Times New Roman" w:hAnsi="Calibri" w:cs="Calibri"/>
      <w:b/>
      <w:szCs w:val="20"/>
      <w:lang w:eastAsia="ru-RU"/>
    </w:rPr>
  </w:style>
  <w:style w:type="paragraph" w:styleId="a9">
    <w:name w:val="Balloon Text"/>
    <w:basedOn w:val="a"/>
    <w:link w:val="aa"/>
    <w:uiPriority w:val="99"/>
    <w:semiHidden/>
    <w:unhideWhenUsed/>
    <w:rsid w:val="00D55CCE"/>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D55CC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BBA0BFB1-06C7-4E50-A8D3-FE1045784BF1" TargetMode="External"/><Relationship Id="rId3" Type="http://schemas.openxmlformats.org/officeDocument/2006/relationships/webSettings" Target="webSettings.xml"/><Relationship Id="rId7" Type="http://schemas.openxmlformats.org/officeDocument/2006/relationships/hyperlink" Target="http://pravo-search.minjust.ru/bigs/showDocument.html?id=96E20C02-1B12-465A-B64C-24AA92270007"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ravo-search.minjust.ru/bigs/showDocument.html?id=31FDBF9D-59C2-4969-881D-BD4C70E38E97" TargetMode="External"/><Relationship Id="rId11" Type="http://schemas.openxmlformats.org/officeDocument/2006/relationships/theme" Target="theme/theme1.xml"/><Relationship Id="rId5" Type="http://schemas.openxmlformats.org/officeDocument/2006/relationships/hyperlink" Target="http://pravo-search.minjust.ru/bigs/showDocument.html?id=96E20C02-1B12-465A-B64C-24AA92270007" TargetMode="External"/><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hyperlink" Target="http://pravo-search.minjust.ru/bigs/showDocument.html?id=31FDBF9D-59C2-4969-881D-BD4C70E38E9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308</TotalTime>
  <Pages>15</Pages>
  <Words>7607</Words>
  <Characters>43363</Characters>
  <Application>Microsoft Office Word</Application>
  <DocSecurity>0</DocSecurity>
  <Lines>361</Lines>
  <Paragraphs>101</Paragraphs>
  <ScaleCrop>false</ScaleCrop>
  <Company>Grizli777</Company>
  <LinksUpToDate>false</LinksUpToDate>
  <CharactersWithSpaces>50869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User2</cp:lastModifiedBy>
  <cp:revision>25</cp:revision>
  <cp:lastPrinted>2021-08-02T08:47:00Z</cp:lastPrinted>
  <dcterms:created xsi:type="dcterms:W3CDTF">2018-12-11T10:23:00Z</dcterms:created>
  <dcterms:modified xsi:type="dcterms:W3CDTF">2021-08-02T08:47:00Z</dcterms:modified>
  <dc:language>ru-RU</dc:language>
</cp:coreProperties>
</file>