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ADB" w:rsidRDefault="00753ADB" w:rsidP="00753ADB">
      <w:pPr>
        <w:spacing w:after="0" w:line="240" w:lineRule="auto"/>
        <w:jc w:val="center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b/>
          <w:bCs/>
          <w:i/>
          <w:iCs/>
          <w:color w:val="B40703"/>
          <w:sz w:val="20"/>
          <w:szCs w:val="20"/>
        </w:rPr>
        <w:t>ПРАВИЛА БЕЗОПАСНОГО ПОВЕДЕНИЯ НА ВОДЕ</w:t>
      </w:r>
    </w:p>
    <w:p w:rsidR="00753ADB" w:rsidRDefault="00753ADB" w:rsidP="00753ADB">
      <w:pPr>
        <w:spacing w:before="100" w:beforeAutospacing="1" w:after="100" w:afterAutospacing="1" w:line="240" w:lineRule="auto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           Умение хорошо плавать - одна из важнейших гарантий безопасного отдыха на воде, но помните, что даже хороший пловец должен соблюдать постоянную осторожность, дисциплину и строго придерживаться правил поведения на воде.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Лучше всего купаться в специально оборудованных местах: пляжах, бассейнах, купальнях; обязательно предварительно пройти медицинское освидетельствование и ознакомившись с правилами внутреннего распорядка мест для купания.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В походах место для купания нужно выбирать там, где чистая вода, ровное песчаное или гравийное дно, небольшая глубина (до 2 м), нет сильного течения (до 0,5 м/с). </w:t>
      </w:r>
      <w:r>
        <w:rPr>
          <w:rFonts w:ascii="Times New Roman" w:hAnsi="Times New Roman"/>
          <w:color w:val="000000"/>
          <w:sz w:val="18"/>
          <w:szCs w:val="18"/>
        </w:rPr>
        <w:br/>
        <w:t>          Начинать купаться рекомендуется в солнечную безветренную погоду при температуре воды 17-19</w:t>
      </w:r>
      <w:r>
        <w:rPr>
          <w:rFonts w:ascii="Times New Roman" w:hAnsi="Times New Roman"/>
          <w:color w:val="000000"/>
          <w:sz w:val="18"/>
          <w:szCs w:val="18"/>
          <w:vertAlign w:val="superscript"/>
        </w:rPr>
        <w:t>0</w:t>
      </w:r>
      <w:r>
        <w:rPr>
          <w:rFonts w:ascii="Times New Roman" w:hAnsi="Times New Roman"/>
          <w:color w:val="000000"/>
          <w:sz w:val="18"/>
          <w:szCs w:val="18"/>
        </w:rPr>
        <w:t>С, воздуха 20-25</w:t>
      </w:r>
      <w:r>
        <w:rPr>
          <w:rFonts w:ascii="Times New Roman" w:hAnsi="Times New Roman"/>
          <w:color w:val="000000"/>
          <w:sz w:val="18"/>
          <w:szCs w:val="18"/>
          <w:vertAlign w:val="superscript"/>
        </w:rPr>
        <w:t>0</w:t>
      </w:r>
      <w:r>
        <w:rPr>
          <w:rFonts w:ascii="Times New Roman" w:hAnsi="Times New Roman"/>
          <w:color w:val="000000"/>
          <w:sz w:val="18"/>
          <w:szCs w:val="18"/>
        </w:rPr>
        <w:t xml:space="preserve">С. В воде следует находиться 10-15 минут, перед заплывом необходимо предварительно обтереть тело водой. </w:t>
      </w:r>
    </w:p>
    <w:p w:rsidR="00753ADB" w:rsidRDefault="00753ADB" w:rsidP="00753ADB">
      <w:pPr>
        <w:spacing w:before="100" w:beforeAutospacing="1" w:after="100" w:afterAutospacing="1" w:line="240" w:lineRule="auto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          При переохлаждении тела пловца в воде могут появиться судороги, которые сводят руку, а чаще ногу или обе ноги. При судорогах надо немедленно выйти из воды. </w:t>
      </w:r>
      <w:proofErr w:type="gramStart"/>
      <w:r>
        <w:rPr>
          <w:rFonts w:ascii="Times New Roman" w:hAnsi="Times New Roman"/>
          <w:color w:val="000000"/>
          <w:sz w:val="18"/>
          <w:szCs w:val="18"/>
        </w:rPr>
        <w:t xml:space="preserve">Если нет этой возможности, то необходимо действовать следующим образом: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1.Изменнть стиль плавания - плыть на спине.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2.При ощущении стягивания пальцев руки, надо быстро, с силой сжать кисть руки в кулак, сделать резкое отбрасывающее движение рукой в наружную сторону, разжать кулак. </w:t>
      </w:r>
      <w:r>
        <w:rPr>
          <w:rFonts w:ascii="Times New Roman" w:hAnsi="Times New Roman"/>
          <w:color w:val="000000"/>
          <w:sz w:val="18"/>
          <w:szCs w:val="18"/>
        </w:rPr>
        <w:br/>
        <w:t>          3.При судороге икроножной мышцы необходимо при сгибании двумя рукам и обхватить стопу пострадавшей ноги и с силой подтянуть</w:t>
      </w:r>
      <w:proofErr w:type="gramEnd"/>
      <w:r>
        <w:rPr>
          <w:rFonts w:ascii="Times New Roman" w:hAnsi="Times New Roman"/>
          <w:color w:val="000000"/>
          <w:sz w:val="18"/>
          <w:szCs w:val="18"/>
        </w:rPr>
        <w:t xml:space="preserve"> </w:t>
      </w:r>
      <w:proofErr w:type="gramStart"/>
      <w:r>
        <w:rPr>
          <w:rFonts w:ascii="Times New Roman" w:hAnsi="Times New Roman"/>
          <w:color w:val="000000"/>
          <w:sz w:val="18"/>
          <w:szCs w:val="18"/>
        </w:rPr>
        <w:t xml:space="preserve">стопу к себе.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4.При судорогах мышц бедра необходимо обхватить рукой ногу с наружной стороны ниже голени у лодыжки (за подъем) и, согнув ее в колени, потянуть рукой с силой назад к спине.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5.Произвести </w:t>
      </w:r>
      <w:proofErr w:type="spellStart"/>
      <w:r>
        <w:rPr>
          <w:rFonts w:ascii="Times New Roman" w:hAnsi="Times New Roman"/>
          <w:color w:val="000000"/>
          <w:sz w:val="18"/>
          <w:szCs w:val="18"/>
        </w:rPr>
        <w:t>укалывание</w:t>
      </w:r>
      <w:proofErr w:type="spellEnd"/>
      <w:r>
        <w:rPr>
          <w:rFonts w:ascii="Times New Roman" w:hAnsi="Times New Roman"/>
          <w:color w:val="000000"/>
          <w:sz w:val="18"/>
          <w:szCs w:val="18"/>
        </w:rPr>
        <w:t xml:space="preserve"> любым острым подручным предметом (булавкой, иголкой и т.п.).</w:t>
      </w:r>
      <w:r>
        <w:rPr>
          <w:rFonts w:ascii="Times New Roman" w:hAnsi="Times New Roman"/>
          <w:color w:val="000000"/>
          <w:sz w:val="18"/>
          <w:szCs w:val="18"/>
        </w:rPr>
        <w:br/>
        <w:t>          6.Уставший пловец должен помнить, что лучшим способом для отдыха на воде является положение "лежа</w:t>
      </w:r>
      <w:proofErr w:type="gramEnd"/>
      <w:r>
        <w:rPr>
          <w:rFonts w:ascii="Times New Roman" w:hAnsi="Times New Roman"/>
          <w:color w:val="000000"/>
          <w:sz w:val="18"/>
          <w:szCs w:val="18"/>
        </w:rPr>
        <w:t xml:space="preserve"> на спине". </w:t>
      </w:r>
    </w:p>
    <w:p w:rsidR="00753ADB" w:rsidRDefault="00753ADB" w:rsidP="00753ADB">
      <w:pPr>
        <w:spacing w:before="100" w:beforeAutospacing="1" w:after="100" w:afterAutospacing="1" w:line="240" w:lineRule="auto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          Чтобы избавиться от воды, попавшей в дыхательные пути и мешающей дышать, нужно немедленно остановиться, энергичными движениями рук и ног удерживаться на поверхности воды и, поднять голову возможно выше, сильно откашляться. Чтобы избежать захлебывания в воде, пловец должен соблюдать правильный ритм дыхания. Плавая в волнах, нужно внимательно следить за тем, чтобы делать вдох, когда находишься между гребнями волн. Плавая против волн, следует спокойно подниматься на волну и скатываться с нее. Если идет волна с гребнем, то лучше всего подныривать под нее немного ниже гребня.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Попав в быстрое течение, не следует бороться против него, необходимо не нарушая дыхания плыть по течению к берегу.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Оказавшись в водовороте, не следует поддаваться страху, терять чувство самообладания. Необходимо набрать </w:t>
      </w:r>
      <w:proofErr w:type="gramStart"/>
      <w:r>
        <w:rPr>
          <w:rFonts w:ascii="Times New Roman" w:hAnsi="Times New Roman"/>
          <w:color w:val="000000"/>
          <w:sz w:val="18"/>
          <w:szCs w:val="18"/>
        </w:rPr>
        <w:t>побольше</w:t>
      </w:r>
      <w:proofErr w:type="gramEnd"/>
      <w:r>
        <w:rPr>
          <w:rFonts w:ascii="Times New Roman" w:hAnsi="Times New Roman"/>
          <w:color w:val="000000"/>
          <w:sz w:val="18"/>
          <w:szCs w:val="18"/>
        </w:rPr>
        <w:t xml:space="preserve"> воздуха в легкие, погрузиться в воду и, сделав сильный рывок в сторону по течению, всплыть на поверхность.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Запутавшись в водорослях, не делайте резких движений и рывков. Необходимо лечь на спину, стремясь мягкими, спокойными движениями выплыть в ту сторону, откуда приплыл. Если все-таки не удается освободиться от растений, то освободив руки, нужно поднять ноги и постараться осторожно освободиться от растений при помощи рук.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Нельзя подплывать близко к идущим судам, с целью покачаться на волнах. Вблизи идущего теплохода возникает течение, которое может затянуть под винт. Опасно прыгать (нырять) в воду в неизвестном месте - можно удариться головой о грунт, корягу, сваю и т.п., сломать шейные позвонки, потерять сознание и погибнуть.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Не менее опасно нырять с плотов катеров, лодок, пристаней и других плавучих сооружений. Под водой могут быть бревна - топляки, сваи, рельсы, железобетон и пр. Нырять можно лишь в местах, специально для этого оборудованных. Нельзя купаться у крутых, обрывистых и заросших растительностью берегов. Здесь склон дна может оказаться очень засоренным корнями н растительностью. Иногда песчаное дно бывает зыбучим, что опасно для не </w:t>
      </w:r>
      <w:proofErr w:type="gramStart"/>
      <w:r>
        <w:rPr>
          <w:rFonts w:ascii="Times New Roman" w:hAnsi="Times New Roman"/>
          <w:color w:val="000000"/>
          <w:sz w:val="18"/>
          <w:szCs w:val="18"/>
        </w:rPr>
        <w:t>умеющих</w:t>
      </w:r>
      <w:proofErr w:type="gramEnd"/>
      <w:r>
        <w:rPr>
          <w:rFonts w:ascii="Times New Roman" w:hAnsi="Times New Roman"/>
          <w:color w:val="000000"/>
          <w:sz w:val="18"/>
          <w:szCs w:val="18"/>
        </w:rPr>
        <w:t xml:space="preserve"> плавать. </w:t>
      </w:r>
    </w:p>
    <w:p w:rsidR="00753ADB" w:rsidRDefault="00753ADB" w:rsidP="00753ADB">
      <w:pPr>
        <w:spacing w:before="100" w:beforeAutospacing="1" w:after="100" w:afterAutospacing="1" w:line="240" w:lineRule="auto"/>
        <w:rPr>
          <w:rFonts w:ascii="Times New Roman" w:hAnsi="Times New Roman"/>
          <w:color w:val="000000"/>
          <w:sz w:val="18"/>
          <w:szCs w:val="18"/>
        </w:rPr>
      </w:pPr>
      <w:r>
        <w:rPr>
          <w:rFonts w:ascii="Times New Roman" w:hAnsi="Times New Roman"/>
          <w:color w:val="000000"/>
          <w:sz w:val="18"/>
          <w:szCs w:val="18"/>
        </w:rPr>
        <w:t xml:space="preserve">          Важным условием безопасности на воде является строгое соблюдение правил катания на лодке. Нельзя выходить в плавание на неисправной и полностью необорудованной лодке. Перед посадкой в лодку, надо осмотреть ее и убедиться в наличии весел, руля, уключин, спасательного круга, спасательных жилетов по числу пассажиров, и черпака для отлива воды. Посадку в лодку производить, осторожно ступая посреди настила. Садиться на балки (скамейки) нужно равномерно. Ни в коем случае нельзя садиться на борт лодки, пересаживаться с одного места на другое, а также переходить с одной лодки на другую, раскачивать лодку и нырять с нее.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Запрещается кататься на лодке детям до 16 лет без сопровождения взрослых, перегружать лодку сверх установленной нормы для этого типа лодки, пересекать курс моторных судов, близко находиться к ним и двигаться по судовому ходу. Опасно подставлять борт лодки параллельно идущей волне. Волну надо "резать" носом лодки поперек или под углом.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Если лодка опрокинется, в первую очередь нужно оказать помощь тому, кто в ней нуждается. Лучше держаться всем пассажирам за лодку и общими усилиями толкать ее к берегу или на мелководье. </w:t>
      </w:r>
      <w:r>
        <w:rPr>
          <w:rFonts w:ascii="Times New Roman" w:hAnsi="Times New Roman"/>
          <w:color w:val="000000"/>
          <w:sz w:val="18"/>
          <w:szCs w:val="18"/>
        </w:rPr>
        <w:br/>
        <w:t xml:space="preserve">          Для не </w:t>
      </w:r>
      <w:proofErr w:type="gramStart"/>
      <w:r>
        <w:rPr>
          <w:rFonts w:ascii="Times New Roman" w:hAnsi="Times New Roman"/>
          <w:color w:val="000000"/>
          <w:sz w:val="18"/>
          <w:szCs w:val="18"/>
        </w:rPr>
        <w:t>умеющих</w:t>
      </w:r>
      <w:proofErr w:type="gramEnd"/>
      <w:r>
        <w:rPr>
          <w:rFonts w:ascii="Times New Roman" w:hAnsi="Times New Roman"/>
          <w:color w:val="000000"/>
          <w:sz w:val="18"/>
          <w:szCs w:val="18"/>
        </w:rPr>
        <w:t xml:space="preserve"> плавать и плохо плавающих, особую опасность представляют различные надувные </w:t>
      </w:r>
      <w:proofErr w:type="spellStart"/>
      <w:r>
        <w:rPr>
          <w:rFonts w:ascii="Times New Roman" w:hAnsi="Times New Roman"/>
          <w:color w:val="000000"/>
          <w:sz w:val="18"/>
          <w:szCs w:val="18"/>
        </w:rPr>
        <w:t>плавсредства</w:t>
      </w:r>
      <w:proofErr w:type="spellEnd"/>
      <w:r>
        <w:rPr>
          <w:rFonts w:ascii="Times New Roman" w:hAnsi="Times New Roman"/>
          <w:color w:val="000000"/>
          <w:sz w:val="18"/>
          <w:szCs w:val="18"/>
        </w:rPr>
        <w:t xml:space="preserve">: камеры, пояса, резиновые матрацы и т.п. </w:t>
      </w:r>
    </w:p>
    <w:p w:rsidR="007106F6" w:rsidRDefault="00753ADB">
      <w:bookmarkStart w:id="0" w:name="_GoBack"/>
      <w:bookmarkEnd w:id="0"/>
    </w:p>
    <w:sectPr w:rsidR="007106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6EE7"/>
    <w:rsid w:val="00427438"/>
    <w:rsid w:val="00753ADB"/>
    <w:rsid w:val="00EE6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AD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ADB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894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791</Words>
  <Characters>4514</Characters>
  <Application>Microsoft Office Word</Application>
  <DocSecurity>0</DocSecurity>
  <Lines>37</Lines>
  <Paragraphs>10</Paragraphs>
  <ScaleCrop>false</ScaleCrop>
  <Company/>
  <LinksUpToDate>false</LinksUpToDate>
  <CharactersWithSpaces>5295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Васьковская</dc:creator>
  <cp:keywords/>
  <dc:description/>
  <cp:lastModifiedBy>Васьковская</cp:lastModifiedBy>
  <cp:revision>2</cp:revision>
  <dcterms:created xsi:type="dcterms:W3CDTF">2018-06-01T07:33:00Z</dcterms:created>
  <dcterms:modified xsi:type="dcterms:W3CDTF">2018-06-01T07:33:00Z</dcterms:modified>
</cp:coreProperties>
</file>