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B95" w:rsidRDefault="00B50B95" w:rsidP="00B50B95">
      <w:pPr>
        <w:pStyle w:val="ac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928370" cy="802005"/>
            <wp:effectExtent l="19050" t="0" r="508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8370" cy="802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50B95" w:rsidRDefault="00B50B95" w:rsidP="00B50B95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B50B95" w:rsidRDefault="00B50B95" w:rsidP="00B50B95">
      <w:pPr>
        <w:jc w:val="center"/>
        <w:rPr>
          <w:b/>
        </w:rPr>
      </w:pPr>
      <w:r>
        <w:rPr>
          <w:b/>
        </w:rPr>
        <w:t>Российская  Федерация</w:t>
      </w:r>
    </w:p>
    <w:p w:rsidR="00B50B95" w:rsidRDefault="00B50B95" w:rsidP="00B50B95">
      <w:pPr>
        <w:jc w:val="center"/>
      </w:pPr>
      <w:r>
        <w:rPr>
          <w:b/>
        </w:rPr>
        <w:t>Самарская  область</w:t>
      </w:r>
    </w:p>
    <w:p w:rsidR="00B50B95" w:rsidRDefault="00B50B95" w:rsidP="00B50B95"/>
    <w:p w:rsidR="00B50B95" w:rsidRPr="00AA792F" w:rsidRDefault="00B50B95" w:rsidP="00B50B95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>СОБРАНИЕ  ПРЕДСТАВИТЕЛЕЙ</w:t>
      </w:r>
    </w:p>
    <w:p w:rsidR="00B50B95" w:rsidRPr="00AA792F" w:rsidRDefault="00B50B95" w:rsidP="00B50B95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>СЕЛЬСКОГО  ПОСЕЛЕНИЯ  ТАШЕЛКА</w:t>
      </w:r>
    </w:p>
    <w:p w:rsidR="00B50B95" w:rsidRPr="00AA792F" w:rsidRDefault="00B50B95" w:rsidP="00B50B95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>МУНИЦИПАЛЬНОГО  РАЙОНА  СТАВРОПОЛЬСКИЙ</w:t>
      </w:r>
    </w:p>
    <w:p w:rsidR="00B50B95" w:rsidRDefault="00B50B95" w:rsidP="00B50B95">
      <w:pPr>
        <w:jc w:val="center"/>
        <w:rPr>
          <w:b/>
        </w:rPr>
      </w:pPr>
      <w:r w:rsidRPr="00AA792F">
        <w:rPr>
          <w:b/>
          <w:sz w:val="20"/>
          <w:szCs w:val="20"/>
        </w:rPr>
        <w:t>САМАРСКОЙ ОБЛАСТИ</w:t>
      </w:r>
      <w:r>
        <w:rPr>
          <w:b/>
          <w:sz w:val="28"/>
          <w:szCs w:val="28"/>
        </w:rPr>
        <w:t xml:space="preserve">          </w:t>
      </w:r>
    </w:p>
    <w:p w:rsidR="00B50B95" w:rsidRPr="003F2708" w:rsidRDefault="00B50B95" w:rsidP="00B50B95">
      <w:pPr>
        <w:pStyle w:val="ac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50B95" w:rsidRDefault="00B50B95" w:rsidP="00B50B95">
      <w:pPr>
        <w:jc w:val="center"/>
        <w:outlineLvl w:val="0"/>
        <w:rPr>
          <w:b/>
          <w:bCs/>
        </w:rPr>
      </w:pPr>
      <w:r>
        <w:rPr>
          <w:b/>
          <w:bCs/>
        </w:rPr>
        <w:t xml:space="preserve">  РЕШЕНИЕ</w:t>
      </w:r>
    </w:p>
    <w:p w:rsidR="00090886" w:rsidRPr="00D6138E" w:rsidRDefault="00D6138E" w:rsidP="00090886">
      <w:pPr>
        <w:rPr>
          <w:b/>
          <w:bCs/>
          <w:color w:val="000000" w:themeColor="text1"/>
          <w:sz w:val="28"/>
          <w:szCs w:val="28"/>
        </w:rPr>
      </w:pPr>
      <w:r w:rsidRPr="00D6138E">
        <w:rPr>
          <w:b/>
          <w:color w:val="000000" w:themeColor="text1"/>
          <w:sz w:val="28"/>
          <w:szCs w:val="28"/>
        </w:rPr>
        <w:t>о</w:t>
      </w:r>
      <w:r w:rsidR="002B04D2" w:rsidRPr="00D6138E">
        <w:rPr>
          <w:b/>
          <w:color w:val="000000" w:themeColor="text1"/>
          <w:sz w:val="28"/>
          <w:szCs w:val="28"/>
        </w:rPr>
        <w:t>т</w:t>
      </w:r>
      <w:r w:rsidRPr="00D6138E">
        <w:rPr>
          <w:b/>
          <w:color w:val="000000" w:themeColor="text1"/>
          <w:sz w:val="28"/>
          <w:szCs w:val="28"/>
        </w:rPr>
        <w:t xml:space="preserve"> 27 </w:t>
      </w:r>
      <w:r w:rsidR="007906D8" w:rsidRPr="00D6138E">
        <w:rPr>
          <w:b/>
          <w:color w:val="000000" w:themeColor="text1"/>
          <w:sz w:val="28"/>
          <w:szCs w:val="28"/>
        </w:rPr>
        <w:t xml:space="preserve">декабря </w:t>
      </w:r>
      <w:r w:rsidR="00090886" w:rsidRPr="00D6138E">
        <w:rPr>
          <w:b/>
          <w:color w:val="000000" w:themeColor="text1"/>
          <w:sz w:val="28"/>
          <w:szCs w:val="28"/>
        </w:rPr>
        <w:t>2021 г.</w:t>
      </w:r>
      <w:r w:rsidR="00090886" w:rsidRPr="00D6138E">
        <w:rPr>
          <w:b/>
          <w:color w:val="000000" w:themeColor="text1"/>
          <w:sz w:val="28"/>
          <w:szCs w:val="28"/>
        </w:rPr>
        <w:tab/>
      </w:r>
      <w:r w:rsidR="00090886" w:rsidRPr="00D6138E">
        <w:rPr>
          <w:b/>
          <w:color w:val="000000" w:themeColor="text1"/>
          <w:sz w:val="28"/>
          <w:szCs w:val="28"/>
        </w:rPr>
        <w:tab/>
        <w:t xml:space="preserve">                                                       №</w:t>
      </w:r>
      <w:r w:rsidRPr="00D6138E">
        <w:rPr>
          <w:b/>
          <w:color w:val="000000" w:themeColor="text1"/>
          <w:sz w:val="28"/>
          <w:szCs w:val="28"/>
        </w:rPr>
        <w:t>40</w:t>
      </w:r>
    </w:p>
    <w:p w:rsidR="00090886" w:rsidRPr="00555D09" w:rsidRDefault="00090886" w:rsidP="00090886">
      <w:pPr>
        <w:rPr>
          <w:b/>
          <w:bCs/>
          <w:color w:val="000000" w:themeColor="text1"/>
          <w:sz w:val="28"/>
          <w:szCs w:val="28"/>
        </w:rPr>
      </w:pPr>
    </w:p>
    <w:p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:rsidR="00090886" w:rsidRPr="002B04D2" w:rsidRDefault="00090886" w:rsidP="00B50B95">
      <w:pPr>
        <w:jc w:val="center"/>
        <w:rPr>
          <w:b/>
          <w:color w:val="000000" w:themeColor="text1"/>
          <w:sz w:val="28"/>
          <w:szCs w:val="28"/>
        </w:rPr>
      </w:pPr>
      <w:r w:rsidRPr="002B04D2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B50B95" w:rsidRPr="002B04D2">
        <w:rPr>
          <w:b/>
          <w:bCs/>
          <w:sz w:val="28"/>
          <w:szCs w:val="28"/>
        </w:rPr>
        <w:t xml:space="preserve">сельского поселения Ташелка </w:t>
      </w:r>
      <w:r w:rsidR="00B50B95" w:rsidRPr="002B04D2">
        <w:rPr>
          <w:b/>
          <w:sz w:val="28"/>
          <w:szCs w:val="28"/>
        </w:rPr>
        <w:t xml:space="preserve"> </w:t>
      </w:r>
      <w:r w:rsidR="00B50B95" w:rsidRPr="002B04D2">
        <w:rPr>
          <w:b/>
          <w:bCs/>
          <w:sz w:val="28"/>
          <w:szCs w:val="28"/>
        </w:rPr>
        <w:t xml:space="preserve">муниципального района </w:t>
      </w:r>
      <w:r w:rsidR="00B50B95" w:rsidRPr="002B04D2">
        <w:rPr>
          <w:b/>
          <w:bCs/>
          <w:noProof/>
          <w:sz w:val="28"/>
          <w:szCs w:val="28"/>
        </w:rPr>
        <w:t>Ставропольский</w:t>
      </w:r>
      <w:r w:rsidR="00B50B95" w:rsidRPr="002B04D2">
        <w:rPr>
          <w:b/>
          <w:bCs/>
          <w:sz w:val="28"/>
          <w:szCs w:val="28"/>
        </w:rPr>
        <w:t xml:space="preserve"> Самарской области</w:t>
      </w:r>
      <w:r w:rsidRPr="002B04D2">
        <w:rPr>
          <w:b/>
          <w:bCs/>
          <w:color w:val="000000" w:themeColor="text1"/>
          <w:sz w:val="28"/>
          <w:szCs w:val="28"/>
        </w:rPr>
        <w:t xml:space="preserve"> от </w:t>
      </w:r>
      <w:r w:rsidR="00B50B95" w:rsidRPr="002B04D2">
        <w:rPr>
          <w:b/>
          <w:bCs/>
          <w:color w:val="000000" w:themeColor="text1"/>
          <w:sz w:val="28"/>
          <w:szCs w:val="28"/>
        </w:rPr>
        <w:t>30.09.</w:t>
      </w:r>
      <w:r w:rsidRPr="002B04D2">
        <w:rPr>
          <w:b/>
          <w:bCs/>
          <w:color w:val="000000" w:themeColor="text1"/>
          <w:sz w:val="28"/>
          <w:szCs w:val="28"/>
        </w:rPr>
        <w:t xml:space="preserve"> 2021</w:t>
      </w:r>
      <w:r w:rsidR="00B50B95" w:rsidRPr="002B04D2">
        <w:rPr>
          <w:b/>
          <w:bCs/>
          <w:color w:val="000000" w:themeColor="text1"/>
          <w:sz w:val="28"/>
          <w:szCs w:val="28"/>
        </w:rPr>
        <w:t>г.</w:t>
      </w:r>
      <w:r w:rsidRPr="002B04D2">
        <w:rPr>
          <w:b/>
          <w:bCs/>
          <w:color w:val="000000" w:themeColor="text1"/>
          <w:sz w:val="28"/>
          <w:szCs w:val="28"/>
        </w:rPr>
        <w:t xml:space="preserve"> № </w:t>
      </w:r>
      <w:r w:rsidR="00B50B95" w:rsidRPr="002B04D2">
        <w:rPr>
          <w:b/>
          <w:bCs/>
          <w:color w:val="000000" w:themeColor="text1"/>
          <w:sz w:val="28"/>
          <w:szCs w:val="28"/>
        </w:rPr>
        <w:t>23</w:t>
      </w:r>
      <w:r w:rsidRPr="002B04D2">
        <w:rPr>
          <w:b/>
          <w:bCs/>
          <w:color w:val="000000" w:themeColor="text1"/>
          <w:sz w:val="28"/>
          <w:szCs w:val="28"/>
        </w:rPr>
        <w:t xml:space="preserve"> «</w:t>
      </w:r>
      <w:r w:rsidR="0082654A" w:rsidRPr="002B04D2"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 w:rsidRPr="002B04D2">
        <w:rPr>
          <w:b/>
          <w:bCs/>
          <w:color w:val="000000" w:themeColor="text1"/>
          <w:sz w:val="28"/>
          <w:szCs w:val="28"/>
        </w:rPr>
        <w:t xml:space="preserve"> </w:t>
      </w:r>
      <w:r w:rsidR="00B50B95" w:rsidRPr="002B04D2">
        <w:rPr>
          <w:b/>
          <w:bCs/>
          <w:sz w:val="28"/>
          <w:szCs w:val="28"/>
        </w:rPr>
        <w:t xml:space="preserve">сельском поселении Ташелка </w:t>
      </w:r>
      <w:r w:rsidR="00B50B95" w:rsidRPr="002B04D2">
        <w:rPr>
          <w:b/>
          <w:sz w:val="28"/>
          <w:szCs w:val="28"/>
        </w:rPr>
        <w:t xml:space="preserve"> </w:t>
      </w:r>
      <w:r w:rsidR="00B50B95" w:rsidRPr="002B04D2">
        <w:rPr>
          <w:b/>
          <w:bCs/>
          <w:sz w:val="28"/>
          <w:szCs w:val="28"/>
        </w:rPr>
        <w:t xml:space="preserve">муниципального района </w:t>
      </w:r>
      <w:r w:rsidR="00B50B95" w:rsidRPr="002B04D2">
        <w:rPr>
          <w:b/>
          <w:bCs/>
          <w:noProof/>
          <w:sz w:val="28"/>
          <w:szCs w:val="28"/>
        </w:rPr>
        <w:t>Ставропольский</w:t>
      </w:r>
      <w:r w:rsidR="00B50B95" w:rsidRPr="002B04D2">
        <w:rPr>
          <w:b/>
          <w:bCs/>
          <w:sz w:val="28"/>
          <w:szCs w:val="28"/>
        </w:rPr>
        <w:t xml:space="preserve"> Самарской области</w:t>
      </w:r>
    </w:p>
    <w:p w:rsidR="00B50B95" w:rsidRPr="002B04D2" w:rsidRDefault="00B50B95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:rsidR="00090886" w:rsidRPr="002B04D2" w:rsidRDefault="00090886" w:rsidP="002B04D2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</w:t>
      </w:r>
      <w:r w:rsidR="002B04D2" w:rsidRPr="002B04D2">
        <w:rPr>
          <w:color w:val="000000" w:themeColor="text1"/>
          <w:sz w:val="28"/>
          <w:szCs w:val="28"/>
        </w:rPr>
        <w:t xml:space="preserve">Уставом </w:t>
      </w:r>
      <w:r w:rsidR="002B04D2" w:rsidRPr="002B04D2">
        <w:rPr>
          <w:sz w:val="28"/>
          <w:szCs w:val="28"/>
        </w:rPr>
        <w:t xml:space="preserve">сельского поселения Ташелка  муниципального  района Ставропольский Самарской области,      </w:t>
      </w:r>
      <w:r w:rsidRPr="002B04D2">
        <w:rPr>
          <w:color w:val="000000" w:themeColor="text1"/>
          <w:sz w:val="28"/>
          <w:szCs w:val="28"/>
        </w:rPr>
        <w:t>Собрание представителей</w:t>
      </w:r>
      <w:r w:rsidR="002B04D2" w:rsidRPr="002B04D2">
        <w:rPr>
          <w:color w:val="000000" w:themeColor="text1"/>
          <w:sz w:val="28"/>
          <w:szCs w:val="28"/>
        </w:rPr>
        <w:t xml:space="preserve"> </w:t>
      </w:r>
      <w:r w:rsidR="002B04D2" w:rsidRPr="002B04D2">
        <w:rPr>
          <w:sz w:val="28"/>
          <w:szCs w:val="28"/>
        </w:rPr>
        <w:t xml:space="preserve">сельского поселения Ташелка  муниципального  района Ставропольский Самарской области                                                                       </w:t>
      </w:r>
    </w:p>
    <w:p w:rsidR="00090886" w:rsidRPr="002B04D2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t>РЕШИЛО:</w:t>
      </w:r>
    </w:p>
    <w:p w:rsidR="00090886" w:rsidRPr="002B04D2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:rsidR="00090886" w:rsidRPr="002B04D2" w:rsidRDefault="00090886" w:rsidP="0000240A">
      <w:pPr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2B04D2" w:rsidRPr="002B04D2">
        <w:rPr>
          <w:sz w:val="28"/>
          <w:szCs w:val="28"/>
        </w:rPr>
        <w:t xml:space="preserve">сельского поселения Ташелка  муниципального  района Ставропольский Самарской области                                                                       </w:t>
      </w:r>
      <w:r w:rsidR="002B04D2" w:rsidRPr="002B04D2">
        <w:rPr>
          <w:bCs/>
          <w:color w:val="000000" w:themeColor="text1"/>
          <w:sz w:val="28"/>
          <w:szCs w:val="28"/>
        </w:rPr>
        <w:t>от 30.09. 2021г. № 23</w:t>
      </w:r>
      <w:r w:rsidR="002B04D2" w:rsidRPr="002B04D2">
        <w:rPr>
          <w:b/>
          <w:bCs/>
          <w:color w:val="000000" w:themeColor="text1"/>
          <w:sz w:val="28"/>
          <w:szCs w:val="28"/>
        </w:rPr>
        <w:t xml:space="preserve"> </w:t>
      </w:r>
      <w:r w:rsidRPr="002B04D2">
        <w:rPr>
          <w:color w:val="000000" w:themeColor="text1"/>
          <w:sz w:val="28"/>
          <w:szCs w:val="28"/>
        </w:rPr>
        <w:t xml:space="preserve">«Об утверждении </w:t>
      </w:r>
      <w:r w:rsidR="0082654A" w:rsidRPr="002B04D2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2B04D2" w:rsidRPr="002B04D2">
        <w:rPr>
          <w:sz w:val="28"/>
          <w:szCs w:val="28"/>
        </w:rPr>
        <w:t xml:space="preserve"> сельского поселения Ташелка  муниципального  района Ставропольский Самарской области                                                                       </w:t>
      </w:r>
      <w:r w:rsidRPr="002B04D2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:rsidR="0000240A" w:rsidRPr="002B04D2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t xml:space="preserve">1) пункт </w:t>
      </w:r>
      <w:r w:rsidR="0082654A" w:rsidRPr="002B04D2">
        <w:rPr>
          <w:color w:val="000000" w:themeColor="text1"/>
          <w:sz w:val="28"/>
          <w:szCs w:val="28"/>
        </w:rPr>
        <w:t>5</w:t>
      </w:r>
      <w:r w:rsidRPr="002B04D2">
        <w:rPr>
          <w:color w:val="000000" w:themeColor="text1"/>
          <w:sz w:val="28"/>
          <w:szCs w:val="28"/>
        </w:rPr>
        <w:t>.2</w:t>
      </w:r>
      <w:r w:rsidR="00F55FC3" w:rsidRPr="002B04D2">
        <w:rPr>
          <w:rStyle w:val="a6"/>
          <w:color w:val="000000" w:themeColor="text1"/>
          <w:sz w:val="28"/>
          <w:szCs w:val="28"/>
        </w:rPr>
        <w:footnoteReference w:id="2"/>
      </w:r>
      <w:r w:rsidRPr="002B04D2">
        <w:rPr>
          <w:color w:val="000000" w:themeColor="text1"/>
          <w:sz w:val="28"/>
          <w:szCs w:val="28"/>
        </w:rPr>
        <w:t xml:space="preserve"> утвержденного Решением Положения </w:t>
      </w:r>
      <w:r w:rsidR="0082654A" w:rsidRPr="002B04D2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2B04D2">
        <w:rPr>
          <w:color w:val="000000" w:themeColor="text1"/>
          <w:sz w:val="28"/>
          <w:szCs w:val="28"/>
        </w:rPr>
        <w:t xml:space="preserve"> </w:t>
      </w:r>
      <w:r w:rsidR="002B04D2" w:rsidRPr="002B04D2">
        <w:rPr>
          <w:sz w:val="28"/>
          <w:szCs w:val="28"/>
        </w:rPr>
        <w:t xml:space="preserve">сельского поселения Ташелка  муниципального  района Ставропольский Самарской области                                                                       </w:t>
      </w:r>
      <w:r w:rsidR="00354979" w:rsidRPr="002B04D2">
        <w:rPr>
          <w:color w:val="000000" w:themeColor="text1"/>
          <w:sz w:val="28"/>
          <w:szCs w:val="28"/>
        </w:rPr>
        <w:t>(далее – Положение)</w:t>
      </w:r>
      <w:r w:rsidR="002B04D2" w:rsidRPr="002B04D2">
        <w:rPr>
          <w:color w:val="000000" w:themeColor="text1"/>
          <w:sz w:val="28"/>
          <w:szCs w:val="28"/>
        </w:rPr>
        <w:t xml:space="preserve"> </w:t>
      </w:r>
      <w:r w:rsidRPr="002B04D2">
        <w:rPr>
          <w:color w:val="000000" w:themeColor="text1"/>
          <w:sz w:val="28"/>
          <w:szCs w:val="28"/>
        </w:rPr>
        <w:t>изложить в следующей редакции:</w:t>
      </w:r>
    </w:p>
    <w:p w:rsidR="0000240A" w:rsidRPr="002B04D2" w:rsidRDefault="0000240A" w:rsidP="0000240A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2654A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354979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2B04D2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D613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2B04D2">
        <w:rPr>
          <w:rFonts w:ascii="Times New Roman" w:hAnsi="Times New Roman" w:cs="Times New Roman"/>
          <w:color w:val="000000"/>
          <w:sz w:val="28"/>
          <w:szCs w:val="28"/>
        </w:rPr>
        <w:t>в сфере благоустройства</w:t>
      </w:r>
      <w:r w:rsidR="00354979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EC6D3D" w:rsidRPr="002B04D2">
        <w:rPr>
          <w:rStyle w:val="a6"/>
          <w:rFonts w:ascii="Times New Roman" w:hAnsi="Times New Roman" w:cs="Times New Roman"/>
          <w:color w:val="000000" w:themeColor="text1"/>
          <w:sz w:val="28"/>
          <w:szCs w:val="28"/>
        </w:rPr>
        <w:footnoteReference w:id="3"/>
      </w:r>
      <w:r w:rsidR="00354979"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2B04D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00240A" w:rsidRPr="002B04D2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lastRenderedPageBreak/>
        <w:t xml:space="preserve">2) дополнить </w:t>
      </w:r>
      <w:r w:rsidR="00354979" w:rsidRPr="002B04D2">
        <w:rPr>
          <w:color w:val="000000" w:themeColor="text1"/>
          <w:sz w:val="28"/>
          <w:szCs w:val="28"/>
        </w:rPr>
        <w:t>Положение п</w:t>
      </w:r>
      <w:r w:rsidRPr="002B04D2">
        <w:rPr>
          <w:color w:val="000000" w:themeColor="text1"/>
          <w:sz w:val="28"/>
          <w:szCs w:val="28"/>
        </w:rPr>
        <w:t xml:space="preserve">риложением № </w:t>
      </w:r>
      <w:r w:rsidR="00EC6D3D" w:rsidRPr="002B04D2">
        <w:rPr>
          <w:color w:val="000000" w:themeColor="text1"/>
          <w:sz w:val="28"/>
          <w:szCs w:val="28"/>
        </w:rPr>
        <w:t>2</w:t>
      </w:r>
      <w:r w:rsidR="002B04D2">
        <w:rPr>
          <w:color w:val="000000" w:themeColor="text1"/>
          <w:sz w:val="28"/>
          <w:szCs w:val="28"/>
        </w:rPr>
        <w:t xml:space="preserve"> </w:t>
      </w:r>
      <w:r w:rsidR="00354979" w:rsidRPr="002B04D2">
        <w:rPr>
          <w:color w:val="000000" w:themeColor="text1"/>
          <w:sz w:val="28"/>
          <w:szCs w:val="28"/>
        </w:rPr>
        <w:t xml:space="preserve">в соответствии с </w:t>
      </w:r>
      <w:r w:rsidRPr="002B04D2">
        <w:rPr>
          <w:color w:val="000000" w:themeColor="text1"/>
          <w:sz w:val="28"/>
          <w:szCs w:val="28"/>
        </w:rPr>
        <w:t>приложени</w:t>
      </w:r>
      <w:r w:rsidR="00354979" w:rsidRPr="002B04D2">
        <w:rPr>
          <w:color w:val="000000" w:themeColor="text1"/>
          <w:sz w:val="28"/>
          <w:szCs w:val="28"/>
        </w:rPr>
        <w:t>ем</w:t>
      </w:r>
      <w:r w:rsidRPr="002B04D2">
        <w:rPr>
          <w:color w:val="000000" w:themeColor="text1"/>
          <w:sz w:val="28"/>
          <w:szCs w:val="28"/>
        </w:rPr>
        <w:t xml:space="preserve"> к настоящему решению.</w:t>
      </w:r>
    </w:p>
    <w:p w:rsidR="00090886" w:rsidRPr="002B04D2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t>2. Настоящее решение вступает в силу с 1 марта 2022 года.</w:t>
      </w:r>
    </w:p>
    <w:p w:rsidR="00090886" w:rsidRPr="002B04D2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:rsidR="00090886" w:rsidRPr="002B04D2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>Председатель Собрания представителей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>сельского поселения Ташелка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>муниципального  района Ставропольский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 xml:space="preserve">Самарской области                                                          </w:t>
      </w:r>
      <w:r w:rsidR="002B04D2">
        <w:rPr>
          <w:sz w:val="28"/>
          <w:szCs w:val="28"/>
        </w:rPr>
        <w:t xml:space="preserve">             </w:t>
      </w:r>
      <w:r w:rsidRPr="002B04D2">
        <w:rPr>
          <w:sz w:val="28"/>
          <w:szCs w:val="28"/>
        </w:rPr>
        <w:t xml:space="preserve"> О.А.Латюшина 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 xml:space="preserve">Глава сельского поселения Ташелка 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>муниципального  района Ставропольский</w:t>
      </w:r>
    </w:p>
    <w:p w:rsidR="00B50B95" w:rsidRPr="002B04D2" w:rsidRDefault="00B50B95" w:rsidP="00B50B95">
      <w:pPr>
        <w:tabs>
          <w:tab w:val="num" w:pos="200"/>
        </w:tabs>
        <w:outlineLvl w:val="0"/>
        <w:rPr>
          <w:sz w:val="28"/>
          <w:szCs w:val="28"/>
        </w:rPr>
      </w:pPr>
      <w:r w:rsidRPr="002B04D2">
        <w:rPr>
          <w:sz w:val="28"/>
          <w:szCs w:val="28"/>
        </w:rPr>
        <w:t>Самарской области                                                                            В.В.Вечканов</w:t>
      </w:r>
    </w:p>
    <w:p w:rsidR="002B04D2" w:rsidRPr="002B04D2" w:rsidRDefault="002B04D2">
      <w:pPr>
        <w:rPr>
          <w:color w:val="000000" w:themeColor="text1"/>
          <w:sz w:val="28"/>
          <w:szCs w:val="28"/>
        </w:rPr>
      </w:pPr>
      <w:r w:rsidRPr="002B04D2">
        <w:rPr>
          <w:color w:val="000000" w:themeColor="text1"/>
          <w:sz w:val="28"/>
          <w:szCs w:val="28"/>
        </w:rPr>
        <w:br w:type="page"/>
      </w:r>
    </w:p>
    <w:p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:rsidR="00354979" w:rsidRPr="00555D09" w:rsidRDefault="00354979" w:rsidP="002B04D2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2B04D2" w:rsidRPr="00AA792F">
        <w:rPr>
          <w:sz w:val="26"/>
          <w:szCs w:val="26"/>
        </w:rPr>
        <w:t xml:space="preserve">сельского поселения Ташелка </w:t>
      </w:r>
      <w:r w:rsidR="002B04D2">
        <w:rPr>
          <w:sz w:val="26"/>
          <w:szCs w:val="26"/>
        </w:rPr>
        <w:t xml:space="preserve"> </w:t>
      </w:r>
      <w:r w:rsidR="002B04D2" w:rsidRPr="00AA792F">
        <w:rPr>
          <w:sz w:val="26"/>
          <w:szCs w:val="26"/>
        </w:rPr>
        <w:t>муниципального  района Ставропольский</w:t>
      </w:r>
      <w:r w:rsidR="002B04D2">
        <w:rPr>
          <w:sz w:val="26"/>
          <w:szCs w:val="26"/>
        </w:rPr>
        <w:t xml:space="preserve"> </w:t>
      </w:r>
      <w:r w:rsidR="002B04D2" w:rsidRPr="00AA792F">
        <w:rPr>
          <w:sz w:val="26"/>
          <w:szCs w:val="26"/>
        </w:rPr>
        <w:t xml:space="preserve">Самарской области                                                             </w:t>
      </w:r>
      <w:r w:rsidR="002B04D2">
        <w:rPr>
          <w:sz w:val="26"/>
          <w:szCs w:val="26"/>
        </w:rPr>
        <w:t xml:space="preserve">          </w:t>
      </w:r>
      <w:r w:rsidRPr="00555D09">
        <w:rPr>
          <w:color w:val="000000" w:themeColor="text1"/>
        </w:rPr>
        <w:t>от __________ 2021 № ___</w:t>
      </w:r>
    </w:p>
    <w:p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354979" w:rsidRPr="002B04D2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B04D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EC6D3D" w:rsidRPr="002B04D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2B04D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82654A" w:rsidRPr="002B04D2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2B04D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2B04D2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:rsidR="0082654A" w:rsidRPr="002B04D2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B04D2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</w:p>
    <w:p w:rsidR="002B04D2" w:rsidRDefault="002B04D2" w:rsidP="00354979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2B04D2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 муниципального  </w:t>
      </w:r>
    </w:p>
    <w:p w:rsidR="00354979" w:rsidRPr="002B04D2" w:rsidRDefault="002B04D2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2B04D2">
        <w:rPr>
          <w:rFonts w:ascii="Times New Roman" w:hAnsi="Times New Roman" w:cs="Times New Roman"/>
          <w:sz w:val="24"/>
          <w:szCs w:val="24"/>
        </w:rPr>
        <w:t xml:space="preserve">района Ставропольский Самарской области                                                                       </w:t>
      </w:r>
    </w:p>
    <w:p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 xml:space="preserve">контроляв </w:t>
      </w:r>
      <w:r w:rsidR="0082654A">
        <w:rPr>
          <w:color w:val="000000"/>
          <w:sz w:val="28"/>
          <w:szCs w:val="28"/>
        </w:rPr>
        <w:t>сфере благоустройства</w:t>
      </w:r>
    </w:p>
    <w:p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51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87"/>
        <w:gridCol w:w="1897"/>
        <w:gridCol w:w="1129"/>
        <w:gridCol w:w="3352"/>
        <w:gridCol w:w="2118"/>
        <w:gridCol w:w="1427"/>
      </w:tblGrid>
      <w:tr w:rsidR="00555D09" w:rsidRPr="00555D09" w:rsidTr="002B04D2">
        <w:tc>
          <w:tcPr>
            <w:tcW w:w="587" w:type="dxa"/>
            <w:shd w:val="clear" w:color="auto" w:fill="FFFFFF"/>
            <w:vAlign w:val="center"/>
            <w:hideMark/>
          </w:tcPr>
          <w:p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897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9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2118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427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:rsidTr="002B04D2">
        <w:tc>
          <w:tcPr>
            <w:tcW w:w="10510" w:type="dxa"/>
            <w:gridSpan w:val="6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:rsidTr="002B04D2">
        <w:tc>
          <w:tcPr>
            <w:tcW w:w="587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23" w:type="dxa"/>
            <w:gridSpan w:val="5"/>
            <w:shd w:val="clear" w:color="auto" w:fill="FFFFFF"/>
            <w:hideMark/>
          </w:tcPr>
          <w:p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:rsidTr="002B04D2">
        <w:tc>
          <w:tcPr>
            <w:tcW w:w="587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897" w:type="dxa"/>
            <w:shd w:val="clear" w:color="auto" w:fill="FFFFFF"/>
            <w:hideMark/>
          </w:tcPr>
          <w:p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129" w:type="dxa"/>
            <w:shd w:val="clear" w:color="auto" w:fill="FFFFFF"/>
            <w:hideMark/>
          </w:tcPr>
          <w:p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BA3B1E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762F7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18" w:type="dxa"/>
            <w:shd w:val="clear" w:color="auto" w:fill="FFFFFF"/>
            <w:hideMark/>
          </w:tcPr>
          <w:p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  <w:hideMark/>
          </w:tcPr>
          <w:p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:rsidTr="002B04D2">
        <w:tc>
          <w:tcPr>
            <w:tcW w:w="587" w:type="dxa"/>
            <w:shd w:val="clear" w:color="auto" w:fill="FFFFFF"/>
            <w:vAlign w:val="center"/>
          </w:tcPr>
          <w:p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897" w:type="dxa"/>
            <w:shd w:val="clear" w:color="auto" w:fill="FFFFFF"/>
          </w:tcPr>
          <w:p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утраченных в </w:t>
            </w:r>
            <w:r>
              <w:rPr>
                <w:color w:val="000000" w:themeColor="text1"/>
                <w:sz w:val="20"/>
                <w:szCs w:val="20"/>
              </w:rPr>
              <w:lastRenderedPageBreak/>
              <w:t>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CE551F" w:rsidRPr="00555D09" w:rsidRDefault="00BA3B1E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lastRenderedPageBreak/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 xml:space="preserve">утраченных в течение отчетного года </w:t>
            </w:r>
            <w:r w:rsidR="002B74E0">
              <w:rPr>
                <w:color w:val="000000" w:themeColor="text1"/>
                <w:sz w:val="20"/>
                <w:szCs w:val="20"/>
              </w:rPr>
              <w:lastRenderedPageBreak/>
              <w:t>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18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менее или равно _____ </w:t>
            </w:r>
          </w:p>
          <w:p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>к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lastRenderedPageBreak/>
              <w:t>онтроля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:rsidTr="002B04D2">
        <w:tc>
          <w:tcPr>
            <w:tcW w:w="587" w:type="dxa"/>
            <w:shd w:val="clear" w:color="auto" w:fill="FFFFFF"/>
            <w:vAlign w:val="center"/>
          </w:tcPr>
          <w:p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897" w:type="dxa"/>
            <w:shd w:val="clear" w:color="auto" w:fill="FFFFFF"/>
          </w:tcPr>
          <w:p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</w:p>
        </w:tc>
        <w:tc>
          <w:tcPr>
            <w:tcW w:w="1129" w:type="dxa"/>
            <w:shd w:val="clear" w:color="auto" w:fill="FFFFFF"/>
          </w:tcPr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2B74E0" w:rsidRPr="00555D09" w:rsidRDefault="00BA3B1E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2B74E0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>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18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>контроля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:rsidTr="002B04D2">
        <w:tc>
          <w:tcPr>
            <w:tcW w:w="587" w:type="dxa"/>
            <w:shd w:val="clear" w:color="auto" w:fill="FFFFFF"/>
            <w:vAlign w:val="center"/>
          </w:tcPr>
          <w:p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897" w:type="dxa"/>
            <w:shd w:val="clear" w:color="auto" w:fill="FFFFFF"/>
          </w:tcPr>
          <w:p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>случаев травматизма людей,  выявленных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5977D4" w:rsidRPr="00555D09" w:rsidRDefault="00BA3B1E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5977D4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:rsidR="00D22DF0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неустановления ограждения опасных участков, включая мест ведения земляных и строительных работ</w:t>
            </w:r>
          </w:p>
          <w:p w:rsidR="005977D4" w:rsidRPr="008B41E4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897" w:type="dxa"/>
            <w:shd w:val="clear" w:color="auto" w:fill="FFFFFF"/>
          </w:tcPr>
          <w:p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годаслучаев причинения вреда людям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</w:p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D8624E" w:rsidRPr="00555D09" w:rsidRDefault="00BA3B1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D8624E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</w:p>
        </w:tc>
        <w:tc>
          <w:tcPr>
            <w:tcW w:w="2118" w:type="dxa"/>
            <w:shd w:val="clear" w:color="auto" w:fill="FFFFFF"/>
          </w:tcPr>
          <w:p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:rsidTr="002B04D2">
        <w:tc>
          <w:tcPr>
            <w:tcW w:w="10510" w:type="dxa"/>
            <w:gridSpan w:val="6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23" w:type="dxa"/>
            <w:gridSpan w:val="5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4"/>
            </w:r>
          </w:p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контрольныхмероприятий,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планом на соответствующий год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897" w:type="dxa"/>
            <w:shd w:val="clear" w:color="auto" w:fill="FFFFFF"/>
          </w:tcPr>
          <w:p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 xml:space="preserve">Количество внеплановых контрольных мероприятий, </w:t>
            </w:r>
            <w:r w:rsidRPr="00E20E14">
              <w:rPr>
                <w:sz w:val="20"/>
                <w:szCs w:val="20"/>
              </w:rPr>
              <w:lastRenderedPageBreak/>
              <w:t>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устанавливается, так как муниципальный контроль не преследует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в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lastRenderedPageBreak/>
              <w:t>Б.3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Б.7</w:t>
            </w:r>
            <w:r>
              <w:rPr>
                <w:rStyle w:val="a6"/>
                <w:color w:val="000000" w:themeColor="text1"/>
                <w:sz w:val="20"/>
                <w:szCs w:val="20"/>
              </w:rPr>
              <w:footnoteReference w:id="5"/>
            </w:r>
          </w:p>
        </w:tc>
        <w:tc>
          <w:tcPr>
            <w:tcW w:w="1897" w:type="dxa"/>
            <w:shd w:val="clear" w:color="auto" w:fill="FFFFFF"/>
          </w:tcPr>
          <w:p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:rsidR="00D8624E" w:rsidRPr="006073C6" w:rsidRDefault="00D8624E" w:rsidP="00D8624E">
            <w:pPr>
              <w:rPr>
                <w:sz w:val="20"/>
                <w:szCs w:val="20"/>
              </w:rPr>
            </w:pPr>
          </w:p>
          <w:p w:rsidR="00D8624E" w:rsidRPr="006073C6" w:rsidRDefault="00D8624E" w:rsidP="00D8624E">
            <w:pPr>
              <w:rPr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897" w:type="dxa"/>
            <w:shd w:val="clear" w:color="auto" w:fill="FFFFFF"/>
          </w:tcPr>
          <w:p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897" w:type="dxa"/>
            <w:shd w:val="clear" w:color="auto" w:fill="FFFFFF"/>
          </w:tcPr>
          <w:p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897" w:type="dxa"/>
            <w:shd w:val="clear" w:color="auto" w:fill="FFFFFF"/>
          </w:tcPr>
          <w:p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направленных в органы прокуратуры заявлений о </w:t>
            </w:r>
            <w:r w:rsidRPr="006073C6">
              <w:rPr>
                <w:sz w:val="20"/>
                <w:szCs w:val="20"/>
              </w:rPr>
              <w:lastRenderedPageBreak/>
              <w:t>согласовании проведения контрольных мероприятий,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lastRenderedPageBreak/>
              <w:t>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lastRenderedPageBreak/>
              <w:t>Б.13</w:t>
            </w:r>
          </w:p>
        </w:tc>
        <w:tc>
          <w:tcPr>
            <w:tcW w:w="1897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:rsidR="00D8624E" w:rsidRPr="001336B8" w:rsidRDefault="00D8624E" w:rsidP="00D8624E">
            <w:pPr>
              <w:rPr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897" w:type="dxa"/>
            <w:shd w:val="clear" w:color="auto" w:fill="FFFFFF"/>
          </w:tcPr>
          <w:p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в отношении которых контрольным органом был нарушен срок </w:t>
            </w:r>
            <w:r w:rsidRPr="006073C6">
              <w:rPr>
                <w:sz w:val="20"/>
                <w:szCs w:val="20"/>
              </w:rPr>
              <w:lastRenderedPageBreak/>
              <w:t>рассмотрения,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Б.20</w:t>
            </w:r>
          </w:p>
        </w:tc>
        <w:tc>
          <w:tcPr>
            <w:tcW w:w="1897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897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 xml:space="preserve">ного контроля и результаты которых </w:t>
            </w:r>
            <w:r w:rsidRPr="006073C6">
              <w:rPr>
                <w:sz w:val="20"/>
                <w:szCs w:val="20"/>
              </w:rPr>
              <w:lastRenderedPageBreak/>
              <w:t>были признаны недействительными и (или) отменены,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BA3B1E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6"/>
            </w:r>
          </w:p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штатных единиц,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штатных единиц (ШЕ),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7"/>
            </w:r>
          </w:p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129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:rsidTr="002B04D2">
        <w:tc>
          <w:tcPr>
            <w:tcW w:w="587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897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9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2118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:rsidR="00C0126C" w:rsidRPr="00555D09" w:rsidRDefault="00C0126C">
      <w:pPr>
        <w:rPr>
          <w:color w:val="000000" w:themeColor="text1"/>
        </w:rPr>
      </w:pPr>
    </w:p>
    <w:sectPr w:rsidR="00C0126C" w:rsidRPr="00555D09" w:rsidSect="00B50B95">
      <w:headerReference w:type="even" r:id="rId7"/>
      <w:headerReference w:type="default" r:id="rId8"/>
      <w:pgSz w:w="11900" w:h="16840"/>
      <w:pgMar w:top="426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0C79" w:rsidRDefault="00620C79" w:rsidP="00165F1F">
      <w:r>
        <w:separator/>
      </w:r>
    </w:p>
  </w:endnote>
  <w:endnote w:type="continuationSeparator" w:id="1">
    <w:p w:rsidR="00620C79" w:rsidRDefault="00620C79" w:rsidP="00165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0C79" w:rsidRDefault="00620C79" w:rsidP="00165F1F">
      <w:r>
        <w:separator/>
      </w:r>
    </w:p>
  </w:footnote>
  <w:footnote w:type="continuationSeparator" w:id="1">
    <w:p w:rsidR="00620C79" w:rsidRDefault="00620C79" w:rsidP="00165F1F">
      <w:r>
        <w:continuationSeparator/>
      </w:r>
    </w:p>
  </w:footnote>
  <w:footnote w:id="2">
    <w:p w:rsidR="00F55FC3" w:rsidRPr="00F55FC3" w:rsidRDefault="00F55FC3" w:rsidP="00F55FC3">
      <w:pPr>
        <w:pStyle w:val="a4"/>
        <w:jc w:val="both"/>
      </w:pPr>
      <w:r w:rsidRPr="00F55FC3">
        <w:rPr>
          <w:rStyle w:val="a6"/>
        </w:rPr>
        <w:footnoteRef/>
      </w:r>
      <w:r w:rsidRPr="00F55FC3">
        <w:t xml:space="preserve"> В случае, если положение о </w:t>
      </w:r>
      <w:r w:rsidRPr="00F55FC3">
        <w:rPr>
          <w:color w:val="000000"/>
        </w:rPr>
        <w:t>муниципальном контроле в сфере благоустройства предусматривает плановые контрольные мероприятия, соответствующее изменение вносится в пункт 6.2, а не пункт 5.2.</w:t>
      </w:r>
    </w:p>
  </w:footnote>
  <w:footnote w:id="3">
    <w:p w:rsidR="00EC6D3D" w:rsidRDefault="00EC6D3D">
      <w:pPr>
        <w:pStyle w:val="a4"/>
      </w:pPr>
      <w:r>
        <w:rPr>
          <w:rStyle w:val="a6"/>
        </w:rPr>
        <w:footnoteRef/>
      </w:r>
      <w:r w:rsidRPr="00F55FC3">
        <w:t xml:space="preserve">В случае, если положение о </w:t>
      </w:r>
      <w:r w:rsidRPr="00F55FC3">
        <w:rPr>
          <w:color w:val="000000"/>
        </w:rPr>
        <w:t xml:space="preserve">муниципальном контроле в сфере благоустройства предусматривает плановые контрольные мероприятия, </w:t>
      </w:r>
      <w:r>
        <w:rPr>
          <w:color w:val="000000"/>
        </w:rPr>
        <w:t xml:space="preserve">Положение дополняется приложением № 3, а не № 2. </w:t>
      </w:r>
    </w:p>
  </w:footnote>
  <w:footnote w:id="4">
    <w:p w:rsidR="00D8624E" w:rsidRDefault="00D8624E" w:rsidP="00F0505B">
      <w:pPr>
        <w:pStyle w:val="a4"/>
        <w:jc w:val="both"/>
      </w:pPr>
      <w:r>
        <w:rPr>
          <w:rStyle w:val="a6"/>
        </w:rPr>
        <w:footnoteRef/>
      </w:r>
      <w:r>
        <w:t xml:space="preserve"> 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5">
    <w:p w:rsidR="00D8624E" w:rsidRPr="006073C6" w:rsidRDefault="00D8624E" w:rsidP="006073C6">
      <w:pPr>
        <w:pStyle w:val="s16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0"/>
          <w:szCs w:val="20"/>
        </w:rPr>
      </w:pPr>
      <w:r w:rsidRPr="006073C6">
        <w:rPr>
          <w:rStyle w:val="a6"/>
          <w:color w:val="000000" w:themeColor="text1"/>
          <w:sz w:val="20"/>
          <w:szCs w:val="20"/>
        </w:rPr>
        <w:footnoteRef/>
      </w:r>
      <w:r w:rsidRPr="006073C6">
        <w:rPr>
          <w:color w:val="000000" w:themeColor="text1"/>
          <w:sz w:val="20"/>
          <w:szCs w:val="20"/>
        </w:rPr>
        <w:t xml:space="preserve"> В соответствии с частью 4 статьи 52 Федеральн</w:t>
      </w:r>
      <w:r>
        <w:rPr>
          <w:color w:val="000000" w:themeColor="text1"/>
          <w:sz w:val="20"/>
          <w:szCs w:val="20"/>
        </w:rPr>
        <w:t>ого</w:t>
      </w:r>
      <w:r w:rsidRPr="006073C6">
        <w:rPr>
          <w:color w:val="000000" w:themeColor="text1"/>
          <w:sz w:val="20"/>
          <w:szCs w:val="20"/>
        </w:rPr>
        <w:t xml:space="preserve"> закон</w:t>
      </w:r>
      <w:r>
        <w:rPr>
          <w:color w:val="000000" w:themeColor="text1"/>
          <w:sz w:val="20"/>
          <w:szCs w:val="20"/>
        </w:rPr>
        <w:t>а</w:t>
      </w:r>
      <w:r w:rsidRPr="006073C6">
        <w:rPr>
          <w:color w:val="000000" w:themeColor="text1"/>
          <w:sz w:val="20"/>
          <w:szCs w:val="20"/>
        </w:rPr>
        <w:t xml:space="preserve"> от 31</w:t>
      </w:r>
      <w:r>
        <w:rPr>
          <w:color w:val="000000" w:themeColor="text1"/>
          <w:sz w:val="20"/>
          <w:szCs w:val="20"/>
        </w:rPr>
        <w:t>.07.</w:t>
      </w:r>
      <w:r w:rsidRPr="006073C6">
        <w:rPr>
          <w:color w:val="000000" w:themeColor="text1"/>
          <w:sz w:val="20"/>
          <w:szCs w:val="20"/>
        </w:rPr>
        <w:t>2020</w:t>
      </w:r>
      <w:r>
        <w:rPr>
          <w:color w:val="000000" w:themeColor="text1"/>
          <w:sz w:val="20"/>
          <w:szCs w:val="20"/>
        </w:rPr>
        <w:t xml:space="preserve"> № </w:t>
      </w:r>
      <w:r w:rsidRPr="006073C6">
        <w:rPr>
          <w:color w:val="000000" w:themeColor="text1"/>
          <w:sz w:val="20"/>
          <w:szCs w:val="20"/>
        </w:rPr>
        <w:t xml:space="preserve">248-ФЗ </w:t>
      </w:r>
      <w:r>
        <w:rPr>
          <w:color w:val="000000" w:themeColor="text1"/>
          <w:sz w:val="20"/>
          <w:szCs w:val="20"/>
        </w:rPr>
        <w:t>«</w:t>
      </w:r>
      <w:r w:rsidRPr="006073C6">
        <w:rPr>
          <w:color w:val="000000" w:themeColor="text1"/>
          <w:sz w:val="20"/>
          <w:szCs w:val="20"/>
        </w:rPr>
        <w:t>О государственном контроле (надзоре) и муниципальном контроле в Российской Федерации</w:t>
      </w:r>
      <w:r>
        <w:rPr>
          <w:color w:val="000000" w:themeColor="text1"/>
          <w:sz w:val="20"/>
          <w:szCs w:val="20"/>
        </w:rPr>
        <w:t>»</w:t>
      </w:r>
      <w:r w:rsidRPr="006073C6">
        <w:rPr>
          <w:color w:val="000000" w:themeColor="text1"/>
          <w:sz w:val="20"/>
          <w:szCs w:val="20"/>
          <w:shd w:val="clear" w:color="auto" w:fill="FFFFFF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</w:t>
      </w:r>
      <w:r>
        <w:rPr>
          <w:color w:val="000000" w:themeColor="text1"/>
          <w:sz w:val="20"/>
          <w:szCs w:val="20"/>
          <w:shd w:val="clear" w:color="auto" w:fill="FFFFFF"/>
        </w:rPr>
        <w:t>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6">
    <w:p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>.</w:t>
      </w:r>
    </w:p>
  </w:footnote>
  <w:footnote w:id="7">
    <w:p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2 подходит тем муниципальным образованиям, в которых одно должностное лицо лишь частично вовлечено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b"/>
      </w:rPr>
      <w:id w:val="481202631"/>
      <w:docPartObj>
        <w:docPartGallery w:val="Page Numbers (Top of Page)"/>
        <w:docPartUnique/>
      </w:docPartObj>
    </w:sdtPr>
    <w:sdtContent>
      <w:p w:rsidR="0003374E" w:rsidRDefault="00BA3B1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 w:rsidR="0003374E"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:rsidR="0003374E" w:rsidRDefault="0003374E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b"/>
      </w:rPr>
      <w:id w:val="109174119"/>
      <w:docPartObj>
        <w:docPartGallery w:val="Page Numbers (Top of Page)"/>
        <w:docPartUnique/>
      </w:docPartObj>
    </w:sdtPr>
    <w:sdtContent>
      <w:p w:rsidR="0003374E" w:rsidRDefault="00BA3B1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 w:rsidR="0003374E"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D6138E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:rsidR="0003374E" w:rsidRDefault="0003374E">
    <w:pPr>
      <w:pStyle w:val="a7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1CEE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B04D2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4E4365"/>
    <w:rsid w:val="00524F92"/>
    <w:rsid w:val="00555D09"/>
    <w:rsid w:val="00563C1F"/>
    <w:rsid w:val="0058100A"/>
    <w:rsid w:val="005977D4"/>
    <w:rsid w:val="005B3716"/>
    <w:rsid w:val="00620C79"/>
    <w:rsid w:val="006660B7"/>
    <w:rsid w:val="006E1A57"/>
    <w:rsid w:val="00701A7F"/>
    <w:rsid w:val="00715041"/>
    <w:rsid w:val="00734E37"/>
    <w:rsid w:val="007906D8"/>
    <w:rsid w:val="00797B53"/>
    <w:rsid w:val="007C7D37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50B95"/>
    <w:rsid w:val="00B53044"/>
    <w:rsid w:val="00B70654"/>
    <w:rsid w:val="00B718B7"/>
    <w:rsid w:val="00B754CA"/>
    <w:rsid w:val="00BA3B1E"/>
    <w:rsid w:val="00BA675E"/>
    <w:rsid w:val="00BE13DB"/>
    <w:rsid w:val="00C00A30"/>
    <w:rsid w:val="00C010CF"/>
    <w:rsid w:val="00C0126C"/>
    <w:rsid w:val="00C762F7"/>
    <w:rsid w:val="00C7636B"/>
    <w:rsid w:val="00CC133B"/>
    <w:rsid w:val="00CC2EB2"/>
    <w:rsid w:val="00CE0602"/>
    <w:rsid w:val="00CE481D"/>
    <w:rsid w:val="00CE551F"/>
    <w:rsid w:val="00CF7D4E"/>
    <w:rsid w:val="00D01293"/>
    <w:rsid w:val="00D22DF0"/>
    <w:rsid w:val="00D44F90"/>
    <w:rsid w:val="00D6138E"/>
    <w:rsid w:val="00D8624E"/>
    <w:rsid w:val="00DC158F"/>
    <w:rsid w:val="00E0758B"/>
    <w:rsid w:val="00E07A04"/>
    <w:rsid w:val="00E21628"/>
    <w:rsid w:val="00E41448"/>
    <w:rsid w:val="00E41F27"/>
    <w:rsid w:val="00E46A15"/>
    <w:rsid w:val="00E82427"/>
    <w:rsid w:val="00E84D5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 Spacing"/>
    <w:qFormat/>
    <w:rsid w:val="00B50B95"/>
    <w:rPr>
      <w:rFonts w:ascii="Calibri" w:eastAsia="Times New Roman" w:hAnsi="Calibri" w:cs="Times New Roman"/>
      <w:sz w:val="22"/>
      <w:szCs w:val="22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B50B95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50B9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4048</Words>
  <Characters>23076</Characters>
  <Application>Microsoft Office Word</Application>
  <DocSecurity>0</DocSecurity>
  <Lines>192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User2</cp:lastModifiedBy>
  <cp:revision>18</cp:revision>
  <cp:lastPrinted>2021-12-28T08:40:00Z</cp:lastPrinted>
  <dcterms:created xsi:type="dcterms:W3CDTF">2021-12-15T12:22:00Z</dcterms:created>
  <dcterms:modified xsi:type="dcterms:W3CDTF">2021-12-28T08:41:00Z</dcterms:modified>
</cp:coreProperties>
</file>