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450F" w:rsidRDefault="000F450F" w:rsidP="000F450F">
      <w:pPr>
        <w:pStyle w:val="a4"/>
        <w:spacing w:before="0" w:beforeAutospacing="0" w:after="0" w:afterAutospacing="0"/>
        <w:rPr>
          <w:rStyle w:val="a6"/>
        </w:rPr>
      </w:pPr>
      <w:r>
        <w:rPr>
          <w:rStyle w:val="a6"/>
        </w:rPr>
        <w:t xml:space="preserve">                                                       </w:t>
      </w:r>
      <w:r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450F" w:rsidRDefault="000F450F" w:rsidP="000F450F">
      <w:pPr>
        <w:spacing w:after="0"/>
      </w:pPr>
      <w:r>
        <w:t xml:space="preserve">                                                                Российская Федерация</w:t>
      </w:r>
    </w:p>
    <w:p w:rsidR="000F450F" w:rsidRDefault="000F450F" w:rsidP="000F450F">
      <w:pPr>
        <w:spacing w:after="0"/>
      </w:pPr>
      <w:r>
        <w:t xml:space="preserve">                                                                   Самарская область</w:t>
      </w:r>
    </w:p>
    <w:p w:rsidR="000F450F" w:rsidRDefault="000F450F" w:rsidP="000F450F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  СЕЛЬСКОГО  ПОСЕЛЕНИЯ  ТАШЕЛКА</w:t>
      </w:r>
    </w:p>
    <w:p w:rsidR="000F450F" w:rsidRDefault="000F450F" w:rsidP="000F450F">
      <w:pPr>
        <w:spacing w:after="0"/>
        <w:rPr>
          <w:b/>
        </w:rPr>
      </w:pPr>
      <w:r>
        <w:rPr>
          <w:b/>
        </w:rPr>
        <w:t xml:space="preserve">                    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</w:p>
    <w:p w:rsidR="000F450F" w:rsidRDefault="00AD1E13" w:rsidP="000F450F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0F450F" w:rsidRDefault="000F450F" w:rsidP="000F450F">
      <w:pPr>
        <w:spacing w:after="0"/>
        <w:rPr>
          <w:b/>
        </w:rPr>
      </w:pPr>
    </w:p>
    <w:p w:rsidR="000F450F" w:rsidRDefault="000F450F" w:rsidP="000F450F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</w:t>
      </w:r>
      <w:r>
        <w:rPr>
          <w:b/>
          <w:sz w:val="28"/>
          <w:szCs w:val="28"/>
        </w:rPr>
        <w:t xml:space="preserve"> РАСПОРЯЖЕНИЕ</w:t>
      </w:r>
    </w:p>
    <w:p w:rsidR="000F450F" w:rsidRDefault="000F450F" w:rsidP="000F450F">
      <w:pPr>
        <w:rPr>
          <w:rStyle w:val="a6"/>
          <w:bCs w:val="0"/>
        </w:rPr>
      </w:pPr>
      <w:r>
        <w:t xml:space="preserve">от   </w:t>
      </w:r>
      <w:r w:rsidR="00AD1E13">
        <w:rPr>
          <w:u w:val="single"/>
        </w:rPr>
        <w:t>12</w:t>
      </w:r>
      <w:r w:rsidR="004951B8">
        <w:rPr>
          <w:u w:val="single"/>
        </w:rPr>
        <w:t>.01.2015г</w:t>
      </w:r>
      <w:r>
        <w:t xml:space="preserve">                                                                                                                 №</w:t>
      </w:r>
      <w:r w:rsidR="004951B8">
        <w:t xml:space="preserve"> </w:t>
      </w:r>
      <w:r w:rsidR="00AD1E13">
        <w:t>3</w:t>
      </w:r>
    </w:p>
    <w:p w:rsidR="000F450F" w:rsidRDefault="000F450F" w:rsidP="000F450F">
      <w:pPr>
        <w:pStyle w:val="a4"/>
        <w:rPr>
          <w:bCs/>
        </w:rPr>
      </w:pPr>
      <w:r>
        <w:rPr>
          <w:rStyle w:val="a6"/>
        </w:rPr>
        <w:t xml:space="preserve">О внесении изменений и дополнений в Административный </w:t>
      </w:r>
      <w:r>
        <w:t xml:space="preserve"> </w:t>
      </w:r>
      <w:r>
        <w:rPr>
          <w:rStyle w:val="a6"/>
        </w:rPr>
        <w:t xml:space="preserve">регламент по предоставлению муниципальной </w:t>
      </w:r>
      <w:r>
        <w:rPr>
          <w:b/>
        </w:rPr>
        <w:t xml:space="preserve">услуги </w:t>
      </w:r>
      <w:r>
        <w:rPr>
          <w:rStyle w:val="a6"/>
        </w:rPr>
        <w:t>«</w:t>
      </w:r>
      <w:r>
        <w:rPr>
          <w:b/>
        </w:rPr>
        <w:t xml:space="preserve"> </w:t>
      </w:r>
      <w:r>
        <w:rPr>
          <w:b/>
          <w:color w:val="000000"/>
        </w:rPr>
        <w:t>Присвоение, изменение и упразднение  адресов объектам  недвижимости»</w:t>
      </w:r>
      <w:r>
        <w:rPr>
          <w:b/>
          <w:bCs/>
        </w:rPr>
        <w:t xml:space="preserve"> на территории сельского поселения </w:t>
      </w:r>
      <w:proofErr w:type="spellStart"/>
      <w:r>
        <w:rPr>
          <w:b/>
          <w:bCs/>
        </w:rPr>
        <w:t>Ташелка</w:t>
      </w:r>
      <w:proofErr w:type="spellEnd"/>
      <w:r>
        <w:rPr>
          <w:b/>
          <w:bCs/>
        </w:rPr>
        <w:t xml:space="preserve"> муниципального  района Ставропольский Самарской области», </w:t>
      </w:r>
      <w:r>
        <w:rPr>
          <w:rStyle w:val="a6"/>
        </w:rPr>
        <w:t xml:space="preserve"> утвержденный распоряжением  главы  сельского поселения </w:t>
      </w:r>
      <w:proofErr w:type="spellStart"/>
      <w:r>
        <w:rPr>
          <w:rStyle w:val="a6"/>
        </w:rPr>
        <w:t>Ташелка</w:t>
      </w:r>
      <w:proofErr w:type="spellEnd"/>
      <w:r>
        <w:rPr>
          <w:rStyle w:val="a6"/>
        </w:rPr>
        <w:t xml:space="preserve">   19.09. 2012г. № 47</w:t>
      </w:r>
      <w:r>
        <w:br/>
      </w:r>
    </w:p>
    <w:p w:rsidR="000F450F" w:rsidRDefault="000F450F" w:rsidP="000F450F">
      <w:pPr>
        <w:pStyle w:val="a4"/>
        <w:ind w:left="-284" w:firstLine="708"/>
        <w:jc w:val="both"/>
      </w:pPr>
      <w:r>
        <w:t xml:space="preserve">В целях приведения нормативного правового акта главы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в соответствие с действующим законодательством, 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</w:t>
      </w:r>
      <w:r>
        <w:rPr>
          <w:rStyle w:val="a6"/>
        </w:rPr>
        <w:t>: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rStyle w:val="FontStyle36"/>
        </w:rPr>
        <w:t xml:space="preserve">1. Внести изменения в Административный регламент по предоставлению муниципальной услуги </w:t>
      </w:r>
      <w:r>
        <w:rPr>
          <w:rStyle w:val="a6"/>
        </w:rPr>
        <w:t>«</w:t>
      </w:r>
      <w:r>
        <w:rPr>
          <w:color w:val="000000"/>
        </w:rPr>
        <w:t>Присвоение, изменение и упразднение  адресов объектам  недвижимости»</w:t>
      </w:r>
      <w:r>
        <w:rPr>
          <w:rStyle w:val="a6"/>
        </w:rPr>
        <w:t xml:space="preserve"> утвержденный распоряжением  глав</w:t>
      </w:r>
      <w:r w:rsidR="004951B8">
        <w:rPr>
          <w:rStyle w:val="a6"/>
        </w:rPr>
        <w:t>ы   сельского поселения Ташелка</w:t>
      </w:r>
      <w:r>
        <w:rPr>
          <w:rStyle w:val="a6"/>
        </w:rPr>
        <w:t xml:space="preserve">   19.09. 2012г. № 47</w:t>
      </w:r>
      <w:r>
        <w:rPr>
          <w:rStyle w:val="FontStyle36"/>
        </w:rPr>
        <w:t xml:space="preserve"> </w:t>
      </w:r>
      <w:r>
        <w:rPr>
          <w:color w:val="000000"/>
        </w:rPr>
        <w:t xml:space="preserve"> следующие изменения и дополнения: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  <w:jc w:val="both"/>
        <w:rPr>
          <w:color w:val="000000"/>
        </w:rPr>
      </w:pPr>
    </w:p>
    <w:p w:rsidR="000F450F" w:rsidRDefault="000F450F" w:rsidP="000F450F">
      <w:pPr>
        <w:pStyle w:val="a4"/>
        <w:spacing w:before="0" w:beforeAutospacing="0" w:after="0" w:afterAutospacing="0"/>
        <w:ind w:left="-284"/>
      </w:pPr>
      <w:r>
        <w:rPr>
          <w:color w:val="000000"/>
        </w:rPr>
        <w:t>1.1.</w:t>
      </w:r>
      <w:r>
        <w:rPr>
          <w:bCs/>
          <w:color w:val="1E1E1E"/>
        </w:rPr>
        <w:t xml:space="preserve"> </w:t>
      </w:r>
      <w:r>
        <w:t xml:space="preserve">Абзац  второй   пункта  2.1. раздела 2 </w:t>
      </w:r>
      <w:r>
        <w:rPr>
          <w:bCs/>
          <w:color w:val="1E1E1E"/>
        </w:rPr>
        <w:t xml:space="preserve">Регламента  изложить  </w:t>
      </w:r>
      <w:r>
        <w:t>в следующей редакции: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</w:pPr>
      <w:r>
        <w:t xml:space="preserve"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</w:t>
      </w:r>
      <w:proofErr w:type="spellStart"/>
      <w:r>
        <w:t>Ташелка</w:t>
      </w:r>
      <w:proofErr w:type="spellEnd"/>
      <w:r>
        <w:t xml:space="preserve">   муниципального района Ставропольский Самарской области, а также с использованием средств телефонной  и  почтовой связи, через электронную почту, посредством размещения информации в сети Интернет, средствах массовой информации, информационном  стенде, иным способом,  позволяющим осуществлять информирование». 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</w:pPr>
    </w:p>
    <w:p w:rsidR="000F450F" w:rsidRDefault="000F450F" w:rsidP="000F450F">
      <w:pPr>
        <w:spacing w:after="0"/>
        <w:ind w:left="-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1.2. Пункт 2.1.2.  раздела 2  Регламента  дополнить следующим содержанием:                                         Адрес электронной почты администрации  сельского поселения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Ташелка</w:t>
      </w:r>
      <w:proofErr w:type="spellEnd"/>
      <w:r>
        <w:rPr>
          <w:rFonts w:ascii="Times New Roman" w:hAnsi="Times New Roman" w:cs="Times New Roman"/>
          <w:sz w:val="24"/>
        </w:rPr>
        <w:t xml:space="preserve">: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</w:rPr>
        <w:t>E-mail</w:t>
      </w:r>
      <w:proofErr w:type="spellEnd"/>
      <w:r>
        <w:rPr>
          <w:rFonts w:ascii="Times New Roman" w:hAnsi="Times New Roman" w:cs="Times New Roman"/>
          <w:sz w:val="24"/>
        </w:rPr>
        <w:t xml:space="preserve">:  </w:t>
      </w:r>
      <w:proofErr w:type="spellStart"/>
      <w:r>
        <w:rPr>
          <w:rFonts w:ascii="Times New Roman" w:hAnsi="Times New Roman" w:cs="Times New Roman"/>
          <w:sz w:val="24"/>
          <w:lang w:val="en-US"/>
        </w:rPr>
        <w:t>remneva</w:t>
      </w:r>
      <w:proofErr w:type="spellEnd"/>
      <w:r>
        <w:rPr>
          <w:rFonts w:ascii="Times New Roman" w:hAnsi="Times New Roman" w:cs="Times New Roman"/>
          <w:sz w:val="24"/>
        </w:rPr>
        <w:t>2@</w:t>
      </w:r>
      <w:r>
        <w:rPr>
          <w:rFonts w:ascii="Times New Roman" w:hAnsi="Times New Roman" w:cs="Times New Roman"/>
          <w:sz w:val="24"/>
          <w:lang w:val="en-US"/>
        </w:rPr>
        <w:t>mail</w:t>
      </w:r>
      <w:r>
        <w:rPr>
          <w:rFonts w:ascii="Times New Roman" w:hAnsi="Times New Roman" w:cs="Times New Roman"/>
          <w:sz w:val="24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0F450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  </w:t>
      </w:r>
    </w:p>
    <w:p w:rsidR="000F450F" w:rsidRDefault="000F450F" w:rsidP="000F450F">
      <w:pPr>
        <w:spacing w:after="0"/>
        <w:ind w:left="-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Cs/>
          <w:color w:val="324049"/>
          <w:sz w:val="24"/>
        </w:rPr>
        <w:t>1.3. Раздел 2.5.</w:t>
      </w:r>
      <w:r>
        <w:rPr>
          <w:rFonts w:ascii="Times New Roman" w:hAnsi="Times New Roman" w:cs="Times New Roman"/>
          <w:sz w:val="24"/>
        </w:rPr>
        <w:t xml:space="preserve"> Регламента «Исчерпывающий перечень документов,  необходимых в соответствии с нормативными правовыми актами для  предоставления  муниципальной </w:t>
      </w:r>
      <w:r>
        <w:rPr>
          <w:rFonts w:ascii="Times New Roman" w:hAnsi="Times New Roman" w:cs="Times New Roman"/>
          <w:sz w:val="24"/>
        </w:rPr>
        <w:lastRenderedPageBreak/>
        <w:t xml:space="preserve">услуги, которые заявитель должен предоставить самостоятельно» изложить в новой редакции: </w:t>
      </w:r>
    </w:p>
    <w:p w:rsidR="000F450F" w:rsidRDefault="000F450F" w:rsidP="000F450F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</w:p>
    <w:p w:rsidR="000F450F" w:rsidRDefault="000F450F" w:rsidP="000F450F">
      <w:pPr>
        <w:pStyle w:val="a5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Cs/>
          <w:color w:val="324049"/>
          <w:sz w:val="24"/>
        </w:rPr>
        <w:t xml:space="preserve">        2.5. </w:t>
      </w:r>
      <w:r>
        <w:rPr>
          <w:rFonts w:ascii="Times New Roman" w:hAnsi="Times New Roman" w:cs="Times New Roman"/>
          <w:bCs/>
          <w:sz w:val="24"/>
        </w:rPr>
        <w:t>Перечень</w:t>
      </w:r>
      <w:r>
        <w:rPr>
          <w:rFonts w:ascii="Times New Roman" w:eastAsia="Arial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bCs/>
          <w:sz w:val="24"/>
        </w:rPr>
        <w:t>документов,</w:t>
      </w:r>
      <w:r>
        <w:rPr>
          <w:rFonts w:ascii="Times New Roman" w:eastAsia="Arial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bCs/>
          <w:sz w:val="24"/>
        </w:rPr>
        <w:t>необходимых</w:t>
      </w:r>
      <w:r>
        <w:rPr>
          <w:rFonts w:ascii="Times New Roman" w:eastAsia="Arial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bCs/>
          <w:sz w:val="24"/>
        </w:rPr>
        <w:t>для</w:t>
      </w:r>
      <w:r>
        <w:rPr>
          <w:rFonts w:ascii="Times New Roman" w:eastAsia="Arial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bCs/>
          <w:sz w:val="24"/>
        </w:rPr>
        <w:t>предоставления</w:t>
      </w:r>
      <w:r>
        <w:rPr>
          <w:rFonts w:ascii="Times New Roman" w:eastAsia="Arial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bCs/>
          <w:sz w:val="24"/>
        </w:rPr>
        <w:t>муниципальной</w:t>
      </w:r>
      <w:r>
        <w:rPr>
          <w:rFonts w:ascii="Times New Roman" w:eastAsia="Arial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bCs/>
          <w:sz w:val="24"/>
        </w:rPr>
        <w:t>услуги</w:t>
      </w:r>
      <w:r>
        <w:rPr>
          <w:rFonts w:ascii="Times New Roman" w:hAnsi="Times New Roman" w:cs="Times New Roman"/>
          <w:bCs/>
          <w:color w:val="324049"/>
          <w:sz w:val="24"/>
        </w:rPr>
        <w:t>.</w:t>
      </w:r>
    </w:p>
    <w:p w:rsidR="000F450F" w:rsidRDefault="000F450F" w:rsidP="000F450F">
      <w:pPr>
        <w:pStyle w:val="a4"/>
        <w:spacing w:beforeAutospacing="0" w:after="0" w:afterAutospacing="0"/>
        <w:ind w:left="-284"/>
        <w:rPr>
          <w:color w:val="324049"/>
        </w:rPr>
      </w:pPr>
      <w:r>
        <w:rPr>
          <w:color w:val="324049"/>
        </w:rPr>
        <w:t>К заявлению о предоставлении муниципальной услуги прилагаются:</w:t>
      </w:r>
    </w:p>
    <w:p w:rsidR="000F450F" w:rsidRDefault="000F450F" w:rsidP="000F450F">
      <w:pPr>
        <w:pStyle w:val="a4"/>
        <w:spacing w:beforeAutospacing="0" w:after="0" w:afterAutospacing="0"/>
        <w:ind w:left="-284"/>
        <w:rPr>
          <w:color w:val="324049"/>
        </w:rPr>
      </w:pPr>
      <w:r>
        <w:t>Для присвоения, изменения и упразднения адреса жилым (нежилым)  помещениям:</w:t>
      </w:r>
    </w:p>
    <w:p w:rsidR="000F450F" w:rsidRDefault="000F450F" w:rsidP="000F450F">
      <w:pPr>
        <w:pStyle w:val="a4"/>
        <w:spacing w:after="0" w:afterAutospacing="0"/>
      </w:pPr>
      <w:r>
        <w:rPr>
          <w:color w:val="324049"/>
        </w:rPr>
        <w:t>а)</w:t>
      </w:r>
      <w:r>
        <w:t xml:space="preserve">  документ, удостоверяющий личность и (или) копия документа, удостоверяющего личность;</w:t>
      </w:r>
    </w:p>
    <w:p w:rsidR="000F450F" w:rsidRDefault="000F450F" w:rsidP="000F450F">
      <w:pPr>
        <w:pStyle w:val="a4"/>
        <w:spacing w:before="0" w:beforeAutospacing="0" w:after="0" w:afterAutospacing="0"/>
      </w:pPr>
      <w:r>
        <w:t xml:space="preserve"> 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</w:pPr>
      <w:r>
        <w:rPr>
          <w:color w:val="324049"/>
        </w:rPr>
        <w:t xml:space="preserve">     в)  копия документа, подтверждающего право собственности на объект недвижимости;</w:t>
      </w:r>
    </w:p>
    <w:p w:rsidR="000F450F" w:rsidRDefault="000F450F" w:rsidP="000F450F">
      <w:pPr>
        <w:pStyle w:val="western"/>
        <w:spacing w:before="0" w:beforeAutospacing="0" w:after="0"/>
        <w:jc w:val="both"/>
      </w:pPr>
      <w:r>
        <w:t>г)  решение суда;</w:t>
      </w:r>
    </w:p>
    <w:p w:rsidR="000F450F" w:rsidRDefault="000F450F" w:rsidP="000F450F">
      <w:pPr>
        <w:pStyle w:val="western"/>
        <w:spacing w:before="0" w:beforeAutospacing="0" w:after="0"/>
        <w:jc w:val="both"/>
      </w:pPr>
      <w:r>
        <w:t>е)  договор купли-продажи, договор дарения.</w:t>
      </w:r>
    </w:p>
    <w:p w:rsidR="000F450F" w:rsidRDefault="000F450F" w:rsidP="000F450F">
      <w:pPr>
        <w:pStyle w:val="western"/>
        <w:spacing w:before="0" w:beforeAutospacing="0" w:after="0"/>
        <w:jc w:val="both"/>
      </w:pPr>
    </w:p>
    <w:p w:rsidR="000F450F" w:rsidRDefault="000F450F" w:rsidP="000F450F">
      <w:pPr>
        <w:pStyle w:val="western"/>
        <w:spacing w:before="0" w:beforeAutospacing="0" w:after="0"/>
        <w:ind w:left="-142"/>
        <w:jc w:val="both"/>
        <w:rPr>
          <w:color w:val="324049"/>
        </w:rPr>
      </w:pPr>
      <w:r>
        <w:rPr>
          <w:color w:val="324049"/>
        </w:rPr>
        <w:t>Для присвоения, изменения и упразднения  адреса вновь выстроенным объектам недвижимости:                                                                                                                                                               а)</w:t>
      </w:r>
      <w:r>
        <w:t xml:space="preserve"> документ, удостоверяющий личность и (или) копия документа, удостоверяющего личность;</w:t>
      </w:r>
    </w:p>
    <w:p w:rsidR="000F450F" w:rsidRDefault="000F450F" w:rsidP="000F450F">
      <w:pPr>
        <w:pStyle w:val="western"/>
        <w:spacing w:before="0" w:beforeAutospacing="0" w:after="0"/>
        <w:ind w:left="-142"/>
        <w:jc w:val="both"/>
      </w:pPr>
      <w:r>
        <w:t xml:space="preserve"> 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 </w:t>
      </w:r>
    </w:p>
    <w:p w:rsidR="000F450F" w:rsidRDefault="000F450F" w:rsidP="000F450F">
      <w:pPr>
        <w:ind w:left="-142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в)</w:t>
      </w:r>
      <w:r>
        <w:rPr>
          <w:rFonts w:ascii="Times New Roman" w:eastAsia="Times New Roman" w:hAnsi="Times New Roman" w:cs="Times New Roman"/>
          <w:sz w:val="24"/>
        </w:rPr>
        <w:t xml:space="preserve"> правоустанавливающий документ на земельный участок, на котором расположен объект недвижимого имущества (не требуется, если право заявителя на этот земельный участок ранее зарегистрировано).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Требовать от заявителей иные документы, не предусмотренные п. 2.5. настоящего регламента, не допускается, если иное не установлено законодательством Российской Федерации</w:t>
      </w:r>
      <w:r>
        <w:rPr>
          <w:rFonts w:ascii="Times New Roman" w:hAnsi="Times New Roman" w:cs="Times New Roman"/>
        </w:rPr>
        <w:t>.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  <w:jc w:val="both"/>
      </w:pPr>
      <w:r>
        <w:t xml:space="preserve"> </w:t>
      </w:r>
      <w:proofErr w:type="gramStart"/>
      <w:r>
        <w:t>Администрация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предоставление муниципальной услуги, а также представления документов и информации, которые находятся в распоряжении органа, предоставляющего муниципальную услугу, иных государственных органов, органов местного самоуправления, организаций, участвующих в предоставлении государственных и муниципальных услуг, в соответствии с нормативными правовыми актами</w:t>
      </w:r>
      <w:proofErr w:type="gramEnd"/>
      <w:r>
        <w:t xml:space="preserve"> Российской Федерации, нормативными правовыми актами субъектов Российской Федерации.</w:t>
      </w:r>
    </w:p>
    <w:p w:rsidR="000F450F" w:rsidRDefault="000F450F" w:rsidP="000F450F">
      <w:pPr>
        <w:pStyle w:val="a4"/>
        <w:spacing w:before="0" w:beforeAutospacing="0" w:after="0" w:afterAutospacing="0"/>
        <w:ind w:left="-284"/>
        <w:jc w:val="both"/>
      </w:pPr>
    </w:p>
    <w:p w:rsidR="000F450F" w:rsidRDefault="000F450F" w:rsidP="000F450F">
      <w:pPr>
        <w:pStyle w:val="a4"/>
        <w:spacing w:before="0" w:beforeAutospacing="0" w:after="0" w:afterAutospacing="0"/>
        <w:ind w:left="-284"/>
      </w:pPr>
      <w:r>
        <w:t xml:space="preserve">2.5.1.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находящихся в распоряжении государственных органов, органов местного самоуправления и подведомственных им организаций и подлежащих представлению в рамках межведомственного информационного взаимодействия:                               -   выписка из Единого государственного реестра прав на недвижимое имущество и сделок с ним;                                                                                                                                                                         - </w:t>
      </w:r>
      <w:proofErr w:type="gramStart"/>
      <w:r>
        <w:t>уведомление о переводе жилого помещения в нежилое и нежилого помещения в  жилое помещение;                                                                                                                                                                        - акт приемочной комиссии о завершении переустройства жилого помещения  при переводе в нежилое помещение;                                                                                                                                                                                               -  разрешение на строительство (реконструкцию);</w:t>
      </w:r>
      <w:proofErr w:type="gramEnd"/>
    </w:p>
    <w:p w:rsidR="000F450F" w:rsidRDefault="000F450F" w:rsidP="000F450F">
      <w:pPr>
        <w:pStyle w:val="a4"/>
        <w:spacing w:before="0" w:beforeAutospacing="0" w:after="0" w:afterAutospacing="0"/>
        <w:ind w:left="-284"/>
      </w:pPr>
      <w:r>
        <w:lastRenderedPageBreak/>
        <w:t>- акт приёмки завершенного переустройством, перепланировкой жилого помещения приёмочной  комиссии;                                                                                                                                                         -  разрешение на ввод объекта в эксплуатацию;                                                                                                                    -  документ о присвоении адреса (при изменении адреса).</w:t>
      </w:r>
    </w:p>
    <w:p w:rsidR="000F450F" w:rsidRDefault="000F450F" w:rsidP="000F450F">
      <w:pPr>
        <w:pStyle w:val="a4"/>
        <w:ind w:left="-284"/>
        <w:jc w:val="both"/>
      </w:pPr>
      <w:r>
        <w:t>2.5.2. Заявитель (уполномоченное лицо) вправе представить документы, указанные в пункте 2.5.1 настоящего административного регламента по собственной инициативе в Администрацию.</w:t>
      </w:r>
    </w:p>
    <w:p w:rsidR="000F450F" w:rsidRDefault="000F450F" w:rsidP="000F450F">
      <w:pPr>
        <w:pStyle w:val="a5"/>
        <w:ind w:left="-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1.4. Подпункт 2 пункта 2.6.1.  Регламента  исключить.   </w:t>
      </w:r>
    </w:p>
    <w:p w:rsidR="000F450F" w:rsidRDefault="000F450F" w:rsidP="000F450F">
      <w:pPr>
        <w:pStyle w:val="a5"/>
        <w:ind w:left="-284"/>
        <w:rPr>
          <w:rFonts w:ascii="Times New Roman" w:hAnsi="Times New Roman" w:cs="Times New Roman"/>
          <w:sz w:val="24"/>
        </w:rPr>
      </w:pPr>
    </w:p>
    <w:p w:rsidR="000F450F" w:rsidRDefault="000F450F" w:rsidP="000F450F">
      <w:pPr>
        <w:pStyle w:val="a5"/>
        <w:ind w:left="-28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1.5. Пункт 5.2. раздела 5  Регламента изложить в новой редакции:                                                                                              </w:t>
      </w:r>
      <w:r>
        <w:rPr>
          <w:color w:val="000000"/>
        </w:rPr>
        <w:t xml:space="preserve">                    </w:t>
      </w:r>
      <w:r>
        <w:rPr>
          <w:rFonts w:ascii="Times New Roman" w:hAnsi="Times New Roman" w:cs="Times New Roman"/>
          <w:color w:val="000000"/>
          <w:sz w:val="24"/>
        </w:rPr>
        <w:t>«Жалоба подается в письменной форме на бумажном носителе, в электронной форме, или  при личном приеме заявителя.</w:t>
      </w:r>
    </w:p>
    <w:p w:rsidR="000F450F" w:rsidRDefault="000F450F" w:rsidP="000F450F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лицо, глава администрации  сельского поселения:</w:t>
      </w:r>
    </w:p>
    <w:p w:rsidR="000F450F" w:rsidRDefault="000F450F" w:rsidP="000F450F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0F450F" w:rsidRDefault="000F450F" w:rsidP="000F450F">
      <w:pPr>
        <w:pStyle w:val="a4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>
        <w:rPr>
          <w:color w:val="000000"/>
        </w:rPr>
        <w:t xml:space="preserve">-признает действия (бездействие) и решения неправомерными и определяет меры, которые должны быть приняты с целью устранения допущенных нарушений. </w:t>
      </w:r>
    </w:p>
    <w:p w:rsidR="000F450F" w:rsidRDefault="000F450F" w:rsidP="000F450F">
      <w:pPr>
        <w:pStyle w:val="a4"/>
        <w:shd w:val="clear" w:color="auto" w:fill="FFFFFF"/>
        <w:spacing w:before="0" w:beforeAutospacing="0" w:after="150" w:afterAutospacing="0"/>
        <w:ind w:left="-284"/>
        <w:jc w:val="both"/>
        <w:rPr>
          <w:color w:val="888888"/>
          <w:shd w:val="clear" w:color="auto" w:fill="FFFFFF"/>
        </w:rPr>
      </w:pPr>
      <w:r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0F450F" w:rsidRDefault="000F450F" w:rsidP="000F450F">
      <w:pPr>
        <w:ind w:left="-426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1.6. Пункт 5.3. Регламента  изложить в новой редакции:                                                                             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«Жалоба, поступившая в администрацию сельского поселения </w:t>
      </w:r>
      <w:proofErr w:type="spellStart"/>
      <w:r>
        <w:rPr>
          <w:rFonts w:ascii="Times New Roman" w:hAnsi="Times New Roman" w:cs="Times New Roman"/>
        </w:rPr>
        <w:t>Ташелка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муниципального района Ставропольский Самарской области,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0F450F" w:rsidRDefault="000F450F" w:rsidP="000F450F">
      <w:pPr>
        <w:pStyle w:val="Style7"/>
        <w:widowControl/>
        <w:spacing w:line="276" w:lineRule="auto"/>
        <w:ind w:left="-284" w:hanging="142"/>
        <w:rPr>
          <w:rStyle w:val="FontStyle38"/>
        </w:rPr>
      </w:pPr>
      <w:r>
        <w:t xml:space="preserve">2.Опубликовать данное Распоряжение  в районной  газете «Ставрополь – на - Волге»  и разместить </w:t>
      </w:r>
      <w:r>
        <w:rPr>
          <w:rStyle w:val="FontStyle38"/>
        </w:rPr>
        <w:t>на официальном сайте  администрации сельского поселения</w:t>
      </w:r>
      <w:r>
        <w:t xml:space="preserve"> </w:t>
      </w:r>
      <w:proofErr w:type="spellStart"/>
      <w:r>
        <w:t>Ташелка</w:t>
      </w:r>
      <w:proofErr w:type="spellEnd"/>
      <w:r>
        <w:rPr>
          <w:rStyle w:val="FontStyle38"/>
        </w:rPr>
        <w:t xml:space="preserve"> в сети Интернет  </w:t>
      </w:r>
      <w:hyperlink r:id="rId5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r>
          <w:rPr>
            <w:rStyle w:val="a3"/>
            <w:lang w:val="en-US"/>
          </w:rPr>
          <w:t>www</w:t>
        </w:r>
        <w:r>
          <w:rPr>
            <w:rStyle w:val="a3"/>
          </w:rPr>
          <w:t>.</w:t>
        </w:r>
        <w:proofErr w:type="spellStart"/>
        <w:r>
          <w:rPr>
            <w:rStyle w:val="a3"/>
          </w:rPr>
          <w:t>ташелка.ставропольский-район.рф</w:t>
        </w:r>
        <w:proofErr w:type="spellEnd"/>
      </w:hyperlink>
      <w:r>
        <w:rPr>
          <w:rStyle w:val="FontStyle38"/>
        </w:rPr>
        <w:t>.</w:t>
      </w:r>
    </w:p>
    <w:p w:rsidR="000F450F" w:rsidRDefault="000F450F" w:rsidP="000F450F">
      <w:pPr>
        <w:pStyle w:val="Style7"/>
        <w:widowControl/>
        <w:spacing w:line="276" w:lineRule="auto"/>
        <w:ind w:left="-284" w:hanging="142"/>
        <w:rPr>
          <w:rStyle w:val="FontStyle38"/>
        </w:rPr>
      </w:pPr>
    </w:p>
    <w:p w:rsidR="000F450F" w:rsidRDefault="000F450F" w:rsidP="000F450F">
      <w:pPr>
        <w:pStyle w:val="Style7"/>
        <w:widowControl/>
        <w:spacing w:line="276" w:lineRule="auto"/>
        <w:ind w:left="-284" w:hanging="142"/>
      </w:pPr>
      <w:r>
        <w:rPr>
          <w:color w:val="000000"/>
          <w:spacing w:val="-10"/>
        </w:rPr>
        <w:t xml:space="preserve">3. </w:t>
      </w:r>
      <w:proofErr w:type="gramStart"/>
      <w:r>
        <w:rPr>
          <w:color w:val="000000"/>
          <w:spacing w:val="-10"/>
        </w:rPr>
        <w:t>Контроль за</w:t>
      </w:r>
      <w:proofErr w:type="gramEnd"/>
      <w:r>
        <w:rPr>
          <w:color w:val="000000"/>
          <w:spacing w:val="-10"/>
        </w:rPr>
        <w:t xml:space="preserve"> выполнением данного Распоряжения  оставляю за  собой.</w:t>
      </w:r>
    </w:p>
    <w:p w:rsidR="000F450F" w:rsidRDefault="000F450F" w:rsidP="000F450F">
      <w:pPr>
        <w:ind w:left="-284"/>
        <w:jc w:val="both"/>
        <w:rPr>
          <w:rFonts w:ascii="Times New Roman" w:hAnsi="Times New Roman" w:cs="Times New Roman"/>
          <w:sz w:val="24"/>
        </w:rPr>
      </w:pPr>
    </w:p>
    <w:p w:rsidR="000F450F" w:rsidRDefault="000F450F" w:rsidP="000F450F">
      <w:pPr>
        <w:pStyle w:val="ConsPlusNormal"/>
        <w:jc w:val="both"/>
        <w:rPr>
          <w:rFonts w:ascii="Times New Roman" w:hAnsi="Times New Roman" w:cs="Times New Roman"/>
          <w:color w:val="1E1E1E"/>
          <w:sz w:val="24"/>
          <w:szCs w:val="24"/>
        </w:rPr>
      </w:pPr>
    </w:p>
    <w:p w:rsidR="000F450F" w:rsidRDefault="000F450F" w:rsidP="000F450F">
      <w:pPr>
        <w:pStyle w:val="ConsPlusNormal"/>
        <w:ind w:left="-284" w:firstLine="540"/>
        <w:jc w:val="both"/>
        <w:rPr>
          <w:rFonts w:ascii="Times New Roman" w:hAnsi="Times New Roman" w:cs="Times New Roman"/>
          <w:color w:val="1E1E1E"/>
          <w:sz w:val="24"/>
          <w:szCs w:val="24"/>
        </w:rPr>
      </w:pPr>
    </w:p>
    <w:p w:rsidR="000F450F" w:rsidRDefault="000F450F" w:rsidP="000F450F">
      <w:pPr>
        <w:pStyle w:val="ConsPlusNormal"/>
        <w:ind w:left="-284"/>
        <w:jc w:val="both"/>
        <w:rPr>
          <w:rFonts w:ascii="Times New Roman" w:hAnsi="Times New Roman" w:cs="Times New Roman"/>
          <w:color w:val="1E1E1E"/>
          <w:sz w:val="24"/>
          <w:szCs w:val="24"/>
        </w:rPr>
      </w:pPr>
      <w:r>
        <w:rPr>
          <w:rFonts w:ascii="Times New Roman" w:hAnsi="Times New Roman" w:cs="Times New Roman"/>
          <w:color w:val="1E1E1E"/>
          <w:sz w:val="24"/>
          <w:szCs w:val="24"/>
        </w:rPr>
        <w:t xml:space="preserve">Глава  сельского поселения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>
        <w:rPr>
          <w:rFonts w:ascii="Times New Roman" w:hAnsi="Times New Roman" w:cs="Times New Roman"/>
          <w:color w:val="1E1E1E"/>
          <w:sz w:val="24"/>
          <w:szCs w:val="24"/>
        </w:rPr>
        <w:t xml:space="preserve">                                                                 </w:t>
      </w:r>
      <w:proofErr w:type="spellStart"/>
      <w:r>
        <w:rPr>
          <w:rFonts w:ascii="Times New Roman" w:hAnsi="Times New Roman" w:cs="Times New Roman"/>
          <w:color w:val="1E1E1E"/>
          <w:sz w:val="24"/>
          <w:szCs w:val="24"/>
        </w:rPr>
        <w:t>П.Н.Сюляргин</w:t>
      </w:r>
      <w:proofErr w:type="spellEnd"/>
    </w:p>
    <w:p w:rsidR="000F450F" w:rsidRDefault="000F450F" w:rsidP="000F450F">
      <w:pPr>
        <w:pStyle w:val="ConsPlusNormal"/>
        <w:ind w:left="-284"/>
        <w:jc w:val="both"/>
        <w:rPr>
          <w:rFonts w:ascii="Times New Roman" w:hAnsi="Times New Roman" w:cs="Times New Roman"/>
          <w:color w:val="1E1E1E"/>
          <w:sz w:val="24"/>
          <w:szCs w:val="24"/>
        </w:rPr>
      </w:pPr>
    </w:p>
    <w:p w:rsidR="00723E2C" w:rsidRDefault="00723E2C"/>
    <w:sectPr w:rsidR="00723E2C" w:rsidSect="00723E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F450F"/>
    <w:rsid w:val="000F450F"/>
    <w:rsid w:val="004951B8"/>
    <w:rsid w:val="00723E2C"/>
    <w:rsid w:val="00771290"/>
    <w:rsid w:val="00A21809"/>
    <w:rsid w:val="00AD1E13"/>
    <w:rsid w:val="00AF6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50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F450F"/>
    <w:rPr>
      <w:color w:val="000080"/>
      <w:u w:val="single"/>
    </w:rPr>
  </w:style>
  <w:style w:type="paragraph" w:styleId="a4">
    <w:name w:val="Normal (Web)"/>
    <w:basedOn w:val="a"/>
    <w:uiPriority w:val="99"/>
    <w:semiHidden/>
    <w:unhideWhenUsed/>
    <w:rsid w:val="000F45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0F450F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0F450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western">
    <w:name w:val="western"/>
    <w:basedOn w:val="a"/>
    <w:uiPriority w:val="99"/>
    <w:rsid w:val="000F450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uiPriority w:val="99"/>
    <w:rsid w:val="000F450F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6">
    <w:name w:val="Font Style36"/>
    <w:basedOn w:val="a0"/>
    <w:rsid w:val="000F450F"/>
    <w:rPr>
      <w:rFonts w:ascii="Times New Roman" w:hAnsi="Times New Roman" w:cs="Times New Roman" w:hint="default"/>
      <w:sz w:val="26"/>
      <w:szCs w:val="26"/>
    </w:rPr>
  </w:style>
  <w:style w:type="character" w:customStyle="1" w:styleId="FontStyle38">
    <w:name w:val="Font Style38"/>
    <w:basedOn w:val="a0"/>
    <w:uiPriority w:val="99"/>
    <w:rsid w:val="000F450F"/>
    <w:rPr>
      <w:rFonts w:ascii="Times New Roman" w:hAnsi="Times New Roman" w:cs="Times New Roman" w:hint="default"/>
      <w:sz w:val="22"/>
      <w:szCs w:val="22"/>
    </w:rPr>
  </w:style>
  <w:style w:type="character" w:styleId="a6">
    <w:name w:val="Strong"/>
    <w:basedOn w:val="a0"/>
    <w:qFormat/>
    <w:rsid w:val="000F450F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0F45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F450F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51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1423</Words>
  <Characters>8113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2015-01-28T08:53:00Z</cp:lastPrinted>
  <dcterms:created xsi:type="dcterms:W3CDTF">2015-01-21T08:17:00Z</dcterms:created>
  <dcterms:modified xsi:type="dcterms:W3CDTF">2015-01-28T08:54:00Z</dcterms:modified>
</cp:coreProperties>
</file>