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225D" w:rsidRPr="0085225D" w:rsidRDefault="0085225D" w:rsidP="0085225D">
      <w:pPr>
        <w:spacing w:after="0" w:line="240" w:lineRule="auto"/>
        <w:ind w:left="4962"/>
        <w:jc w:val="center"/>
        <w:rPr>
          <w:rFonts w:ascii="Times New Roman" w:hAnsi="Times New Roman" w:cs="Times New Roman"/>
          <w:sz w:val="24"/>
          <w:szCs w:val="24"/>
        </w:rPr>
      </w:pPr>
      <w:r w:rsidRPr="0085225D">
        <w:rPr>
          <w:rFonts w:ascii="Times New Roman" w:hAnsi="Times New Roman" w:cs="Times New Roman"/>
          <w:sz w:val="24"/>
          <w:szCs w:val="24"/>
        </w:rPr>
        <w:t>«Приложение № 3</w:t>
      </w:r>
    </w:p>
    <w:p w:rsidR="0085225D" w:rsidRPr="0085225D" w:rsidRDefault="0085225D" w:rsidP="0085225D">
      <w:pPr>
        <w:spacing w:after="0" w:line="240" w:lineRule="auto"/>
        <w:ind w:left="4962"/>
        <w:jc w:val="center"/>
        <w:rPr>
          <w:rFonts w:ascii="Times New Roman" w:hAnsi="Times New Roman" w:cs="Times New Roman"/>
          <w:sz w:val="24"/>
          <w:szCs w:val="24"/>
        </w:rPr>
      </w:pPr>
      <w:r w:rsidRPr="0085225D">
        <w:rPr>
          <w:rFonts w:ascii="Times New Roman" w:hAnsi="Times New Roman" w:cs="Times New Roman"/>
          <w:sz w:val="24"/>
          <w:szCs w:val="24"/>
        </w:rPr>
        <w:t>к постановлению Администрации</w:t>
      </w:r>
    </w:p>
    <w:p w:rsidR="0085225D" w:rsidRPr="0085225D" w:rsidRDefault="0085225D" w:rsidP="0085225D">
      <w:pPr>
        <w:spacing w:after="0" w:line="240" w:lineRule="auto"/>
        <w:ind w:left="4962"/>
        <w:jc w:val="center"/>
        <w:rPr>
          <w:rFonts w:ascii="Times New Roman" w:hAnsi="Times New Roman" w:cs="Times New Roman"/>
          <w:sz w:val="24"/>
          <w:szCs w:val="24"/>
        </w:rPr>
      </w:pPr>
      <w:r w:rsidRPr="0085225D">
        <w:rPr>
          <w:rFonts w:ascii="Times New Roman" w:hAnsi="Times New Roman" w:cs="Times New Roman"/>
          <w:sz w:val="24"/>
          <w:szCs w:val="24"/>
        </w:rPr>
        <w:t>сельского поселения Ташелка</w:t>
      </w:r>
    </w:p>
    <w:p w:rsidR="0085225D" w:rsidRPr="0085225D" w:rsidRDefault="0085225D" w:rsidP="0085225D">
      <w:pPr>
        <w:spacing w:after="0" w:line="240" w:lineRule="auto"/>
        <w:ind w:left="4962"/>
        <w:jc w:val="center"/>
        <w:rPr>
          <w:rFonts w:ascii="Times New Roman" w:hAnsi="Times New Roman" w:cs="Times New Roman"/>
          <w:sz w:val="24"/>
          <w:szCs w:val="24"/>
        </w:rPr>
      </w:pPr>
      <w:r w:rsidRPr="0085225D">
        <w:rPr>
          <w:rFonts w:ascii="Times New Roman" w:hAnsi="Times New Roman" w:cs="Times New Roman"/>
          <w:sz w:val="24"/>
          <w:szCs w:val="24"/>
        </w:rPr>
        <w:t>муниципального района Ставропольский</w:t>
      </w:r>
    </w:p>
    <w:p w:rsidR="0085225D" w:rsidRPr="0085225D" w:rsidRDefault="0085225D" w:rsidP="0085225D">
      <w:pPr>
        <w:spacing w:after="0" w:line="240" w:lineRule="auto"/>
        <w:ind w:left="4962"/>
        <w:jc w:val="center"/>
        <w:rPr>
          <w:rFonts w:ascii="Times New Roman" w:hAnsi="Times New Roman" w:cs="Times New Roman"/>
          <w:sz w:val="24"/>
          <w:szCs w:val="24"/>
        </w:rPr>
      </w:pPr>
      <w:r w:rsidRPr="0085225D">
        <w:rPr>
          <w:rFonts w:ascii="Times New Roman" w:hAnsi="Times New Roman" w:cs="Times New Roman"/>
          <w:sz w:val="24"/>
          <w:szCs w:val="24"/>
        </w:rPr>
        <w:t>Самарской области</w:t>
      </w:r>
    </w:p>
    <w:p w:rsidR="0085225D" w:rsidRPr="0085225D" w:rsidRDefault="0085225D" w:rsidP="0085225D">
      <w:pPr>
        <w:spacing w:after="0" w:line="240" w:lineRule="auto"/>
        <w:ind w:left="4962"/>
        <w:jc w:val="center"/>
        <w:rPr>
          <w:rFonts w:ascii="Times New Roman" w:hAnsi="Times New Roman" w:cs="Times New Roman"/>
          <w:sz w:val="24"/>
          <w:szCs w:val="24"/>
          <w:u w:val="single"/>
        </w:rPr>
      </w:pPr>
      <w:r w:rsidRPr="0085225D">
        <w:rPr>
          <w:rFonts w:ascii="Times New Roman" w:hAnsi="Times New Roman" w:cs="Times New Roman"/>
          <w:sz w:val="24"/>
          <w:szCs w:val="24"/>
          <w:u w:val="single"/>
        </w:rPr>
        <w:t>от 08.10.2013 г.           № 25</w:t>
      </w:r>
    </w:p>
    <w:p w:rsidR="0085225D" w:rsidRPr="0085225D" w:rsidRDefault="0085225D" w:rsidP="0085225D">
      <w:pPr>
        <w:spacing w:after="0" w:line="240" w:lineRule="auto"/>
        <w:ind w:firstLine="709"/>
        <w:rPr>
          <w:rFonts w:ascii="Times New Roman" w:hAnsi="Times New Roman" w:cs="Times New Roman"/>
          <w:sz w:val="26"/>
          <w:szCs w:val="26"/>
        </w:rPr>
      </w:pPr>
    </w:p>
    <w:p w:rsidR="0085225D" w:rsidRPr="0085225D" w:rsidRDefault="0085225D" w:rsidP="0085225D">
      <w:pPr>
        <w:spacing w:after="0" w:line="240" w:lineRule="auto"/>
        <w:ind w:firstLine="709"/>
        <w:rPr>
          <w:rFonts w:ascii="Times New Roman" w:hAnsi="Times New Roman" w:cs="Times New Roman"/>
          <w:sz w:val="26"/>
          <w:szCs w:val="26"/>
        </w:rPr>
      </w:pPr>
    </w:p>
    <w:p w:rsidR="0085225D" w:rsidRPr="0085225D" w:rsidRDefault="0085225D" w:rsidP="0085225D">
      <w:pPr>
        <w:spacing w:after="0" w:line="240" w:lineRule="auto"/>
        <w:jc w:val="center"/>
        <w:outlineLvl w:val="0"/>
        <w:rPr>
          <w:rFonts w:ascii="Times New Roman" w:hAnsi="Times New Roman" w:cs="Times New Roman"/>
          <w:b/>
          <w:sz w:val="26"/>
          <w:szCs w:val="26"/>
        </w:rPr>
      </w:pPr>
      <w:r w:rsidRPr="0085225D">
        <w:rPr>
          <w:rFonts w:ascii="Times New Roman" w:hAnsi="Times New Roman" w:cs="Times New Roman"/>
          <w:b/>
          <w:sz w:val="26"/>
          <w:szCs w:val="26"/>
        </w:rPr>
        <w:t xml:space="preserve">Положение о Комиссии </w:t>
      </w:r>
    </w:p>
    <w:p w:rsidR="0085225D" w:rsidRPr="0085225D" w:rsidRDefault="0085225D" w:rsidP="0085225D">
      <w:pPr>
        <w:spacing w:after="0" w:line="240" w:lineRule="auto"/>
        <w:jc w:val="center"/>
        <w:rPr>
          <w:rFonts w:ascii="Times New Roman" w:hAnsi="Times New Roman" w:cs="Times New Roman"/>
          <w:b/>
          <w:sz w:val="26"/>
          <w:szCs w:val="26"/>
        </w:rPr>
      </w:pPr>
      <w:r w:rsidRPr="0085225D">
        <w:rPr>
          <w:rFonts w:ascii="Times New Roman" w:hAnsi="Times New Roman" w:cs="Times New Roman"/>
          <w:b/>
          <w:sz w:val="26"/>
          <w:szCs w:val="26"/>
        </w:rPr>
        <w:t xml:space="preserve">по подготовке проекта правил землепользования и застройки </w:t>
      </w:r>
    </w:p>
    <w:p w:rsidR="0085225D" w:rsidRPr="0085225D" w:rsidRDefault="0085225D" w:rsidP="0085225D">
      <w:pPr>
        <w:spacing w:after="0" w:line="240" w:lineRule="auto"/>
        <w:jc w:val="center"/>
        <w:rPr>
          <w:rFonts w:ascii="Times New Roman" w:hAnsi="Times New Roman" w:cs="Times New Roman"/>
          <w:b/>
          <w:sz w:val="26"/>
          <w:szCs w:val="26"/>
        </w:rPr>
      </w:pPr>
      <w:r w:rsidRPr="0085225D">
        <w:rPr>
          <w:rFonts w:ascii="Times New Roman" w:hAnsi="Times New Roman" w:cs="Times New Roman"/>
          <w:b/>
          <w:sz w:val="26"/>
          <w:szCs w:val="26"/>
        </w:rPr>
        <w:t xml:space="preserve">сельского поселения Ташелка муниципального района </w:t>
      </w:r>
    </w:p>
    <w:p w:rsidR="0085225D" w:rsidRPr="0085225D" w:rsidRDefault="0085225D" w:rsidP="0085225D">
      <w:pPr>
        <w:spacing w:after="0" w:line="240" w:lineRule="auto"/>
        <w:jc w:val="center"/>
        <w:rPr>
          <w:rFonts w:ascii="Times New Roman" w:hAnsi="Times New Roman" w:cs="Times New Roman"/>
          <w:sz w:val="26"/>
          <w:szCs w:val="26"/>
        </w:rPr>
      </w:pPr>
      <w:r w:rsidRPr="0085225D">
        <w:rPr>
          <w:rFonts w:ascii="Times New Roman" w:hAnsi="Times New Roman" w:cs="Times New Roman"/>
          <w:b/>
          <w:sz w:val="26"/>
          <w:szCs w:val="26"/>
        </w:rPr>
        <w:t>Ставропольский Самарской области</w:t>
      </w:r>
      <w:r w:rsidRPr="0085225D">
        <w:rPr>
          <w:rFonts w:ascii="Times New Roman" w:hAnsi="Times New Roman" w:cs="Times New Roman"/>
          <w:b/>
          <w:sz w:val="26"/>
          <w:szCs w:val="26"/>
        </w:rPr>
        <w:br/>
      </w:r>
      <w:r w:rsidRPr="0085225D">
        <w:rPr>
          <w:rFonts w:ascii="Times New Roman" w:hAnsi="Times New Roman" w:cs="Times New Roman"/>
          <w:sz w:val="26"/>
          <w:szCs w:val="26"/>
        </w:rPr>
        <w:t>(далее также – Положение о Комиссии)</w:t>
      </w:r>
    </w:p>
    <w:p w:rsidR="0085225D" w:rsidRPr="000B145D" w:rsidRDefault="0085225D" w:rsidP="0085225D">
      <w:pPr>
        <w:shd w:val="clear" w:color="auto" w:fill="FFFFFF"/>
        <w:spacing w:after="0" w:line="240" w:lineRule="auto"/>
        <w:jc w:val="center"/>
        <w:rPr>
          <w:rFonts w:ascii="Times New Roman" w:hAnsi="Times New Roman" w:cs="Times New Roman"/>
          <w:color w:val="34343C"/>
          <w:sz w:val="26"/>
          <w:szCs w:val="26"/>
        </w:rPr>
      </w:pPr>
      <w:r w:rsidRPr="000B145D">
        <w:rPr>
          <w:rFonts w:ascii="Times New Roman" w:hAnsi="Times New Roman" w:cs="Times New Roman"/>
          <w:color w:val="34343C"/>
          <w:sz w:val="26"/>
          <w:szCs w:val="26"/>
        </w:rPr>
        <w:t xml:space="preserve">(в редакции постановления Администрации сельского поселения </w:t>
      </w:r>
      <w:r w:rsidRPr="0085225D">
        <w:rPr>
          <w:rFonts w:ascii="Times New Roman" w:hAnsi="Times New Roman" w:cs="Times New Roman"/>
          <w:color w:val="34343C"/>
          <w:sz w:val="26"/>
          <w:szCs w:val="26"/>
        </w:rPr>
        <w:t xml:space="preserve">Ташелка </w:t>
      </w:r>
      <w:r w:rsidRPr="000B145D">
        <w:rPr>
          <w:rFonts w:ascii="Times New Roman" w:hAnsi="Times New Roman" w:cs="Times New Roman"/>
          <w:color w:val="34343C"/>
          <w:sz w:val="26"/>
          <w:szCs w:val="26"/>
        </w:rPr>
        <w:t>муниципального района Ставропольский Самарской области от 1</w:t>
      </w:r>
      <w:r w:rsidRPr="0085225D">
        <w:rPr>
          <w:rFonts w:ascii="Times New Roman" w:hAnsi="Times New Roman" w:cs="Times New Roman"/>
          <w:color w:val="34343C"/>
          <w:sz w:val="26"/>
          <w:szCs w:val="26"/>
        </w:rPr>
        <w:t>9</w:t>
      </w:r>
      <w:r w:rsidRPr="000B145D">
        <w:rPr>
          <w:rFonts w:ascii="Times New Roman" w:hAnsi="Times New Roman" w:cs="Times New Roman"/>
          <w:color w:val="34343C"/>
          <w:sz w:val="26"/>
          <w:szCs w:val="26"/>
        </w:rPr>
        <w:t xml:space="preserve">.05.2025 г. № </w:t>
      </w:r>
      <w:r w:rsidRPr="0085225D">
        <w:rPr>
          <w:rFonts w:ascii="Times New Roman" w:hAnsi="Times New Roman" w:cs="Times New Roman"/>
          <w:color w:val="34343C"/>
          <w:sz w:val="26"/>
          <w:szCs w:val="26"/>
        </w:rPr>
        <w:t>35</w:t>
      </w:r>
      <w:r w:rsidRPr="000B145D">
        <w:rPr>
          <w:rFonts w:ascii="Times New Roman" w:hAnsi="Times New Roman" w:cs="Times New Roman"/>
          <w:color w:val="34343C"/>
          <w:sz w:val="26"/>
          <w:szCs w:val="26"/>
        </w:rPr>
        <w:t>)</w:t>
      </w:r>
    </w:p>
    <w:p w:rsidR="0085225D" w:rsidRPr="0085225D" w:rsidRDefault="0085225D" w:rsidP="0085225D">
      <w:pPr>
        <w:spacing w:after="0" w:line="240" w:lineRule="auto"/>
        <w:jc w:val="center"/>
        <w:rPr>
          <w:rFonts w:ascii="Times New Roman" w:hAnsi="Times New Roman" w:cs="Times New Roman"/>
          <w:b/>
          <w:sz w:val="26"/>
          <w:szCs w:val="26"/>
        </w:rPr>
      </w:pPr>
    </w:p>
    <w:p w:rsidR="0085225D" w:rsidRPr="0085225D" w:rsidRDefault="0085225D" w:rsidP="0085225D">
      <w:pPr>
        <w:spacing w:after="0" w:line="240" w:lineRule="auto"/>
        <w:jc w:val="center"/>
        <w:rPr>
          <w:rFonts w:ascii="Times New Roman" w:hAnsi="Times New Roman" w:cs="Times New Roman"/>
          <w:b/>
          <w:sz w:val="26"/>
          <w:szCs w:val="26"/>
        </w:rPr>
      </w:pPr>
    </w:p>
    <w:p w:rsidR="0085225D" w:rsidRPr="0085225D" w:rsidRDefault="0085225D" w:rsidP="0085225D">
      <w:pPr>
        <w:numPr>
          <w:ilvl w:val="0"/>
          <w:numId w:val="1"/>
        </w:numPr>
        <w:tabs>
          <w:tab w:val="num" w:pos="284"/>
        </w:tabs>
        <w:spacing w:after="0" w:line="240" w:lineRule="auto"/>
        <w:ind w:left="0" w:firstLine="0"/>
        <w:jc w:val="center"/>
        <w:rPr>
          <w:rFonts w:ascii="Times New Roman" w:hAnsi="Times New Roman" w:cs="Times New Roman"/>
          <w:b/>
          <w:sz w:val="26"/>
          <w:szCs w:val="26"/>
        </w:rPr>
      </w:pPr>
      <w:r w:rsidRPr="0085225D">
        <w:rPr>
          <w:rFonts w:ascii="Times New Roman" w:hAnsi="Times New Roman" w:cs="Times New Roman"/>
          <w:b/>
          <w:sz w:val="26"/>
          <w:szCs w:val="26"/>
        </w:rPr>
        <w:t>Общие положения</w:t>
      </w:r>
    </w:p>
    <w:p w:rsidR="0085225D" w:rsidRPr="0085225D" w:rsidRDefault="0085225D" w:rsidP="0085225D">
      <w:pPr>
        <w:spacing w:after="0" w:line="240" w:lineRule="auto"/>
        <w:jc w:val="center"/>
        <w:rPr>
          <w:rFonts w:ascii="Times New Roman" w:hAnsi="Times New Roman" w:cs="Times New Roman"/>
          <w:sz w:val="26"/>
          <w:szCs w:val="26"/>
        </w:rPr>
      </w:pPr>
    </w:p>
    <w:p w:rsidR="0085225D" w:rsidRPr="0085225D" w:rsidRDefault="0085225D" w:rsidP="0085225D">
      <w:pPr>
        <w:numPr>
          <w:ilvl w:val="1"/>
          <w:numId w:val="1"/>
        </w:numPr>
        <w:tabs>
          <w:tab w:val="clear" w:pos="1361"/>
          <w:tab w:val="num" w:pos="709"/>
        </w:tabs>
        <w:spacing w:after="0" w:line="240" w:lineRule="auto"/>
        <w:ind w:left="0" w:firstLine="709"/>
        <w:jc w:val="both"/>
        <w:rPr>
          <w:rFonts w:ascii="Times New Roman" w:hAnsi="Times New Roman" w:cs="Times New Roman"/>
          <w:sz w:val="26"/>
          <w:szCs w:val="26"/>
        </w:rPr>
      </w:pPr>
      <w:r w:rsidRPr="0085225D">
        <w:rPr>
          <w:rFonts w:ascii="Times New Roman" w:hAnsi="Times New Roman" w:cs="Times New Roman"/>
          <w:sz w:val="26"/>
          <w:szCs w:val="26"/>
        </w:rPr>
        <w:t xml:space="preserve">Настоящее Положение определяет задачи, </w:t>
      </w:r>
      <w:proofErr w:type="gramStart"/>
      <w:r w:rsidRPr="0085225D">
        <w:rPr>
          <w:rFonts w:ascii="Times New Roman" w:hAnsi="Times New Roman" w:cs="Times New Roman"/>
          <w:sz w:val="26"/>
          <w:szCs w:val="26"/>
        </w:rPr>
        <w:t>функции</w:t>
      </w:r>
      <w:proofErr w:type="gramEnd"/>
      <w:r w:rsidRPr="0085225D">
        <w:rPr>
          <w:rFonts w:ascii="Times New Roman" w:hAnsi="Times New Roman" w:cs="Times New Roman"/>
          <w:sz w:val="26"/>
          <w:szCs w:val="26"/>
        </w:rPr>
        <w:t xml:space="preserve"> и порядок деятельности Комиссии по подготовке проекта правил землепользования и застройки сельского поселения Ташелка муниципального района Ставропольский Самарской области.</w:t>
      </w:r>
    </w:p>
    <w:p w:rsidR="0085225D" w:rsidRPr="0085225D" w:rsidRDefault="0085225D" w:rsidP="0085225D">
      <w:pPr>
        <w:numPr>
          <w:ilvl w:val="1"/>
          <w:numId w:val="1"/>
        </w:numPr>
        <w:tabs>
          <w:tab w:val="clear" w:pos="1361"/>
          <w:tab w:val="num" w:pos="709"/>
        </w:tabs>
        <w:spacing w:after="0" w:line="240" w:lineRule="auto"/>
        <w:ind w:left="0" w:firstLine="709"/>
        <w:jc w:val="both"/>
        <w:rPr>
          <w:rFonts w:ascii="Times New Roman" w:hAnsi="Times New Roman" w:cs="Times New Roman"/>
          <w:sz w:val="26"/>
          <w:szCs w:val="26"/>
        </w:rPr>
      </w:pPr>
      <w:proofErr w:type="gramStart"/>
      <w:r w:rsidRPr="0085225D">
        <w:rPr>
          <w:rFonts w:ascii="Times New Roman" w:hAnsi="Times New Roman" w:cs="Times New Roman"/>
          <w:sz w:val="26"/>
          <w:szCs w:val="26"/>
        </w:rPr>
        <w:t>Комиссия является постоянно действующим коллегиальным органом при Администрации сельского поселения Ташелка муниципального района Ставропольский  Самарской области, созданным в целях организации подготовки проекта правил землепользования и застройки сельского поселения Ташелка муниципального района Ставропольский Самарской области (далее также – поселение), проектов изменений и дополнений в правила и решения иных вопросов в области градостроительной деятельности в соответствии с Градостроительным</w:t>
      </w:r>
      <w:proofErr w:type="gramEnd"/>
      <w:r w:rsidRPr="0085225D">
        <w:rPr>
          <w:rFonts w:ascii="Times New Roman" w:hAnsi="Times New Roman" w:cs="Times New Roman"/>
          <w:sz w:val="26"/>
          <w:szCs w:val="26"/>
        </w:rPr>
        <w:t xml:space="preserve"> кодексом Российской Федерации (далее также – </w:t>
      </w:r>
      <w:proofErr w:type="spellStart"/>
      <w:r w:rsidRPr="0085225D">
        <w:rPr>
          <w:rFonts w:ascii="Times New Roman" w:hAnsi="Times New Roman" w:cs="Times New Roman"/>
          <w:sz w:val="26"/>
          <w:szCs w:val="26"/>
        </w:rPr>
        <w:t>ГрК</w:t>
      </w:r>
      <w:proofErr w:type="spellEnd"/>
      <w:r w:rsidRPr="0085225D">
        <w:rPr>
          <w:rFonts w:ascii="Times New Roman" w:hAnsi="Times New Roman" w:cs="Times New Roman"/>
          <w:sz w:val="26"/>
          <w:szCs w:val="26"/>
        </w:rPr>
        <w:t xml:space="preserve"> РФ) и правилами землепользования и застройки сельского поселения Ташелка муниципального района Ставропольский Самарской области.</w:t>
      </w:r>
    </w:p>
    <w:p w:rsidR="0085225D" w:rsidRPr="0085225D" w:rsidRDefault="0085225D" w:rsidP="0085225D">
      <w:pPr>
        <w:numPr>
          <w:ilvl w:val="1"/>
          <w:numId w:val="1"/>
        </w:numPr>
        <w:tabs>
          <w:tab w:val="clear" w:pos="1361"/>
          <w:tab w:val="num" w:pos="709"/>
        </w:tabs>
        <w:spacing w:after="0" w:line="240" w:lineRule="auto"/>
        <w:ind w:left="0" w:firstLine="709"/>
        <w:jc w:val="both"/>
        <w:rPr>
          <w:rFonts w:ascii="Times New Roman" w:hAnsi="Times New Roman" w:cs="Times New Roman"/>
          <w:sz w:val="26"/>
          <w:szCs w:val="26"/>
        </w:rPr>
      </w:pPr>
      <w:proofErr w:type="gramStart"/>
      <w:r w:rsidRPr="0085225D">
        <w:rPr>
          <w:rFonts w:ascii="Times New Roman" w:hAnsi="Times New Roman" w:cs="Times New Roman"/>
          <w:sz w:val="26"/>
          <w:szCs w:val="26"/>
        </w:rPr>
        <w:t xml:space="preserve">В своей деятельности Комиссия руководствуется Конституцией Российской Федерации, Земельным кодексом Российской Федерации, Градостроительным кодексом Российской Федерации, Гражданским кодексом Российской Федерации, Федеральным </w:t>
      </w:r>
      <w:proofErr w:type="spellStart"/>
      <w:r w:rsidRPr="0085225D">
        <w:rPr>
          <w:rFonts w:ascii="Times New Roman" w:hAnsi="Times New Roman" w:cs="Times New Roman"/>
          <w:sz w:val="26"/>
          <w:szCs w:val="26"/>
        </w:rPr>
        <w:t>закономот</w:t>
      </w:r>
      <w:proofErr w:type="spellEnd"/>
      <w:r w:rsidRPr="0085225D">
        <w:rPr>
          <w:rFonts w:ascii="Times New Roman" w:hAnsi="Times New Roman" w:cs="Times New Roman"/>
          <w:sz w:val="26"/>
          <w:szCs w:val="26"/>
        </w:rPr>
        <w:t xml:space="preserve"> 06 октября 2003 года № 131-ФЗ «Об общих принципах организации местного самоуправления в Российской Федерации», пунктами 4, 7, 8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w:t>
      </w:r>
      <w:proofErr w:type="gramEnd"/>
      <w:r w:rsidRPr="0085225D">
        <w:rPr>
          <w:rFonts w:ascii="Times New Roman" w:hAnsi="Times New Roman" w:cs="Times New Roman"/>
          <w:sz w:val="26"/>
          <w:szCs w:val="26"/>
        </w:rPr>
        <w:t xml:space="preserve">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иными федеральными законами, законодательством Самарской области, уставом поселения, правилами землепользования и застройки сельского поселения Ташелка, иными нормативными правовыми актами органов местного самоуправления и настоящим Положением о Комиссии.</w:t>
      </w:r>
    </w:p>
    <w:p w:rsidR="0085225D" w:rsidRPr="0085225D" w:rsidRDefault="0085225D" w:rsidP="0085225D">
      <w:pPr>
        <w:numPr>
          <w:ilvl w:val="1"/>
          <w:numId w:val="1"/>
        </w:numPr>
        <w:tabs>
          <w:tab w:val="clear" w:pos="1361"/>
          <w:tab w:val="left" w:pos="851"/>
        </w:tabs>
        <w:spacing w:after="0" w:line="240" w:lineRule="auto"/>
        <w:ind w:left="0" w:firstLine="709"/>
        <w:jc w:val="both"/>
        <w:rPr>
          <w:rFonts w:ascii="Times New Roman" w:hAnsi="Times New Roman" w:cs="Times New Roman"/>
          <w:sz w:val="26"/>
          <w:szCs w:val="26"/>
        </w:rPr>
      </w:pPr>
      <w:r w:rsidRPr="0085225D">
        <w:rPr>
          <w:rFonts w:ascii="Times New Roman" w:hAnsi="Times New Roman" w:cs="Times New Roman"/>
          <w:sz w:val="26"/>
          <w:szCs w:val="26"/>
        </w:rPr>
        <w:t xml:space="preserve">Основными задачами деятельности Комиссии являются формирование и реализация единой политики в сфере землепользования и застройки территории </w:t>
      </w:r>
      <w:r w:rsidRPr="0085225D">
        <w:rPr>
          <w:rFonts w:ascii="Times New Roman" w:hAnsi="Times New Roman" w:cs="Times New Roman"/>
          <w:sz w:val="26"/>
          <w:szCs w:val="26"/>
        </w:rPr>
        <w:lastRenderedPageBreak/>
        <w:t xml:space="preserve">поселения, а также обеспечение соблюдения права жителей на участие в решении вопросов местного значения в сфере градостроительной деятельности. </w:t>
      </w:r>
    </w:p>
    <w:p w:rsidR="0085225D" w:rsidRPr="0085225D" w:rsidRDefault="0085225D" w:rsidP="0085225D">
      <w:pPr>
        <w:spacing w:after="0" w:line="240" w:lineRule="auto"/>
        <w:ind w:left="360" w:hanging="303"/>
        <w:jc w:val="both"/>
        <w:rPr>
          <w:rFonts w:ascii="Times New Roman" w:hAnsi="Times New Roman" w:cs="Times New Roman"/>
          <w:sz w:val="26"/>
          <w:szCs w:val="26"/>
        </w:rPr>
      </w:pPr>
    </w:p>
    <w:p w:rsidR="0085225D" w:rsidRPr="0085225D" w:rsidRDefault="0085225D" w:rsidP="0085225D">
      <w:pPr>
        <w:numPr>
          <w:ilvl w:val="0"/>
          <w:numId w:val="1"/>
        </w:numPr>
        <w:tabs>
          <w:tab w:val="num" w:pos="284"/>
        </w:tabs>
        <w:spacing w:after="0" w:line="240" w:lineRule="auto"/>
        <w:ind w:left="0" w:firstLine="0"/>
        <w:jc w:val="center"/>
        <w:rPr>
          <w:rFonts w:ascii="Times New Roman" w:hAnsi="Times New Roman" w:cs="Times New Roman"/>
          <w:b/>
          <w:sz w:val="26"/>
          <w:szCs w:val="26"/>
        </w:rPr>
      </w:pPr>
      <w:r w:rsidRPr="0085225D">
        <w:rPr>
          <w:rFonts w:ascii="Times New Roman" w:hAnsi="Times New Roman" w:cs="Times New Roman"/>
          <w:b/>
          <w:sz w:val="26"/>
          <w:szCs w:val="26"/>
        </w:rPr>
        <w:t>Задачи и функции Комиссии</w:t>
      </w:r>
    </w:p>
    <w:p w:rsidR="0085225D" w:rsidRPr="0085225D" w:rsidRDefault="0085225D" w:rsidP="0085225D">
      <w:pPr>
        <w:spacing w:after="0" w:line="240" w:lineRule="auto"/>
        <w:ind w:left="360" w:hanging="303"/>
        <w:jc w:val="center"/>
        <w:rPr>
          <w:rFonts w:ascii="Times New Roman" w:hAnsi="Times New Roman" w:cs="Times New Roman"/>
          <w:sz w:val="26"/>
          <w:szCs w:val="26"/>
        </w:rPr>
      </w:pPr>
    </w:p>
    <w:p w:rsidR="0085225D" w:rsidRPr="0085225D" w:rsidRDefault="0085225D" w:rsidP="0085225D">
      <w:pPr>
        <w:spacing w:after="0" w:line="240" w:lineRule="auto"/>
        <w:ind w:left="360" w:hanging="303"/>
        <w:jc w:val="center"/>
        <w:rPr>
          <w:rFonts w:ascii="Times New Roman" w:hAnsi="Times New Roman" w:cs="Times New Roman"/>
          <w:b/>
          <w:sz w:val="26"/>
          <w:szCs w:val="26"/>
        </w:rPr>
      </w:pPr>
      <w:r w:rsidRPr="0085225D">
        <w:rPr>
          <w:rFonts w:ascii="Times New Roman" w:hAnsi="Times New Roman" w:cs="Times New Roman"/>
          <w:b/>
          <w:sz w:val="26"/>
          <w:szCs w:val="26"/>
        </w:rPr>
        <w:t>В отношении проекта правил землепользования и застройки поселения, проекта внесения изменений в правила землепользования и застройки поселения</w:t>
      </w:r>
    </w:p>
    <w:p w:rsidR="0085225D" w:rsidRPr="0085225D" w:rsidRDefault="0085225D" w:rsidP="0085225D">
      <w:pPr>
        <w:spacing w:after="0" w:line="240" w:lineRule="auto"/>
        <w:ind w:left="360" w:hanging="303"/>
        <w:jc w:val="center"/>
        <w:rPr>
          <w:rFonts w:ascii="Times New Roman" w:hAnsi="Times New Roman" w:cs="Times New Roman"/>
          <w:sz w:val="26"/>
          <w:szCs w:val="26"/>
        </w:rPr>
      </w:pPr>
    </w:p>
    <w:p w:rsidR="0085225D" w:rsidRPr="0085225D" w:rsidRDefault="0085225D" w:rsidP="0085225D">
      <w:pPr>
        <w:numPr>
          <w:ilvl w:val="1"/>
          <w:numId w:val="1"/>
        </w:numPr>
        <w:tabs>
          <w:tab w:val="clear" w:pos="1361"/>
          <w:tab w:val="num" w:pos="709"/>
        </w:tabs>
        <w:spacing w:after="0" w:line="240" w:lineRule="auto"/>
        <w:ind w:left="0" w:firstLine="709"/>
        <w:jc w:val="both"/>
        <w:rPr>
          <w:rFonts w:ascii="Times New Roman" w:hAnsi="Times New Roman" w:cs="Times New Roman"/>
          <w:sz w:val="26"/>
          <w:szCs w:val="26"/>
        </w:rPr>
      </w:pPr>
      <w:r w:rsidRPr="0085225D">
        <w:rPr>
          <w:rFonts w:ascii="Times New Roman" w:hAnsi="Times New Roman" w:cs="Times New Roman"/>
          <w:sz w:val="26"/>
          <w:szCs w:val="26"/>
        </w:rPr>
        <w:t>Комиссия организует работу с целью дальнейшей подготовки проекта правил землепользования и застройки поселения, проекта внесения изменений в правила землепользования и застройки поселения, в том числе:</w:t>
      </w:r>
    </w:p>
    <w:p w:rsidR="0085225D" w:rsidRPr="0085225D" w:rsidRDefault="0085225D" w:rsidP="0085225D">
      <w:pPr>
        <w:pStyle w:val="a3"/>
        <w:tabs>
          <w:tab w:val="center" w:pos="709"/>
        </w:tabs>
        <w:ind w:left="0" w:firstLine="709"/>
        <w:jc w:val="both"/>
        <w:rPr>
          <w:sz w:val="26"/>
          <w:szCs w:val="26"/>
        </w:rPr>
      </w:pPr>
      <w:r w:rsidRPr="0085225D">
        <w:rPr>
          <w:sz w:val="26"/>
          <w:szCs w:val="26"/>
        </w:rPr>
        <w:t>2.1.1.</w:t>
      </w:r>
      <w:r w:rsidRPr="0085225D">
        <w:rPr>
          <w:sz w:val="26"/>
          <w:szCs w:val="26"/>
        </w:rPr>
        <w:tab/>
        <w:t>Осуществляет прием поступающих предложений</w:t>
      </w:r>
      <w:r>
        <w:rPr>
          <w:sz w:val="26"/>
          <w:szCs w:val="26"/>
        </w:rPr>
        <w:t xml:space="preserve"> </w:t>
      </w:r>
      <w:r w:rsidRPr="0085225D">
        <w:rPr>
          <w:sz w:val="26"/>
          <w:szCs w:val="26"/>
        </w:rPr>
        <w:t>о внесении изменений в правила землепользования и застройки поселения от следующих заинтересованных лиц:</w:t>
      </w:r>
    </w:p>
    <w:p w:rsidR="0085225D" w:rsidRPr="0085225D" w:rsidRDefault="0085225D" w:rsidP="0085225D">
      <w:pPr>
        <w:pStyle w:val="a3"/>
        <w:tabs>
          <w:tab w:val="center" w:pos="709"/>
        </w:tabs>
        <w:ind w:left="0" w:firstLine="709"/>
        <w:jc w:val="both"/>
        <w:rPr>
          <w:sz w:val="26"/>
          <w:szCs w:val="26"/>
        </w:rPr>
      </w:pPr>
      <w:r w:rsidRPr="0085225D">
        <w:rPr>
          <w:sz w:val="26"/>
          <w:szCs w:val="26"/>
        </w:rPr>
        <w:t>2.1.1.1.</w:t>
      </w:r>
      <w:r w:rsidRPr="0085225D">
        <w:rPr>
          <w:sz w:val="26"/>
          <w:szCs w:val="26"/>
        </w:rPr>
        <w:tab/>
        <w:t xml:space="preserve">Федеральные органы исполнительной власти. Органы государственной власти Самарской области. Собрание представителей муниципального района Ставропольский Самарской области, депутаты Собрания представителей муниципального района Ставропольский Самарской области, администрация муниципального района Ставропольский Самарской </w:t>
      </w:r>
      <w:proofErr w:type="spellStart"/>
      <w:r w:rsidRPr="0085225D">
        <w:rPr>
          <w:sz w:val="26"/>
          <w:szCs w:val="26"/>
        </w:rPr>
        <w:t>области</w:t>
      </w:r>
      <w:proofErr w:type="gramStart"/>
      <w:r w:rsidRPr="0085225D">
        <w:rPr>
          <w:sz w:val="26"/>
          <w:szCs w:val="26"/>
        </w:rPr>
        <w:t>,С</w:t>
      </w:r>
      <w:proofErr w:type="gramEnd"/>
      <w:r w:rsidRPr="0085225D">
        <w:rPr>
          <w:sz w:val="26"/>
          <w:szCs w:val="26"/>
        </w:rPr>
        <w:t>обрание</w:t>
      </w:r>
      <w:proofErr w:type="spellEnd"/>
      <w:r w:rsidRPr="0085225D">
        <w:rPr>
          <w:sz w:val="26"/>
          <w:szCs w:val="26"/>
        </w:rPr>
        <w:t xml:space="preserve"> представителей сельского поселения Ташелка муниципального района Ставропольский Самарской области, администрация сельского поселения Ташелка муниципального района Ставропольский Самарской области.</w:t>
      </w:r>
    </w:p>
    <w:p w:rsidR="0085225D" w:rsidRPr="0085225D" w:rsidRDefault="0085225D" w:rsidP="0085225D">
      <w:pPr>
        <w:pStyle w:val="a3"/>
        <w:tabs>
          <w:tab w:val="left" w:pos="1701"/>
        </w:tabs>
        <w:ind w:left="0" w:firstLine="709"/>
        <w:jc w:val="both"/>
        <w:rPr>
          <w:sz w:val="26"/>
          <w:szCs w:val="26"/>
        </w:rPr>
      </w:pPr>
      <w:r w:rsidRPr="0085225D">
        <w:rPr>
          <w:sz w:val="26"/>
          <w:szCs w:val="26"/>
        </w:rPr>
        <w:t>2.1.1.2.</w:t>
      </w:r>
      <w:r w:rsidRPr="0085225D">
        <w:rPr>
          <w:sz w:val="26"/>
          <w:szCs w:val="26"/>
        </w:rPr>
        <w:tab/>
        <w:t>Физические лица, в том числе зарегистрированные в качестве индивидуальных предпринимателей, юридические лица.</w:t>
      </w:r>
    </w:p>
    <w:p w:rsidR="0085225D" w:rsidRPr="0085225D" w:rsidRDefault="0085225D" w:rsidP="0085225D">
      <w:pPr>
        <w:pStyle w:val="a3"/>
        <w:tabs>
          <w:tab w:val="left" w:pos="1560"/>
        </w:tabs>
        <w:ind w:left="0" w:firstLine="709"/>
        <w:jc w:val="both"/>
        <w:rPr>
          <w:sz w:val="26"/>
          <w:szCs w:val="26"/>
        </w:rPr>
      </w:pPr>
      <w:r w:rsidRPr="0085225D">
        <w:rPr>
          <w:sz w:val="26"/>
          <w:szCs w:val="26"/>
        </w:rPr>
        <w:t>2.1.2.</w:t>
      </w:r>
      <w:r w:rsidRPr="0085225D">
        <w:rPr>
          <w:sz w:val="26"/>
          <w:szCs w:val="26"/>
        </w:rPr>
        <w:tab/>
        <w:t>В отношении поступивших предложения заинтересованных лиц по подготовке проекта внесения изменений в правила землепользования и застройки поселения Комиссия:</w:t>
      </w:r>
    </w:p>
    <w:p w:rsidR="0085225D" w:rsidRPr="0085225D" w:rsidRDefault="0085225D" w:rsidP="0085225D">
      <w:pPr>
        <w:pStyle w:val="a3"/>
        <w:ind w:left="0" w:firstLine="709"/>
        <w:jc w:val="both"/>
        <w:rPr>
          <w:sz w:val="26"/>
          <w:szCs w:val="26"/>
        </w:rPr>
      </w:pPr>
      <w:r w:rsidRPr="0085225D">
        <w:rPr>
          <w:sz w:val="26"/>
          <w:szCs w:val="26"/>
        </w:rPr>
        <w:t>- рассматривает, анализирует и обобщает поступившие предложения заинтересованных лиц;</w:t>
      </w:r>
    </w:p>
    <w:p w:rsidR="0085225D" w:rsidRPr="0085225D" w:rsidRDefault="0085225D" w:rsidP="0085225D">
      <w:pPr>
        <w:pStyle w:val="a3"/>
        <w:ind w:left="0" w:firstLine="709"/>
        <w:jc w:val="both"/>
        <w:rPr>
          <w:sz w:val="26"/>
          <w:szCs w:val="26"/>
        </w:rPr>
      </w:pPr>
      <w:r w:rsidRPr="0085225D">
        <w:rPr>
          <w:sz w:val="26"/>
          <w:szCs w:val="26"/>
        </w:rPr>
        <w:t>- проводит заседание Комиссии с участием представителя министерства градостроительной политики Самарской области (далее также – министерство) (на основании пункта 4 части 1 статьи 3 Закона Самарской области от 29.12.2014 № 134-ГД (в редакции Закона Самарской области от 26.11.2024 № 105-ГД));</w:t>
      </w:r>
    </w:p>
    <w:p w:rsidR="0085225D" w:rsidRPr="0085225D" w:rsidRDefault="0085225D" w:rsidP="0085225D">
      <w:pPr>
        <w:pStyle w:val="a3"/>
        <w:ind w:left="0" w:firstLine="709"/>
        <w:jc w:val="both"/>
        <w:rPr>
          <w:sz w:val="26"/>
          <w:szCs w:val="26"/>
        </w:rPr>
      </w:pPr>
      <w:r w:rsidRPr="0085225D">
        <w:rPr>
          <w:sz w:val="26"/>
          <w:szCs w:val="26"/>
        </w:rPr>
        <w:t>-осуществляет подготовку протокола и заключения, содержащие рекомендации</w:t>
      </w:r>
      <w:r>
        <w:rPr>
          <w:sz w:val="26"/>
          <w:szCs w:val="26"/>
        </w:rPr>
        <w:t xml:space="preserve"> </w:t>
      </w:r>
      <w:r w:rsidRPr="0085225D">
        <w:rPr>
          <w:sz w:val="26"/>
          <w:szCs w:val="26"/>
        </w:rPr>
        <w:t>Комиссии</w:t>
      </w:r>
      <w:r>
        <w:rPr>
          <w:sz w:val="26"/>
          <w:szCs w:val="26"/>
        </w:rPr>
        <w:t xml:space="preserve"> </w:t>
      </w:r>
      <w:r w:rsidRPr="0085225D">
        <w:rPr>
          <w:sz w:val="26"/>
          <w:szCs w:val="26"/>
        </w:rPr>
        <w:t>с учетом мнения министерства</w:t>
      </w:r>
      <w:r>
        <w:rPr>
          <w:sz w:val="26"/>
          <w:szCs w:val="26"/>
        </w:rPr>
        <w:t xml:space="preserve"> </w:t>
      </w:r>
      <w:r w:rsidRPr="0085225D">
        <w:rPr>
          <w:sz w:val="26"/>
          <w:szCs w:val="26"/>
        </w:rPr>
        <w:t>о внесении изменении в соответствии с поступившим предложением об изменении правил землепользования и застройки или об отклонении такого предложения с указанием причин отклонения;</w:t>
      </w:r>
    </w:p>
    <w:p w:rsidR="0085225D" w:rsidRPr="0085225D" w:rsidRDefault="0085225D" w:rsidP="0085225D">
      <w:pPr>
        <w:pStyle w:val="a3"/>
        <w:ind w:left="0" w:firstLine="709"/>
        <w:jc w:val="both"/>
        <w:rPr>
          <w:sz w:val="26"/>
          <w:szCs w:val="26"/>
        </w:rPr>
      </w:pPr>
      <w:r w:rsidRPr="0085225D">
        <w:rPr>
          <w:sz w:val="26"/>
          <w:szCs w:val="26"/>
        </w:rPr>
        <w:t>- и направляет</w:t>
      </w:r>
      <w:r>
        <w:rPr>
          <w:sz w:val="26"/>
          <w:szCs w:val="26"/>
        </w:rPr>
        <w:t xml:space="preserve"> </w:t>
      </w:r>
      <w:r w:rsidRPr="0085225D">
        <w:rPr>
          <w:sz w:val="26"/>
          <w:szCs w:val="26"/>
        </w:rPr>
        <w:t>эти протокол и заключение</w:t>
      </w:r>
      <w:r>
        <w:rPr>
          <w:sz w:val="26"/>
          <w:szCs w:val="26"/>
        </w:rPr>
        <w:t xml:space="preserve"> </w:t>
      </w:r>
      <w:r w:rsidRPr="0085225D">
        <w:rPr>
          <w:sz w:val="26"/>
          <w:szCs w:val="26"/>
        </w:rPr>
        <w:t>в министерство</w:t>
      </w:r>
      <w:r>
        <w:rPr>
          <w:sz w:val="26"/>
          <w:szCs w:val="26"/>
        </w:rPr>
        <w:t xml:space="preserve"> </w:t>
      </w:r>
      <w:r w:rsidRPr="0085225D">
        <w:rPr>
          <w:sz w:val="26"/>
          <w:szCs w:val="26"/>
        </w:rPr>
        <w:t>градостроительной политики Самарской области (на основании пункта 4 части 1 статьи 3 Закона Самарской области от 29.12.2014 № 134-ГД (в редакции Закона Самарской области от 26.11.2024 № 105-ГД)</w:t>
      </w:r>
      <w:proofErr w:type="gramStart"/>
      <w:r w:rsidRPr="0085225D">
        <w:rPr>
          <w:sz w:val="26"/>
          <w:szCs w:val="26"/>
        </w:rPr>
        <w:t>)д</w:t>
      </w:r>
      <w:proofErr w:type="gramEnd"/>
      <w:r w:rsidRPr="0085225D">
        <w:rPr>
          <w:sz w:val="26"/>
          <w:szCs w:val="26"/>
        </w:rPr>
        <w:t>ля подготовки решения</w:t>
      </w:r>
      <w:r>
        <w:rPr>
          <w:sz w:val="26"/>
          <w:szCs w:val="26"/>
        </w:rPr>
        <w:t xml:space="preserve"> </w:t>
      </w:r>
      <w:r w:rsidRPr="0085225D">
        <w:rPr>
          <w:sz w:val="26"/>
          <w:szCs w:val="26"/>
        </w:rPr>
        <w:t>в отношении предложения о подготовке проекта о внесении изменения в правила землепользования и застройки или об отклонении такого предложения с указанием причин отклонения.</w:t>
      </w:r>
    </w:p>
    <w:p w:rsidR="0085225D" w:rsidRPr="0085225D" w:rsidRDefault="0085225D" w:rsidP="0085225D">
      <w:pPr>
        <w:pStyle w:val="a3"/>
        <w:ind w:left="0" w:firstLine="709"/>
        <w:jc w:val="both"/>
        <w:rPr>
          <w:sz w:val="26"/>
          <w:szCs w:val="26"/>
        </w:rPr>
      </w:pPr>
      <w:r w:rsidRPr="0085225D">
        <w:rPr>
          <w:sz w:val="26"/>
          <w:szCs w:val="26"/>
        </w:rPr>
        <w:t>2.1.3. Срок подготовки заключения Комиссии,</w:t>
      </w:r>
      <w:r>
        <w:rPr>
          <w:sz w:val="26"/>
          <w:szCs w:val="26"/>
        </w:rPr>
        <w:t xml:space="preserve"> </w:t>
      </w:r>
      <w:r w:rsidRPr="0085225D">
        <w:rPr>
          <w:sz w:val="26"/>
          <w:szCs w:val="26"/>
        </w:rPr>
        <w:t>с рекомендациями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w:t>
      </w:r>
      <w:r w:rsidR="0019152C">
        <w:rPr>
          <w:sz w:val="26"/>
          <w:szCs w:val="26"/>
        </w:rPr>
        <w:t xml:space="preserve"> </w:t>
      </w:r>
      <w:r w:rsidRPr="0085225D">
        <w:rPr>
          <w:sz w:val="26"/>
          <w:szCs w:val="26"/>
        </w:rPr>
        <w:t xml:space="preserve">и направления этого заключения в министерство составляет 25 </w:t>
      </w:r>
      <w:r w:rsidRPr="0085225D">
        <w:rPr>
          <w:sz w:val="26"/>
          <w:szCs w:val="26"/>
        </w:rPr>
        <w:lastRenderedPageBreak/>
        <w:t>(двадцать пять) дней со дня поступления предложения о внесении изменений в правила землепользования и застройки.</w:t>
      </w:r>
    </w:p>
    <w:p w:rsidR="0085225D" w:rsidRPr="0085225D" w:rsidRDefault="0085225D" w:rsidP="0085225D">
      <w:pPr>
        <w:spacing w:after="0" w:line="240" w:lineRule="auto"/>
        <w:ind w:firstLine="709"/>
        <w:jc w:val="both"/>
        <w:rPr>
          <w:rFonts w:ascii="Times New Roman" w:hAnsi="Times New Roman" w:cs="Times New Roman"/>
          <w:sz w:val="26"/>
          <w:szCs w:val="26"/>
        </w:rPr>
      </w:pPr>
      <w:r w:rsidRPr="0085225D">
        <w:rPr>
          <w:rFonts w:ascii="Times New Roman" w:hAnsi="Times New Roman" w:cs="Times New Roman"/>
          <w:sz w:val="26"/>
          <w:szCs w:val="26"/>
        </w:rPr>
        <w:t>2.1.4.Комиссия</w:t>
      </w:r>
      <w:proofErr w:type="gramStart"/>
      <w:r w:rsidRPr="0085225D">
        <w:rPr>
          <w:rFonts w:ascii="Times New Roman" w:hAnsi="Times New Roman" w:cs="Times New Roman"/>
          <w:sz w:val="26"/>
          <w:szCs w:val="26"/>
        </w:rPr>
        <w:t>,н</w:t>
      </w:r>
      <w:proofErr w:type="gramEnd"/>
      <w:r w:rsidRPr="0085225D">
        <w:rPr>
          <w:rFonts w:ascii="Times New Roman" w:hAnsi="Times New Roman" w:cs="Times New Roman"/>
          <w:sz w:val="26"/>
          <w:szCs w:val="26"/>
        </w:rPr>
        <w:t xml:space="preserve">а основании полученных результатов общественных обсуждений или публичных слушаний, проведенных администрацией поселения по проекту правил землепользования и застройки, проекту внесения изменений в правила землепользования и застройки поселения, за исключением случаев, если проведение общественных обсуждений или публичных слушаний в соответствии с </w:t>
      </w:r>
      <w:proofErr w:type="spellStart"/>
      <w:r w:rsidRPr="0085225D">
        <w:rPr>
          <w:rFonts w:ascii="Times New Roman" w:hAnsi="Times New Roman" w:cs="Times New Roman"/>
          <w:sz w:val="26"/>
          <w:szCs w:val="26"/>
        </w:rPr>
        <w:t>ГрК</w:t>
      </w:r>
      <w:proofErr w:type="spellEnd"/>
      <w:r w:rsidRPr="0085225D">
        <w:rPr>
          <w:rFonts w:ascii="Times New Roman" w:hAnsi="Times New Roman" w:cs="Times New Roman"/>
          <w:sz w:val="26"/>
          <w:szCs w:val="26"/>
        </w:rPr>
        <w:t xml:space="preserve"> РФ не требуется, совместно с министерством подготавливает соответствующие рекомендации Комиссии и обеспечивает на основании пункта 4 части 1 статьи 3 Закона Самарской области от 29.12.2014 № 134-ГД (в редакции Закона Самарской области от 26.11.2024 № 105-ГД) направление перечисленных документов в министерство.</w:t>
      </w:r>
    </w:p>
    <w:p w:rsidR="0085225D" w:rsidRPr="0085225D" w:rsidRDefault="0085225D" w:rsidP="0085225D">
      <w:pPr>
        <w:numPr>
          <w:ilvl w:val="1"/>
          <w:numId w:val="1"/>
        </w:numPr>
        <w:tabs>
          <w:tab w:val="num" w:pos="426"/>
          <w:tab w:val="left" w:pos="1276"/>
        </w:tabs>
        <w:spacing w:after="0" w:line="240" w:lineRule="auto"/>
        <w:ind w:left="0" w:firstLine="709"/>
        <w:jc w:val="both"/>
        <w:rPr>
          <w:rFonts w:ascii="Times New Roman" w:hAnsi="Times New Roman" w:cs="Times New Roman"/>
          <w:sz w:val="26"/>
          <w:szCs w:val="26"/>
        </w:rPr>
      </w:pPr>
      <w:r w:rsidRPr="0085225D">
        <w:rPr>
          <w:rFonts w:ascii="Times New Roman" w:hAnsi="Times New Roman" w:cs="Times New Roman"/>
          <w:sz w:val="26"/>
          <w:szCs w:val="26"/>
        </w:rPr>
        <w:t>Для решения основных задач, предусмотренных пунктом 1.4 настоящего положения, Комиссия также осуществляет нижеперечисленные функции и задачи.</w:t>
      </w:r>
    </w:p>
    <w:p w:rsidR="0085225D" w:rsidRPr="0085225D" w:rsidRDefault="0085225D" w:rsidP="0085225D">
      <w:pPr>
        <w:pStyle w:val="a3"/>
        <w:numPr>
          <w:ilvl w:val="2"/>
          <w:numId w:val="1"/>
        </w:numPr>
        <w:tabs>
          <w:tab w:val="clear" w:pos="1713"/>
        </w:tabs>
        <w:ind w:left="0" w:firstLine="709"/>
        <w:jc w:val="both"/>
        <w:rPr>
          <w:sz w:val="26"/>
          <w:szCs w:val="26"/>
        </w:rPr>
      </w:pPr>
      <w:r w:rsidRPr="0085225D">
        <w:rPr>
          <w:sz w:val="26"/>
          <w:szCs w:val="26"/>
        </w:rPr>
        <w:t>Проводит мониторинг федерального законодательства, законодательства Самарской области, нормативных правовых актов органов местного самоуправления поселения и муниципального района Ставропольский Самарской области в сфере градостроительной деятельности.</w:t>
      </w:r>
    </w:p>
    <w:p w:rsidR="0085225D" w:rsidRPr="0085225D" w:rsidRDefault="0085225D" w:rsidP="0085225D">
      <w:pPr>
        <w:spacing w:after="0" w:line="240" w:lineRule="auto"/>
        <w:ind w:left="360" w:hanging="303"/>
        <w:jc w:val="center"/>
        <w:rPr>
          <w:rFonts w:ascii="Times New Roman" w:hAnsi="Times New Roman" w:cs="Times New Roman"/>
          <w:sz w:val="26"/>
          <w:szCs w:val="26"/>
        </w:rPr>
      </w:pPr>
    </w:p>
    <w:p w:rsidR="0085225D" w:rsidRPr="0085225D" w:rsidRDefault="0085225D" w:rsidP="0085225D">
      <w:pPr>
        <w:spacing w:after="0" w:line="240" w:lineRule="auto"/>
        <w:ind w:left="360" w:hanging="303"/>
        <w:jc w:val="center"/>
        <w:rPr>
          <w:rFonts w:ascii="Times New Roman" w:hAnsi="Times New Roman" w:cs="Times New Roman"/>
          <w:b/>
          <w:sz w:val="26"/>
          <w:szCs w:val="26"/>
        </w:rPr>
      </w:pPr>
      <w:r w:rsidRPr="0085225D">
        <w:rPr>
          <w:rFonts w:ascii="Times New Roman" w:hAnsi="Times New Roman" w:cs="Times New Roman"/>
          <w:b/>
          <w:sz w:val="26"/>
          <w:szCs w:val="26"/>
        </w:rPr>
        <w:t>В отношении проектов о предоставлении разрешений</w:t>
      </w:r>
    </w:p>
    <w:p w:rsidR="0085225D" w:rsidRPr="0085225D" w:rsidRDefault="0085225D" w:rsidP="0085225D">
      <w:pPr>
        <w:spacing w:after="0" w:line="240" w:lineRule="auto"/>
        <w:ind w:left="360" w:hanging="303"/>
        <w:jc w:val="center"/>
        <w:rPr>
          <w:rFonts w:ascii="Times New Roman" w:hAnsi="Times New Roman" w:cs="Times New Roman"/>
          <w:b/>
          <w:sz w:val="26"/>
          <w:szCs w:val="26"/>
        </w:rPr>
      </w:pPr>
      <w:r w:rsidRPr="0085225D">
        <w:rPr>
          <w:rFonts w:ascii="Times New Roman" w:hAnsi="Times New Roman" w:cs="Times New Roman"/>
          <w:b/>
          <w:sz w:val="26"/>
          <w:szCs w:val="26"/>
        </w:rPr>
        <w:t>на условно разрешенный вид использования земельных участков</w:t>
      </w:r>
    </w:p>
    <w:p w:rsidR="0085225D" w:rsidRPr="0085225D" w:rsidRDefault="0085225D" w:rsidP="0085225D">
      <w:pPr>
        <w:spacing w:after="0" w:line="240" w:lineRule="auto"/>
        <w:ind w:left="360" w:hanging="303"/>
        <w:jc w:val="center"/>
        <w:rPr>
          <w:rFonts w:ascii="Times New Roman" w:hAnsi="Times New Roman" w:cs="Times New Roman"/>
          <w:b/>
          <w:sz w:val="26"/>
          <w:szCs w:val="26"/>
        </w:rPr>
      </w:pPr>
      <w:r w:rsidRPr="0085225D">
        <w:rPr>
          <w:rFonts w:ascii="Times New Roman" w:hAnsi="Times New Roman" w:cs="Times New Roman"/>
          <w:b/>
          <w:sz w:val="26"/>
          <w:szCs w:val="26"/>
        </w:rPr>
        <w:t>или объектов капитального строительства</w:t>
      </w:r>
    </w:p>
    <w:p w:rsidR="0085225D" w:rsidRPr="0085225D" w:rsidRDefault="0085225D" w:rsidP="0085225D">
      <w:pPr>
        <w:spacing w:after="0" w:line="240" w:lineRule="auto"/>
        <w:jc w:val="both"/>
        <w:rPr>
          <w:rFonts w:ascii="Times New Roman" w:hAnsi="Times New Roman" w:cs="Times New Roman"/>
          <w:sz w:val="26"/>
          <w:szCs w:val="26"/>
        </w:rPr>
      </w:pPr>
    </w:p>
    <w:p w:rsidR="0085225D" w:rsidRPr="0085225D" w:rsidRDefault="0085225D" w:rsidP="0085225D">
      <w:pPr>
        <w:pStyle w:val="a3"/>
        <w:numPr>
          <w:ilvl w:val="2"/>
          <w:numId w:val="1"/>
        </w:numPr>
        <w:tabs>
          <w:tab w:val="clear" w:pos="1713"/>
        </w:tabs>
        <w:ind w:left="0" w:firstLine="709"/>
        <w:jc w:val="both"/>
        <w:rPr>
          <w:sz w:val="26"/>
          <w:szCs w:val="26"/>
        </w:rPr>
      </w:pPr>
      <w:r w:rsidRPr="0085225D">
        <w:rPr>
          <w:sz w:val="26"/>
          <w:szCs w:val="26"/>
        </w:rPr>
        <w:t xml:space="preserve">Комиссия осуществляет прием от лиц, заинтересованных в предоставлении разрешений на условно разрешенный вид использования земельного участка или объекта капитального строительства (далее также - разрешение на условно разрешенный вид использования) заявления о предоставлении таких разрешений и, в соответствии с подпунктом 12 пункта 1.2. Соглашения о передаче части полномочий на уровень района, направляет указанные заявления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(далее – </w:t>
      </w:r>
      <w:proofErr w:type="spellStart"/>
      <w:r w:rsidRPr="0085225D">
        <w:rPr>
          <w:sz w:val="26"/>
          <w:szCs w:val="26"/>
        </w:rPr>
        <w:t>УАиГ</w:t>
      </w:r>
      <w:proofErr w:type="spellEnd"/>
      <w:r w:rsidRPr="0085225D">
        <w:rPr>
          <w:sz w:val="26"/>
          <w:szCs w:val="26"/>
        </w:rPr>
        <w:t xml:space="preserve"> Администрация района) для подготовки проектов постановлений о предоставлении разрешений на условно разрешенный вид использования.</w:t>
      </w:r>
    </w:p>
    <w:p w:rsidR="0085225D" w:rsidRPr="0085225D" w:rsidRDefault="0085225D" w:rsidP="0085225D">
      <w:pPr>
        <w:pStyle w:val="a3"/>
        <w:numPr>
          <w:ilvl w:val="2"/>
          <w:numId w:val="1"/>
        </w:numPr>
        <w:tabs>
          <w:tab w:val="clear" w:pos="1713"/>
          <w:tab w:val="left" w:pos="1701"/>
        </w:tabs>
        <w:ind w:left="0" w:firstLine="709"/>
        <w:jc w:val="both"/>
        <w:rPr>
          <w:sz w:val="26"/>
          <w:szCs w:val="26"/>
        </w:rPr>
      </w:pPr>
      <w:proofErr w:type="spellStart"/>
      <w:r w:rsidRPr="0085225D">
        <w:rPr>
          <w:sz w:val="26"/>
          <w:szCs w:val="26"/>
        </w:rPr>
        <w:t>УАиГ</w:t>
      </w:r>
      <w:proofErr w:type="spellEnd"/>
      <w:r w:rsidRPr="0085225D">
        <w:rPr>
          <w:sz w:val="26"/>
          <w:szCs w:val="26"/>
        </w:rPr>
        <w:t xml:space="preserve"> Администрации района подготавливает проекты постановлений о предоставлении разрешений на условно разрешенный вид использования, либо решений об отказе в приеме заявлений и прилагаемых документов с указанием оснований для отказа и разъяснением причин такого отказа.</w:t>
      </w:r>
    </w:p>
    <w:p w:rsidR="0085225D" w:rsidRPr="0085225D" w:rsidRDefault="0085225D" w:rsidP="0085225D">
      <w:pPr>
        <w:pStyle w:val="a3"/>
        <w:tabs>
          <w:tab w:val="left" w:pos="1701"/>
        </w:tabs>
        <w:ind w:left="0" w:firstLine="709"/>
        <w:jc w:val="both"/>
        <w:rPr>
          <w:sz w:val="26"/>
          <w:szCs w:val="26"/>
        </w:rPr>
      </w:pPr>
      <w:r w:rsidRPr="0085225D">
        <w:rPr>
          <w:sz w:val="26"/>
          <w:szCs w:val="26"/>
        </w:rPr>
        <w:t xml:space="preserve">Решения об отказе в приеме заявления и документов с указанием оснований для отказа и разъяснением причин </w:t>
      </w:r>
      <w:proofErr w:type="spellStart"/>
      <w:r w:rsidRPr="0085225D">
        <w:rPr>
          <w:sz w:val="26"/>
          <w:szCs w:val="26"/>
        </w:rPr>
        <w:t>такогоотказа</w:t>
      </w:r>
      <w:proofErr w:type="spellEnd"/>
      <w:r w:rsidRPr="0085225D">
        <w:rPr>
          <w:sz w:val="26"/>
          <w:szCs w:val="26"/>
        </w:rPr>
        <w:t xml:space="preserve"> направляется заявителю способом, указанным им в заявлении.</w:t>
      </w:r>
    </w:p>
    <w:p w:rsidR="0085225D" w:rsidRPr="0085225D" w:rsidRDefault="0085225D" w:rsidP="0085225D">
      <w:pPr>
        <w:pStyle w:val="a3"/>
        <w:numPr>
          <w:ilvl w:val="2"/>
          <w:numId w:val="1"/>
        </w:numPr>
        <w:tabs>
          <w:tab w:val="clear" w:pos="1713"/>
        </w:tabs>
        <w:ind w:left="0" w:firstLine="709"/>
        <w:jc w:val="both"/>
        <w:rPr>
          <w:sz w:val="26"/>
          <w:szCs w:val="26"/>
        </w:rPr>
      </w:pPr>
      <w:proofErr w:type="spellStart"/>
      <w:r w:rsidRPr="0085225D">
        <w:rPr>
          <w:sz w:val="26"/>
          <w:szCs w:val="26"/>
        </w:rPr>
        <w:t>УАиГ</w:t>
      </w:r>
      <w:proofErr w:type="spellEnd"/>
      <w:r w:rsidRPr="0085225D">
        <w:rPr>
          <w:sz w:val="26"/>
          <w:szCs w:val="26"/>
        </w:rPr>
        <w:t xml:space="preserve"> Администрации района направляет </w:t>
      </w:r>
      <w:proofErr w:type="gramStart"/>
      <w:r w:rsidRPr="0085225D">
        <w:rPr>
          <w:sz w:val="26"/>
          <w:szCs w:val="26"/>
        </w:rPr>
        <w:t>в</w:t>
      </w:r>
      <w:proofErr w:type="gramEnd"/>
      <w:r w:rsidRPr="0085225D">
        <w:rPr>
          <w:sz w:val="26"/>
          <w:szCs w:val="26"/>
        </w:rPr>
        <w:t>:</w:t>
      </w:r>
    </w:p>
    <w:p w:rsidR="0085225D" w:rsidRPr="0085225D" w:rsidRDefault="0085225D" w:rsidP="0085225D">
      <w:pPr>
        <w:pStyle w:val="a3"/>
        <w:ind w:left="0" w:firstLine="709"/>
        <w:jc w:val="both"/>
        <w:rPr>
          <w:sz w:val="26"/>
          <w:szCs w:val="26"/>
        </w:rPr>
      </w:pPr>
      <w:r w:rsidRPr="0085225D">
        <w:rPr>
          <w:sz w:val="26"/>
          <w:szCs w:val="26"/>
        </w:rPr>
        <w:t xml:space="preserve">1)администрацию поселения подготовленный проект постановления о предоставлении разрешения на условно разрешенный вид использования для проведения процедуры общественных обсуждений или публичных </w:t>
      </w:r>
      <w:proofErr w:type="spellStart"/>
      <w:r w:rsidRPr="0085225D">
        <w:rPr>
          <w:sz w:val="26"/>
          <w:szCs w:val="26"/>
        </w:rPr>
        <w:t>слушанийпо</w:t>
      </w:r>
      <w:proofErr w:type="spellEnd"/>
      <w:r w:rsidRPr="0085225D">
        <w:rPr>
          <w:sz w:val="26"/>
          <w:szCs w:val="26"/>
        </w:rPr>
        <w:t xml:space="preserve"> данному проекту решения, в соответствии с пунктом</w:t>
      </w:r>
      <w:proofErr w:type="gramStart"/>
      <w:r w:rsidRPr="0085225D">
        <w:rPr>
          <w:sz w:val="26"/>
          <w:szCs w:val="26"/>
        </w:rPr>
        <w:t>2</w:t>
      </w:r>
      <w:proofErr w:type="gramEnd"/>
      <w:r w:rsidRPr="0085225D">
        <w:rPr>
          <w:sz w:val="26"/>
          <w:szCs w:val="26"/>
        </w:rPr>
        <w:t xml:space="preserve"> статьи 39 </w:t>
      </w:r>
      <w:proofErr w:type="spellStart"/>
      <w:r w:rsidRPr="0085225D">
        <w:rPr>
          <w:sz w:val="26"/>
          <w:szCs w:val="26"/>
        </w:rPr>
        <w:t>ГрК</w:t>
      </w:r>
      <w:proofErr w:type="spellEnd"/>
      <w:r w:rsidRPr="0085225D">
        <w:rPr>
          <w:sz w:val="26"/>
          <w:szCs w:val="26"/>
        </w:rPr>
        <w:t xml:space="preserve"> РФ и Положением об организации и проведении общественных обсуждений или публичных слушаний по вопросам градостроительной деятельности на территории </w:t>
      </w:r>
      <w:r w:rsidRPr="0085225D">
        <w:rPr>
          <w:sz w:val="26"/>
          <w:szCs w:val="26"/>
        </w:rPr>
        <w:lastRenderedPageBreak/>
        <w:t>сельского поселения Ташелка муниципального района Ставропольский Самарской области, утвержденного Решением Собрания Представителей сельского поселения Ташелка от 23.12 2019 № 193 (в редакции Решения Собрания Представителей сельского поселения Ташелка от 29.07.2022 № 96, от 18.12.2023 № 153);</w:t>
      </w:r>
    </w:p>
    <w:p w:rsidR="0085225D" w:rsidRPr="0085225D" w:rsidRDefault="0085225D" w:rsidP="0085225D">
      <w:pPr>
        <w:pStyle w:val="a3"/>
        <w:ind w:left="0" w:firstLine="709"/>
        <w:jc w:val="both"/>
        <w:rPr>
          <w:sz w:val="26"/>
          <w:szCs w:val="26"/>
        </w:rPr>
      </w:pPr>
      <w:r w:rsidRPr="0085225D">
        <w:rPr>
          <w:sz w:val="26"/>
          <w:szCs w:val="26"/>
        </w:rPr>
        <w:t>2) Комиссию:</w:t>
      </w:r>
    </w:p>
    <w:p w:rsidR="0085225D" w:rsidRPr="0085225D" w:rsidRDefault="0085225D" w:rsidP="0085225D">
      <w:pPr>
        <w:pStyle w:val="a3"/>
        <w:ind w:left="0" w:firstLine="709"/>
        <w:jc w:val="both"/>
        <w:rPr>
          <w:sz w:val="26"/>
          <w:szCs w:val="26"/>
        </w:rPr>
      </w:pPr>
      <w:r w:rsidRPr="0085225D">
        <w:rPr>
          <w:sz w:val="26"/>
          <w:szCs w:val="26"/>
        </w:rPr>
        <w:t xml:space="preserve">- подготовленный проект постановления о предоставлении разрешения на условно разрешенный вид использования, в соответствии с пунктом11 статьи 39 </w:t>
      </w:r>
      <w:proofErr w:type="spellStart"/>
      <w:r w:rsidRPr="0085225D">
        <w:rPr>
          <w:sz w:val="26"/>
          <w:szCs w:val="26"/>
        </w:rPr>
        <w:t>ГрК</w:t>
      </w:r>
      <w:proofErr w:type="spellEnd"/>
      <w:r w:rsidRPr="0085225D">
        <w:rPr>
          <w:sz w:val="26"/>
          <w:szCs w:val="26"/>
        </w:rPr>
        <w:t xml:space="preserve"> РФ;</w:t>
      </w:r>
    </w:p>
    <w:p w:rsidR="0085225D" w:rsidRPr="0085225D" w:rsidRDefault="0085225D" w:rsidP="0085225D">
      <w:pPr>
        <w:pStyle w:val="a3"/>
        <w:ind w:left="0" w:firstLine="709"/>
        <w:jc w:val="both"/>
        <w:rPr>
          <w:sz w:val="26"/>
          <w:szCs w:val="26"/>
        </w:rPr>
      </w:pPr>
      <w:r w:rsidRPr="0085225D">
        <w:rPr>
          <w:sz w:val="26"/>
          <w:szCs w:val="26"/>
        </w:rPr>
        <w:t>-копию решения об отказе заявителю в приеме документов с указанием оснований для отказа и разъяснением причин отказа.</w:t>
      </w:r>
    </w:p>
    <w:p w:rsidR="0085225D" w:rsidRPr="0085225D" w:rsidRDefault="0085225D" w:rsidP="0085225D">
      <w:pPr>
        <w:pStyle w:val="a3"/>
        <w:numPr>
          <w:ilvl w:val="2"/>
          <w:numId w:val="1"/>
        </w:numPr>
        <w:tabs>
          <w:tab w:val="clear" w:pos="1713"/>
          <w:tab w:val="num" w:pos="851"/>
        </w:tabs>
        <w:ind w:left="0" w:firstLine="709"/>
        <w:jc w:val="both"/>
        <w:rPr>
          <w:sz w:val="26"/>
          <w:szCs w:val="26"/>
        </w:rPr>
      </w:pPr>
      <w:proofErr w:type="gramStart"/>
      <w:r w:rsidRPr="0085225D">
        <w:rPr>
          <w:sz w:val="26"/>
          <w:szCs w:val="26"/>
        </w:rPr>
        <w:t>Комиссия осуществляет подготовку рекомендаций о предоставлении разрешений на условно разрешенный вид использования или об отказе в предоставлении таких разрешений с указанием причин принятого решения и, в соответствии с требованиями пункта 7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w:t>
      </w:r>
      <w:proofErr w:type="gramEnd"/>
      <w:r w:rsidRPr="0085225D">
        <w:rPr>
          <w:sz w:val="26"/>
          <w:szCs w:val="26"/>
        </w:rPr>
        <w:t xml:space="preserve"> на территории Самарской области» (в редакции Закона Самарской области от 26.11.2024 № 105-ГД) и направляет </w:t>
      </w:r>
      <w:proofErr w:type="gramStart"/>
      <w:r w:rsidRPr="0085225D">
        <w:rPr>
          <w:sz w:val="26"/>
          <w:szCs w:val="26"/>
        </w:rPr>
        <w:t>в</w:t>
      </w:r>
      <w:proofErr w:type="gramEnd"/>
      <w:r w:rsidRPr="0085225D">
        <w:rPr>
          <w:sz w:val="26"/>
          <w:szCs w:val="26"/>
        </w:rPr>
        <w:t xml:space="preserve">: </w:t>
      </w:r>
    </w:p>
    <w:p w:rsidR="0085225D" w:rsidRPr="0085225D" w:rsidRDefault="0085225D" w:rsidP="0085225D">
      <w:pPr>
        <w:pStyle w:val="a3"/>
        <w:numPr>
          <w:ilvl w:val="0"/>
          <w:numId w:val="2"/>
        </w:numPr>
        <w:ind w:left="0" w:firstLine="709"/>
        <w:jc w:val="both"/>
        <w:rPr>
          <w:sz w:val="26"/>
          <w:szCs w:val="26"/>
        </w:rPr>
      </w:pPr>
      <w:proofErr w:type="gramStart"/>
      <w:r w:rsidRPr="0085225D">
        <w:rPr>
          <w:sz w:val="26"/>
          <w:szCs w:val="26"/>
        </w:rPr>
        <w:t xml:space="preserve">министерство, за исключением разрешений на условно разрешенный вид использования в отношении к земельным участкам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для принятия уполномоченными должностными лицами министерства итоговых решений в виде приказа министерства </w:t>
      </w:r>
      <w:proofErr w:type="spellStart"/>
      <w:r w:rsidRPr="0085225D">
        <w:rPr>
          <w:sz w:val="26"/>
          <w:szCs w:val="26"/>
        </w:rPr>
        <w:t>опредоставлении</w:t>
      </w:r>
      <w:proofErr w:type="spellEnd"/>
      <w:r w:rsidRPr="0085225D">
        <w:rPr>
          <w:sz w:val="26"/>
          <w:szCs w:val="26"/>
        </w:rPr>
        <w:t xml:space="preserve"> разрешений по итогам заседания Комиссии, </w:t>
      </w:r>
      <w:proofErr w:type="spellStart"/>
      <w:r w:rsidRPr="0085225D">
        <w:rPr>
          <w:sz w:val="26"/>
          <w:szCs w:val="26"/>
        </w:rPr>
        <w:t>вминистерство</w:t>
      </w:r>
      <w:proofErr w:type="spellEnd"/>
      <w:r w:rsidRPr="0085225D">
        <w:rPr>
          <w:sz w:val="26"/>
          <w:szCs w:val="26"/>
        </w:rPr>
        <w:t xml:space="preserve"> направляются материалы, перечисленные</w:t>
      </w:r>
      <w:proofErr w:type="gramEnd"/>
      <w:r w:rsidRPr="0085225D">
        <w:rPr>
          <w:sz w:val="26"/>
          <w:szCs w:val="26"/>
        </w:rPr>
        <w:t xml:space="preserve"> в прилагаемом примерном перечне материало</w:t>
      </w:r>
      <w:proofErr w:type="gramStart"/>
      <w:r w:rsidRPr="0085225D">
        <w:rPr>
          <w:sz w:val="26"/>
          <w:szCs w:val="26"/>
        </w:rPr>
        <w:t>в(</w:t>
      </w:r>
      <w:proofErr w:type="gramEnd"/>
      <w:r w:rsidRPr="0085225D">
        <w:rPr>
          <w:sz w:val="26"/>
          <w:szCs w:val="26"/>
        </w:rPr>
        <w:t>приложение № 2) и информационная справка (приложение № 3):к настоящему Положению о Комиссии:</w:t>
      </w:r>
    </w:p>
    <w:p w:rsidR="0085225D" w:rsidRPr="0085225D" w:rsidRDefault="0085225D" w:rsidP="0085225D">
      <w:pPr>
        <w:pStyle w:val="a3"/>
        <w:ind w:left="0" w:firstLine="709"/>
        <w:jc w:val="both"/>
        <w:rPr>
          <w:sz w:val="26"/>
          <w:szCs w:val="26"/>
        </w:rPr>
      </w:pPr>
      <w:r w:rsidRPr="0085225D">
        <w:rPr>
          <w:sz w:val="26"/>
          <w:szCs w:val="26"/>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предоставленных администрацией поселения, в случае, </w:t>
      </w:r>
      <w:proofErr w:type="gramStart"/>
      <w:r w:rsidRPr="0085225D">
        <w:rPr>
          <w:sz w:val="26"/>
          <w:szCs w:val="26"/>
        </w:rPr>
        <w:t>согласно требований</w:t>
      </w:r>
      <w:proofErr w:type="gramEnd"/>
      <w:r w:rsidRPr="0085225D">
        <w:rPr>
          <w:sz w:val="26"/>
          <w:szCs w:val="26"/>
        </w:rPr>
        <w:t xml:space="preserve"> части8 статьи 39 </w:t>
      </w:r>
      <w:proofErr w:type="spellStart"/>
      <w:r w:rsidRPr="0085225D">
        <w:rPr>
          <w:sz w:val="26"/>
          <w:szCs w:val="26"/>
        </w:rPr>
        <w:t>ГрК</w:t>
      </w:r>
      <w:proofErr w:type="spellEnd"/>
      <w:r w:rsidRPr="0085225D">
        <w:rPr>
          <w:sz w:val="26"/>
          <w:szCs w:val="26"/>
        </w:rPr>
        <w:t xml:space="preserve"> РФ;</w:t>
      </w:r>
    </w:p>
    <w:p w:rsidR="0085225D" w:rsidRPr="0085225D" w:rsidRDefault="0085225D" w:rsidP="0085225D">
      <w:pPr>
        <w:pStyle w:val="a3"/>
        <w:ind w:left="0" w:firstLine="709"/>
        <w:jc w:val="both"/>
        <w:rPr>
          <w:sz w:val="26"/>
          <w:szCs w:val="26"/>
        </w:rPr>
      </w:pPr>
      <w:proofErr w:type="gramStart"/>
      <w:r w:rsidRPr="0085225D">
        <w:rPr>
          <w:sz w:val="26"/>
          <w:szCs w:val="26"/>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части 11 частей 39 статьи </w:t>
      </w:r>
      <w:proofErr w:type="spellStart"/>
      <w:r w:rsidRPr="0085225D">
        <w:rPr>
          <w:sz w:val="26"/>
          <w:szCs w:val="26"/>
        </w:rPr>
        <w:t>ГрК</w:t>
      </w:r>
      <w:proofErr w:type="spellEnd"/>
      <w:r w:rsidRPr="0085225D">
        <w:rPr>
          <w:sz w:val="26"/>
          <w:szCs w:val="26"/>
        </w:rPr>
        <w:t xml:space="preserve"> </w:t>
      </w:r>
      <w:proofErr w:type="spellStart"/>
      <w:r w:rsidRPr="0085225D">
        <w:rPr>
          <w:sz w:val="26"/>
          <w:szCs w:val="26"/>
        </w:rPr>
        <w:t>РФи</w:t>
      </w:r>
      <w:proofErr w:type="spellEnd"/>
      <w:r w:rsidRPr="0085225D">
        <w:rPr>
          <w:sz w:val="26"/>
          <w:szCs w:val="26"/>
        </w:rPr>
        <w:t xml:space="preserve"> приложения документов, подтверждающих исполнение заявителем требований части 11 статьи 39 </w:t>
      </w:r>
      <w:proofErr w:type="spellStart"/>
      <w:r w:rsidRPr="0085225D">
        <w:rPr>
          <w:sz w:val="26"/>
          <w:szCs w:val="26"/>
        </w:rPr>
        <w:t>ГрК</w:t>
      </w:r>
      <w:proofErr w:type="spellEnd"/>
      <w:r w:rsidRPr="0085225D">
        <w:rPr>
          <w:sz w:val="26"/>
          <w:szCs w:val="26"/>
        </w:rPr>
        <w:t xml:space="preserve"> РФ.</w:t>
      </w:r>
      <w:proofErr w:type="gramEnd"/>
    </w:p>
    <w:p w:rsidR="0085225D" w:rsidRPr="0085225D" w:rsidRDefault="0085225D" w:rsidP="0085225D">
      <w:pPr>
        <w:pStyle w:val="a3"/>
        <w:ind w:left="0" w:firstLine="709"/>
        <w:jc w:val="both"/>
        <w:rPr>
          <w:sz w:val="26"/>
          <w:szCs w:val="26"/>
        </w:rPr>
      </w:pPr>
      <w:proofErr w:type="gramStart"/>
      <w:r w:rsidRPr="0085225D">
        <w:rPr>
          <w:sz w:val="26"/>
          <w:szCs w:val="26"/>
        </w:rPr>
        <w:t>2) в Администрацию района,</w:t>
      </w:r>
      <w:r>
        <w:rPr>
          <w:sz w:val="26"/>
          <w:szCs w:val="26"/>
        </w:rPr>
        <w:t xml:space="preserve"> </w:t>
      </w:r>
      <w:r w:rsidRPr="0085225D">
        <w:rPr>
          <w:sz w:val="26"/>
          <w:szCs w:val="26"/>
        </w:rPr>
        <w:t>для принятия решений о предоставлении разрешений на условно разрешенный вид использования либо об отказе в предоставлении таких разрешений 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(13.2)»,в соответствии с подпунктом 12 пункта 1.2.</w:t>
      </w:r>
      <w:proofErr w:type="gramEnd"/>
      <w:r w:rsidRPr="0085225D">
        <w:rPr>
          <w:sz w:val="26"/>
          <w:szCs w:val="26"/>
        </w:rPr>
        <w:t xml:space="preserve"> Соглашения о передаче части полномочий на уровень района:</w:t>
      </w:r>
    </w:p>
    <w:p w:rsidR="0085225D" w:rsidRPr="0085225D" w:rsidRDefault="0085225D" w:rsidP="0085225D">
      <w:pPr>
        <w:pStyle w:val="a3"/>
        <w:ind w:left="0" w:firstLine="709"/>
        <w:jc w:val="both"/>
        <w:rPr>
          <w:sz w:val="26"/>
          <w:szCs w:val="26"/>
        </w:rPr>
      </w:pPr>
      <w:r w:rsidRPr="0085225D">
        <w:rPr>
          <w:sz w:val="26"/>
          <w:szCs w:val="26"/>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w:t>
      </w:r>
      <w:r w:rsidRPr="0085225D">
        <w:rPr>
          <w:sz w:val="26"/>
          <w:szCs w:val="26"/>
        </w:rPr>
        <w:lastRenderedPageBreak/>
        <w:t xml:space="preserve">слушаний) по проекту решения о предоставлении разрешения на условно разрешенный вид использования, в случае, </w:t>
      </w:r>
      <w:proofErr w:type="gramStart"/>
      <w:r w:rsidRPr="0085225D">
        <w:rPr>
          <w:sz w:val="26"/>
          <w:szCs w:val="26"/>
        </w:rPr>
        <w:t>согласно требований</w:t>
      </w:r>
      <w:proofErr w:type="gramEnd"/>
      <w:r w:rsidRPr="0085225D">
        <w:rPr>
          <w:sz w:val="26"/>
          <w:szCs w:val="26"/>
        </w:rPr>
        <w:t xml:space="preserve"> части8 статьи 39 </w:t>
      </w:r>
      <w:proofErr w:type="spellStart"/>
      <w:r w:rsidRPr="0085225D">
        <w:rPr>
          <w:sz w:val="26"/>
          <w:szCs w:val="26"/>
        </w:rPr>
        <w:t>ГрК</w:t>
      </w:r>
      <w:proofErr w:type="spellEnd"/>
      <w:r w:rsidRPr="0085225D">
        <w:rPr>
          <w:sz w:val="26"/>
          <w:szCs w:val="26"/>
        </w:rPr>
        <w:t xml:space="preserve"> РФ;</w:t>
      </w:r>
    </w:p>
    <w:p w:rsidR="0085225D" w:rsidRPr="0085225D" w:rsidRDefault="0085225D" w:rsidP="0085225D">
      <w:pPr>
        <w:pStyle w:val="a3"/>
        <w:ind w:left="0" w:firstLine="709"/>
        <w:jc w:val="both"/>
        <w:rPr>
          <w:sz w:val="26"/>
          <w:szCs w:val="26"/>
        </w:rPr>
      </w:pPr>
      <w:r w:rsidRPr="0085225D">
        <w:rPr>
          <w:sz w:val="26"/>
          <w:szCs w:val="26"/>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w:t>
      </w:r>
      <w:proofErr w:type="gramStart"/>
      <w:r w:rsidRPr="0085225D">
        <w:rPr>
          <w:sz w:val="26"/>
          <w:szCs w:val="26"/>
        </w:rPr>
        <w:t>согласно требований</w:t>
      </w:r>
      <w:proofErr w:type="gramEnd"/>
      <w:r w:rsidRPr="0085225D">
        <w:rPr>
          <w:sz w:val="26"/>
          <w:szCs w:val="26"/>
        </w:rPr>
        <w:t xml:space="preserve"> части11 статьи 39ГрК РФ и приложения документов, подтверждающих исполнение заявителем требований части 11 статьи 39 </w:t>
      </w:r>
      <w:proofErr w:type="spellStart"/>
      <w:r w:rsidRPr="0085225D">
        <w:rPr>
          <w:sz w:val="26"/>
          <w:szCs w:val="26"/>
        </w:rPr>
        <w:t>ГрК</w:t>
      </w:r>
      <w:proofErr w:type="spellEnd"/>
      <w:r w:rsidRPr="0085225D">
        <w:rPr>
          <w:sz w:val="26"/>
          <w:szCs w:val="26"/>
        </w:rPr>
        <w:t xml:space="preserve"> РФ.</w:t>
      </w:r>
    </w:p>
    <w:p w:rsidR="0085225D" w:rsidRPr="0085225D" w:rsidRDefault="0085225D" w:rsidP="0085225D">
      <w:pPr>
        <w:spacing w:after="0" w:line="240" w:lineRule="auto"/>
        <w:ind w:left="360" w:hanging="303"/>
        <w:jc w:val="center"/>
        <w:rPr>
          <w:rFonts w:ascii="Times New Roman" w:hAnsi="Times New Roman" w:cs="Times New Roman"/>
          <w:sz w:val="26"/>
          <w:szCs w:val="26"/>
        </w:rPr>
      </w:pPr>
    </w:p>
    <w:p w:rsidR="0085225D" w:rsidRPr="0085225D" w:rsidRDefault="0085225D" w:rsidP="0085225D">
      <w:pPr>
        <w:spacing w:after="0" w:line="240" w:lineRule="auto"/>
        <w:ind w:left="360" w:hanging="303"/>
        <w:jc w:val="center"/>
        <w:rPr>
          <w:rFonts w:ascii="Times New Roman" w:hAnsi="Times New Roman" w:cs="Times New Roman"/>
          <w:b/>
          <w:sz w:val="26"/>
          <w:szCs w:val="26"/>
        </w:rPr>
      </w:pPr>
      <w:r w:rsidRPr="0085225D">
        <w:rPr>
          <w:rFonts w:ascii="Times New Roman" w:hAnsi="Times New Roman" w:cs="Times New Roman"/>
          <w:b/>
          <w:sz w:val="26"/>
          <w:szCs w:val="26"/>
        </w:rPr>
        <w:t>В отношении проектов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85225D" w:rsidRPr="0085225D" w:rsidRDefault="0085225D" w:rsidP="0085225D">
      <w:pPr>
        <w:spacing w:after="0" w:line="240" w:lineRule="auto"/>
        <w:jc w:val="both"/>
        <w:rPr>
          <w:rFonts w:ascii="Times New Roman" w:hAnsi="Times New Roman" w:cs="Times New Roman"/>
          <w:sz w:val="26"/>
          <w:szCs w:val="26"/>
        </w:rPr>
      </w:pPr>
    </w:p>
    <w:p w:rsidR="0085225D" w:rsidRPr="0085225D" w:rsidRDefault="0085225D" w:rsidP="0085225D">
      <w:pPr>
        <w:pStyle w:val="a3"/>
        <w:ind w:left="0" w:firstLine="709"/>
        <w:jc w:val="both"/>
        <w:rPr>
          <w:sz w:val="26"/>
          <w:szCs w:val="26"/>
        </w:rPr>
      </w:pPr>
      <w:r w:rsidRPr="0085225D">
        <w:rPr>
          <w:sz w:val="26"/>
          <w:szCs w:val="26"/>
        </w:rPr>
        <w:t xml:space="preserve">2.2.6. Осуществляет прием от правообладателей земельных участков, заинтересованных в предоставлении разрешений на отклонение от предельных параметров разрешенного строительства, реконструкции объектов капитального строительства (далее - разрешение на отклонение от предельных параметров) заявлений о предоставлении таких разрешений и, в соответствии с частями 1, 1.1. статьи 40 </w:t>
      </w:r>
      <w:proofErr w:type="spellStart"/>
      <w:r w:rsidRPr="0085225D">
        <w:rPr>
          <w:sz w:val="26"/>
          <w:szCs w:val="26"/>
        </w:rPr>
        <w:t>ГрК</w:t>
      </w:r>
      <w:proofErr w:type="spellEnd"/>
      <w:r w:rsidRPr="0085225D">
        <w:rPr>
          <w:sz w:val="26"/>
          <w:szCs w:val="26"/>
        </w:rPr>
        <w:t xml:space="preserve"> РФ, подпунктом 12 пункта 1.2. Соглашения о передаче части полномочий на уровень района, направляет указанные заявления с прилагаемыми документами и материалами в </w:t>
      </w:r>
      <w:proofErr w:type="spellStart"/>
      <w:r w:rsidRPr="0085225D">
        <w:rPr>
          <w:sz w:val="26"/>
          <w:szCs w:val="26"/>
        </w:rPr>
        <w:t>УАиГ</w:t>
      </w:r>
      <w:proofErr w:type="spellEnd"/>
      <w:r w:rsidRPr="0085225D">
        <w:rPr>
          <w:sz w:val="26"/>
          <w:szCs w:val="26"/>
        </w:rPr>
        <w:t xml:space="preserve"> Администрация района для подготовки проектов постановлений о предоставлении разрешений на отклонение от предельных параметров. </w:t>
      </w:r>
    </w:p>
    <w:p w:rsidR="0085225D" w:rsidRPr="0085225D" w:rsidRDefault="0085225D" w:rsidP="0085225D">
      <w:pPr>
        <w:pStyle w:val="a3"/>
        <w:tabs>
          <w:tab w:val="left" w:pos="1560"/>
        </w:tabs>
        <w:ind w:left="0" w:firstLine="709"/>
        <w:jc w:val="both"/>
        <w:rPr>
          <w:sz w:val="26"/>
          <w:szCs w:val="26"/>
        </w:rPr>
      </w:pPr>
      <w:r w:rsidRPr="0085225D">
        <w:rPr>
          <w:sz w:val="26"/>
          <w:szCs w:val="26"/>
        </w:rPr>
        <w:t>2.2.7.</w:t>
      </w:r>
      <w:r w:rsidRPr="0085225D">
        <w:rPr>
          <w:sz w:val="26"/>
          <w:szCs w:val="26"/>
        </w:rPr>
        <w:tab/>
      </w:r>
      <w:proofErr w:type="spellStart"/>
      <w:r w:rsidRPr="0085225D">
        <w:rPr>
          <w:sz w:val="26"/>
          <w:szCs w:val="26"/>
        </w:rPr>
        <w:t>УАиГ</w:t>
      </w:r>
      <w:proofErr w:type="spellEnd"/>
      <w:r w:rsidRPr="0085225D">
        <w:rPr>
          <w:sz w:val="26"/>
          <w:szCs w:val="26"/>
        </w:rPr>
        <w:t xml:space="preserve"> Администрации района подготавливает проект постановления о предоставлении разрешения на отклонение от предельных параметров, либо решение об отказе в приеме заявления и документов с указанием оснований для отказа и разъяснением причин такого отказа.</w:t>
      </w:r>
    </w:p>
    <w:p w:rsidR="0085225D" w:rsidRPr="0085225D" w:rsidRDefault="0085225D" w:rsidP="0085225D">
      <w:pPr>
        <w:pStyle w:val="a3"/>
        <w:ind w:left="0" w:firstLine="709"/>
        <w:jc w:val="both"/>
        <w:rPr>
          <w:sz w:val="26"/>
          <w:szCs w:val="26"/>
        </w:rPr>
      </w:pPr>
      <w:r w:rsidRPr="0085225D">
        <w:rPr>
          <w:sz w:val="26"/>
          <w:szCs w:val="26"/>
        </w:rPr>
        <w:t>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 указанным им в заявлении.</w:t>
      </w:r>
    </w:p>
    <w:p w:rsidR="0085225D" w:rsidRPr="0085225D" w:rsidRDefault="0085225D" w:rsidP="0085225D">
      <w:pPr>
        <w:spacing w:after="0" w:line="240" w:lineRule="auto"/>
        <w:ind w:firstLine="709"/>
        <w:jc w:val="both"/>
        <w:rPr>
          <w:rFonts w:ascii="Times New Roman" w:hAnsi="Times New Roman" w:cs="Times New Roman"/>
          <w:sz w:val="26"/>
          <w:szCs w:val="26"/>
        </w:rPr>
      </w:pPr>
      <w:r w:rsidRPr="0085225D">
        <w:rPr>
          <w:rFonts w:ascii="Times New Roman" w:hAnsi="Times New Roman" w:cs="Times New Roman"/>
          <w:sz w:val="26"/>
          <w:szCs w:val="26"/>
        </w:rPr>
        <w:t>2.2.8.</w:t>
      </w:r>
      <w:r w:rsidRPr="0085225D">
        <w:rPr>
          <w:rFonts w:ascii="Times New Roman" w:hAnsi="Times New Roman" w:cs="Times New Roman"/>
          <w:sz w:val="26"/>
          <w:szCs w:val="26"/>
        </w:rPr>
        <w:tab/>
      </w:r>
      <w:proofErr w:type="spellStart"/>
      <w:r w:rsidRPr="0085225D">
        <w:rPr>
          <w:rFonts w:ascii="Times New Roman" w:hAnsi="Times New Roman" w:cs="Times New Roman"/>
          <w:sz w:val="26"/>
          <w:szCs w:val="26"/>
        </w:rPr>
        <w:t>УАиГ</w:t>
      </w:r>
      <w:proofErr w:type="spellEnd"/>
      <w:r w:rsidRPr="0085225D">
        <w:rPr>
          <w:rFonts w:ascii="Times New Roman" w:hAnsi="Times New Roman" w:cs="Times New Roman"/>
          <w:sz w:val="26"/>
          <w:szCs w:val="26"/>
        </w:rPr>
        <w:t xml:space="preserve"> Администрации района направляет </w:t>
      </w:r>
      <w:proofErr w:type="gramStart"/>
      <w:r w:rsidRPr="0085225D">
        <w:rPr>
          <w:rFonts w:ascii="Times New Roman" w:hAnsi="Times New Roman" w:cs="Times New Roman"/>
          <w:sz w:val="26"/>
          <w:szCs w:val="26"/>
        </w:rPr>
        <w:t>в</w:t>
      </w:r>
      <w:proofErr w:type="gramEnd"/>
      <w:r w:rsidRPr="0085225D">
        <w:rPr>
          <w:rFonts w:ascii="Times New Roman" w:hAnsi="Times New Roman" w:cs="Times New Roman"/>
          <w:sz w:val="26"/>
          <w:szCs w:val="26"/>
        </w:rPr>
        <w:t>:</w:t>
      </w:r>
    </w:p>
    <w:p w:rsidR="0085225D" w:rsidRPr="0085225D" w:rsidRDefault="0085225D" w:rsidP="0085225D">
      <w:pPr>
        <w:pStyle w:val="a3"/>
        <w:ind w:left="0" w:firstLine="709"/>
        <w:jc w:val="both"/>
        <w:rPr>
          <w:sz w:val="26"/>
          <w:szCs w:val="26"/>
        </w:rPr>
      </w:pPr>
      <w:r w:rsidRPr="0085225D">
        <w:rPr>
          <w:sz w:val="26"/>
          <w:szCs w:val="26"/>
        </w:rPr>
        <w:t>1)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постановления либо приказу министерства, в соответствии с пунктом</w:t>
      </w:r>
      <w:proofErr w:type="gramStart"/>
      <w:r w:rsidRPr="0085225D">
        <w:rPr>
          <w:sz w:val="26"/>
          <w:szCs w:val="26"/>
        </w:rPr>
        <w:t>4</w:t>
      </w:r>
      <w:proofErr w:type="gramEnd"/>
      <w:r w:rsidRPr="0085225D">
        <w:rPr>
          <w:sz w:val="26"/>
          <w:szCs w:val="26"/>
        </w:rPr>
        <w:t xml:space="preserve"> статьи 40 </w:t>
      </w:r>
      <w:proofErr w:type="spellStart"/>
      <w:r w:rsidRPr="0085225D">
        <w:rPr>
          <w:sz w:val="26"/>
          <w:szCs w:val="26"/>
        </w:rPr>
        <w:t>ГрК</w:t>
      </w:r>
      <w:proofErr w:type="spellEnd"/>
      <w:r w:rsidRPr="0085225D">
        <w:rPr>
          <w:sz w:val="26"/>
          <w:szCs w:val="26"/>
        </w:rPr>
        <w:t xml:space="preserve">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Ташелка муниципального района Ставропольский Самарской области, утвержденного Решением Собрания Представителей сельского поселения Ташелка от 23.12 2019 № 193 (в редакции Решения Собрания Представителей сельского поселения Ташелка от 29.07.2022 № 96, от 18.12.2023 № 153);</w:t>
      </w:r>
    </w:p>
    <w:p w:rsidR="0085225D" w:rsidRPr="0085225D" w:rsidRDefault="0085225D" w:rsidP="0085225D">
      <w:pPr>
        <w:pStyle w:val="a3"/>
        <w:ind w:left="0" w:firstLine="709"/>
        <w:jc w:val="both"/>
        <w:rPr>
          <w:sz w:val="26"/>
          <w:szCs w:val="26"/>
        </w:rPr>
      </w:pPr>
      <w:r w:rsidRPr="0085225D">
        <w:rPr>
          <w:sz w:val="26"/>
          <w:szCs w:val="26"/>
        </w:rPr>
        <w:t>2) Комиссию:</w:t>
      </w:r>
    </w:p>
    <w:p w:rsidR="0085225D" w:rsidRPr="0085225D" w:rsidRDefault="0085225D" w:rsidP="0085225D">
      <w:pPr>
        <w:pStyle w:val="a3"/>
        <w:ind w:left="0" w:firstLine="709"/>
        <w:jc w:val="both"/>
        <w:rPr>
          <w:sz w:val="26"/>
          <w:szCs w:val="26"/>
        </w:rPr>
      </w:pPr>
      <w:r w:rsidRPr="0085225D">
        <w:rPr>
          <w:sz w:val="26"/>
          <w:szCs w:val="26"/>
        </w:rPr>
        <w:t xml:space="preserve">- подготовленный проект постановления о предоставлении разрешения на условно разрешенный вид использования, в соответствии с пунктами 1.1., 4 статьи 40 </w:t>
      </w:r>
      <w:proofErr w:type="spellStart"/>
      <w:r w:rsidRPr="0085225D">
        <w:rPr>
          <w:sz w:val="26"/>
          <w:szCs w:val="26"/>
        </w:rPr>
        <w:t>ГрК</w:t>
      </w:r>
      <w:proofErr w:type="spellEnd"/>
      <w:r w:rsidRPr="0085225D">
        <w:rPr>
          <w:sz w:val="26"/>
          <w:szCs w:val="26"/>
        </w:rPr>
        <w:t xml:space="preserve"> РФ;</w:t>
      </w:r>
    </w:p>
    <w:p w:rsidR="0085225D" w:rsidRPr="0085225D" w:rsidRDefault="0085225D" w:rsidP="0085225D">
      <w:pPr>
        <w:pStyle w:val="a3"/>
        <w:ind w:left="0" w:firstLine="709"/>
        <w:jc w:val="both"/>
        <w:rPr>
          <w:sz w:val="26"/>
          <w:szCs w:val="26"/>
        </w:rPr>
      </w:pPr>
      <w:r w:rsidRPr="0085225D">
        <w:rPr>
          <w:sz w:val="26"/>
          <w:szCs w:val="26"/>
        </w:rPr>
        <w:t>- копию решения об отказе заявителю в приеме документов с указанием оснований для отказа и разъяснением причин отказа.</w:t>
      </w:r>
    </w:p>
    <w:p w:rsidR="0085225D" w:rsidRPr="0085225D" w:rsidRDefault="0085225D" w:rsidP="0085225D">
      <w:pPr>
        <w:pStyle w:val="a3"/>
        <w:ind w:left="0" w:firstLine="709"/>
        <w:jc w:val="both"/>
        <w:rPr>
          <w:sz w:val="26"/>
          <w:szCs w:val="26"/>
        </w:rPr>
      </w:pPr>
      <w:r w:rsidRPr="0085225D">
        <w:rPr>
          <w:sz w:val="26"/>
          <w:szCs w:val="26"/>
        </w:rPr>
        <w:lastRenderedPageBreak/>
        <w:t xml:space="preserve">2.2.9. </w:t>
      </w:r>
      <w:proofErr w:type="gramStart"/>
      <w:r w:rsidRPr="0085225D">
        <w:rPr>
          <w:sz w:val="26"/>
          <w:szCs w:val="26"/>
        </w:rPr>
        <w:t>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 в соответствии с требованиями пункта 8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w:t>
      </w:r>
      <w:proofErr w:type="gramEnd"/>
      <w:r w:rsidRPr="0085225D">
        <w:rPr>
          <w:sz w:val="26"/>
          <w:szCs w:val="26"/>
        </w:rPr>
        <w:t xml:space="preserve"> на территории Самарской области» (в редакции Закона Самарской области от 26.11.2024 № 105-ГД) и направляет </w:t>
      </w:r>
      <w:proofErr w:type="gramStart"/>
      <w:r w:rsidRPr="0085225D">
        <w:rPr>
          <w:sz w:val="26"/>
          <w:szCs w:val="26"/>
        </w:rPr>
        <w:t>в</w:t>
      </w:r>
      <w:proofErr w:type="gramEnd"/>
      <w:r w:rsidRPr="0085225D">
        <w:rPr>
          <w:sz w:val="26"/>
          <w:szCs w:val="26"/>
        </w:rPr>
        <w:t xml:space="preserve">: </w:t>
      </w:r>
    </w:p>
    <w:p w:rsidR="0085225D" w:rsidRPr="0085225D" w:rsidRDefault="0085225D" w:rsidP="0085225D">
      <w:pPr>
        <w:pStyle w:val="a3"/>
        <w:ind w:left="0" w:firstLine="709"/>
        <w:jc w:val="both"/>
        <w:rPr>
          <w:sz w:val="26"/>
          <w:szCs w:val="26"/>
        </w:rPr>
      </w:pPr>
      <w:proofErr w:type="gramStart"/>
      <w:r w:rsidRPr="0085225D">
        <w:rPr>
          <w:sz w:val="26"/>
          <w:szCs w:val="26"/>
        </w:rPr>
        <w:t>1)</w:t>
      </w:r>
      <w:r w:rsidRPr="0085225D">
        <w:rPr>
          <w:sz w:val="26"/>
          <w:szCs w:val="26"/>
        </w:rPr>
        <w:tab/>
        <w:t>министерство, за исключением разрешений на отклонение от предельных параметров 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 в министерство направляются</w:t>
      </w:r>
      <w:proofErr w:type="gramEnd"/>
      <w:r w:rsidRPr="0085225D">
        <w:rPr>
          <w:sz w:val="26"/>
          <w:szCs w:val="26"/>
        </w:rPr>
        <w:t xml:space="preserve"> материалы, перечисленные в прилагаемом примерном перечне материалов (приложение № 2) и информационная справка (приложение № 3): к настоящему Положению о Комиссии:</w:t>
      </w:r>
    </w:p>
    <w:p w:rsidR="0085225D" w:rsidRPr="0085225D" w:rsidRDefault="0085225D" w:rsidP="0085225D">
      <w:pPr>
        <w:pStyle w:val="a3"/>
        <w:ind w:left="0" w:firstLine="709"/>
        <w:jc w:val="both"/>
        <w:rPr>
          <w:sz w:val="26"/>
          <w:szCs w:val="26"/>
        </w:rPr>
      </w:pPr>
      <w:r w:rsidRPr="0085225D">
        <w:rPr>
          <w:sz w:val="26"/>
          <w:szCs w:val="26"/>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отклонение от предельных параметров, в случае, </w:t>
      </w:r>
      <w:proofErr w:type="gramStart"/>
      <w:r w:rsidRPr="0085225D">
        <w:rPr>
          <w:sz w:val="26"/>
          <w:szCs w:val="26"/>
        </w:rPr>
        <w:t>согласно требований</w:t>
      </w:r>
      <w:proofErr w:type="gramEnd"/>
      <w:r w:rsidRPr="0085225D">
        <w:rPr>
          <w:sz w:val="26"/>
          <w:szCs w:val="26"/>
        </w:rPr>
        <w:t xml:space="preserve"> частей 4, 5 статьи 40ГрК РФ;</w:t>
      </w:r>
    </w:p>
    <w:p w:rsidR="0085225D" w:rsidRPr="0085225D" w:rsidRDefault="0085225D" w:rsidP="0085225D">
      <w:pPr>
        <w:pStyle w:val="a3"/>
        <w:ind w:left="0" w:firstLine="709"/>
        <w:jc w:val="both"/>
        <w:rPr>
          <w:sz w:val="26"/>
          <w:szCs w:val="26"/>
        </w:rPr>
      </w:pPr>
      <w:r w:rsidRPr="0085225D">
        <w:rPr>
          <w:sz w:val="26"/>
          <w:szCs w:val="26"/>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w:t>
      </w:r>
      <w:proofErr w:type="gramStart"/>
      <w:r w:rsidRPr="0085225D">
        <w:rPr>
          <w:sz w:val="26"/>
          <w:szCs w:val="26"/>
        </w:rPr>
        <w:t>согласно требований</w:t>
      </w:r>
      <w:proofErr w:type="gramEnd"/>
      <w:r w:rsidRPr="0085225D">
        <w:rPr>
          <w:sz w:val="26"/>
          <w:szCs w:val="26"/>
        </w:rPr>
        <w:t xml:space="preserve"> частей 1.1., 4 статьи 40ГрК РФ.</w:t>
      </w:r>
    </w:p>
    <w:p w:rsidR="0085225D" w:rsidRPr="0085225D" w:rsidRDefault="0085225D" w:rsidP="0085225D">
      <w:pPr>
        <w:pStyle w:val="a3"/>
        <w:ind w:left="0" w:firstLine="709"/>
        <w:jc w:val="both"/>
        <w:rPr>
          <w:sz w:val="26"/>
          <w:szCs w:val="26"/>
        </w:rPr>
      </w:pPr>
      <w:proofErr w:type="gramStart"/>
      <w:r w:rsidRPr="0085225D">
        <w:rPr>
          <w:sz w:val="26"/>
          <w:szCs w:val="26"/>
        </w:rPr>
        <w:t>2) Администрацию района, для принятия решений о предоставлении разрешений на отклонение от предельных параметров, либо об отказе в предоставлении таких разрешений 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в соответствии с подпунктом 12 пункта 1.2.</w:t>
      </w:r>
      <w:proofErr w:type="gramEnd"/>
      <w:r w:rsidRPr="0085225D">
        <w:rPr>
          <w:sz w:val="26"/>
          <w:szCs w:val="26"/>
        </w:rPr>
        <w:t xml:space="preserve"> Соглашения о передаче части полномочий на уровень района:</w:t>
      </w:r>
    </w:p>
    <w:p w:rsidR="0085225D" w:rsidRPr="0085225D" w:rsidRDefault="0085225D" w:rsidP="0085225D">
      <w:pPr>
        <w:pStyle w:val="a3"/>
        <w:ind w:left="0" w:firstLine="709"/>
        <w:jc w:val="both"/>
        <w:rPr>
          <w:sz w:val="26"/>
          <w:szCs w:val="26"/>
        </w:rPr>
      </w:pPr>
      <w:r w:rsidRPr="0085225D">
        <w:rPr>
          <w:sz w:val="26"/>
          <w:szCs w:val="26"/>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отклонение от предельных параметров, в случае, </w:t>
      </w:r>
      <w:proofErr w:type="gramStart"/>
      <w:r w:rsidRPr="0085225D">
        <w:rPr>
          <w:sz w:val="26"/>
          <w:szCs w:val="26"/>
        </w:rPr>
        <w:t>согласно требований</w:t>
      </w:r>
      <w:proofErr w:type="gramEnd"/>
      <w:r w:rsidRPr="0085225D">
        <w:rPr>
          <w:sz w:val="26"/>
          <w:szCs w:val="26"/>
        </w:rPr>
        <w:t xml:space="preserve"> частей 4, 5 статьи 40ГрК РФ;</w:t>
      </w:r>
    </w:p>
    <w:p w:rsidR="0085225D" w:rsidRPr="0085225D" w:rsidRDefault="0085225D" w:rsidP="0085225D">
      <w:pPr>
        <w:pStyle w:val="a3"/>
        <w:ind w:left="0" w:firstLine="709"/>
        <w:jc w:val="both"/>
        <w:rPr>
          <w:sz w:val="26"/>
          <w:szCs w:val="26"/>
        </w:rPr>
      </w:pPr>
      <w:r w:rsidRPr="0085225D">
        <w:rPr>
          <w:sz w:val="26"/>
          <w:szCs w:val="26"/>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отклонение от предельных параметров, в случае, </w:t>
      </w:r>
      <w:proofErr w:type="gramStart"/>
      <w:r w:rsidRPr="0085225D">
        <w:rPr>
          <w:sz w:val="26"/>
          <w:szCs w:val="26"/>
        </w:rPr>
        <w:t>согласно требований</w:t>
      </w:r>
      <w:proofErr w:type="gramEnd"/>
      <w:r w:rsidRPr="0085225D">
        <w:rPr>
          <w:sz w:val="26"/>
          <w:szCs w:val="26"/>
        </w:rPr>
        <w:t xml:space="preserve"> частей 1.1., 4 статьи 40ГрК РФ.</w:t>
      </w:r>
    </w:p>
    <w:p w:rsidR="0085225D" w:rsidRPr="0085225D" w:rsidRDefault="0085225D" w:rsidP="0085225D">
      <w:pPr>
        <w:pStyle w:val="a3"/>
        <w:ind w:left="0" w:firstLine="709"/>
        <w:jc w:val="both"/>
        <w:rPr>
          <w:sz w:val="26"/>
          <w:szCs w:val="26"/>
        </w:rPr>
      </w:pPr>
      <w:r w:rsidRPr="0085225D">
        <w:rPr>
          <w:sz w:val="26"/>
          <w:szCs w:val="26"/>
        </w:rPr>
        <w:t>2.3.</w:t>
      </w:r>
      <w:r w:rsidRPr="0085225D">
        <w:rPr>
          <w:sz w:val="26"/>
          <w:szCs w:val="26"/>
        </w:rPr>
        <w:tab/>
        <w:t xml:space="preserve">Рассматривает предложения о внесении изменений в Правила землепользования и застройки поселения, а также, в правовые акты, связанные с </w:t>
      </w:r>
      <w:r w:rsidRPr="0085225D">
        <w:rPr>
          <w:sz w:val="26"/>
          <w:szCs w:val="26"/>
        </w:rPr>
        <w:lastRenderedPageBreak/>
        <w:t>реализацией и применением правил землепользования и застройки сельского поселения Ташелка.</w:t>
      </w:r>
    </w:p>
    <w:p w:rsidR="0085225D" w:rsidRPr="0085225D" w:rsidRDefault="0085225D" w:rsidP="0085225D">
      <w:pPr>
        <w:spacing w:after="0" w:line="240" w:lineRule="auto"/>
        <w:ind w:firstLine="709"/>
        <w:jc w:val="both"/>
        <w:rPr>
          <w:rFonts w:ascii="Times New Roman" w:hAnsi="Times New Roman" w:cs="Times New Roman"/>
          <w:sz w:val="26"/>
          <w:szCs w:val="26"/>
        </w:rPr>
      </w:pPr>
      <w:r w:rsidRPr="0085225D">
        <w:rPr>
          <w:rFonts w:ascii="Times New Roman" w:hAnsi="Times New Roman" w:cs="Times New Roman"/>
          <w:sz w:val="26"/>
          <w:szCs w:val="26"/>
        </w:rPr>
        <w:t>2.4. Осуществляет иные полномочия, отнесенные к компетенции Комиссии по подготовке проекта правил землепользования и застройки градостроительным законодательством, правилами землепользования и застройки сельского поселения Ташелка, настоящим положением, иными нормативными правовыми актами.</w:t>
      </w:r>
    </w:p>
    <w:p w:rsidR="0085225D" w:rsidRPr="0085225D" w:rsidRDefault="0085225D" w:rsidP="0085225D">
      <w:pPr>
        <w:spacing w:after="0" w:line="240" w:lineRule="auto"/>
        <w:ind w:left="900" w:hanging="540"/>
        <w:jc w:val="both"/>
        <w:rPr>
          <w:rFonts w:ascii="Times New Roman" w:hAnsi="Times New Roman" w:cs="Times New Roman"/>
          <w:sz w:val="26"/>
          <w:szCs w:val="26"/>
        </w:rPr>
      </w:pPr>
    </w:p>
    <w:p w:rsidR="0085225D" w:rsidRPr="0085225D" w:rsidRDefault="0085225D" w:rsidP="0085225D">
      <w:pPr>
        <w:numPr>
          <w:ilvl w:val="0"/>
          <w:numId w:val="1"/>
        </w:numPr>
        <w:tabs>
          <w:tab w:val="num" w:pos="284"/>
        </w:tabs>
        <w:spacing w:after="0" w:line="240" w:lineRule="auto"/>
        <w:ind w:left="0" w:firstLine="0"/>
        <w:jc w:val="center"/>
        <w:rPr>
          <w:rFonts w:ascii="Times New Roman" w:hAnsi="Times New Roman" w:cs="Times New Roman"/>
          <w:b/>
          <w:sz w:val="26"/>
          <w:szCs w:val="26"/>
        </w:rPr>
      </w:pPr>
      <w:r w:rsidRPr="0085225D">
        <w:rPr>
          <w:rFonts w:ascii="Times New Roman" w:hAnsi="Times New Roman" w:cs="Times New Roman"/>
          <w:b/>
          <w:sz w:val="26"/>
          <w:szCs w:val="26"/>
        </w:rPr>
        <w:t>Структура Комиссии</w:t>
      </w:r>
    </w:p>
    <w:p w:rsidR="0085225D" w:rsidRPr="0085225D" w:rsidRDefault="0085225D" w:rsidP="0085225D">
      <w:pPr>
        <w:spacing w:after="0" w:line="240" w:lineRule="auto"/>
        <w:jc w:val="center"/>
        <w:rPr>
          <w:rFonts w:ascii="Times New Roman" w:hAnsi="Times New Roman" w:cs="Times New Roman"/>
          <w:sz w:val="26"/>
          <w:szCs w:val="26"/>
        </w:rPr>
      </w:pPr>
    </w:p>
    <w:p w:rsidR="0085225D" w:rsidRPr="0085225D" w:rsidRDefault="0085225D" w:rsidP="0085225D">
      <w:pPr>
        <w:numPr>
          <w:ilvl w:val="1"/>
          <w:numId w:val="1"/>
        </w:numPr>
        <w:tabs>
          <w:tab w:val="num" w:pos="426"/>
          <w:tab w:val="left" w:pos="1276"/>
        </w:tabs>
        <w:spacing w:after="0" w:line="240" w:lineRule="auto"/>
        <w:ind w:left="0" w:firstLine="709"/>
        <w:jc w:val="both"/>
        <w:rPr>
          <w:rFonts w:ascii="Times New Roman" w:hAnsi="Times New Roman" w:cs="Times New Roman"/>
          <w:sz w:val="26"/>
          <w:szCs w:val="26"/>
        </w:rPr>
      </w:pPr>
      <w:r w:rsidRPr="0085225D">
        <w:rPr>
          <w:rFonts w:ascii="Times New Roman" w:hAnsi="Times New Roman" w:cs="Times New Roman"/>
          <w:sz w:val="26"/>
          <w:szCs w:val="26"/>
        </w:rPr>
        <w:t>Комиссия состоит из председателя Комиссии, заместителя председателя Комиссии и членов Комиссии.</w:t>
      </w:r>
    </w:p>
    <w:p w:rsidR="0085225D" w:rsidRPr="0085225D" w:rsidRDefault="0085225D" w:rsidP="0085225D">
      <w:pPr>
        <w:numPr>
          <w:ilvl w:val="1"/>
          <w:numId w:val="1"/>
        </w:numPr>
        <w:tabs>
          <w:tab w:val="num" w:pos="426"/>
          <w:tab w:val="left" w:pos="1276"/>
        </w:tabs>
        <w:spacing w:after="0" w:line="240" w:lineRule="auto"/>
        <w:ind w:left="0" w:firstLine="709"/>
        <w:jc w:val="both"/>
        <w:rPr>
          <w:rFonts w:ascii="Times New Roman" w:hAnsi="Times New Roman" w:cs="Times New Roman"/>
          <w:sz w:val="26"/>
          <w:szCs w:val="26"/>
        </w:rPr>
      </w:pPr>
      <w:r w:rsidRPr="0085225D">
        <w:rPr>
          <w:rFonts w:ascii="Times New Roman" w:hAnsi="Times New Roman" w:cs="Times New Roman"/>
          <w:sz w:val="26"/>
          <w:szCs w:val="26"/>
        </w:rPr>
        <w:t xml:space="preserve">Состав членов Комиссии утверждается постановлением Администрации сельского поселения Ташелка муниципального района </w:t>
      </w:r>
      <w:r w:rsidR="00C24EB0" w:rsidRPr="0085225D">
        <w:rPr>
          <w:rFonts w:ascii="Times New Roman" w:hAnsi="Times New Roman" w:cs="Times New Roman"/>
          <w:sz w:val="26"/>
          <w:szCs w:val="26"/>
        </w:rPr>
        <w:fldChar w:fldCharType="begin"/>
      </w:r>
      <w:r w:rsidRPr="0085225D">
        <w:rPr>
          <w:rFonts w:ascii="Times New Roman" w:hAnsi="Times New Roman" w:cs="Times New Roman"/>
          <w:sz w:val="26"/>
          <w:szCs w:val="26"/>
        </w:rPr>
        <w:instrText xml:space="preserve"> MERGEFIELD Район </w:instrText>
      </w:r>
      <w:r w:rsidR="00C24EB0" w:rsidRPr="0085225D">
        <w:rPr>
          <w:rFonts w:ascii="Times New Roman" w:hAnsi="Times New Roman" w:cs="Times New Roman"/>
          <w:sz w:val="26"/>
          <w:szCs w:val="26"/>
        </w:rPr>
        <w:fldChar w:fldCharType="separate"/>
      </w:r>
      <w:r w:rsidRPr="0085225D">
        <w:rPr>
          <w:rFonts w:ascii="Times New Roman" w:hAnsi="Times New Roman" w:cs="Times New Roman"/>
          <w:noProof/>
          <w:sz w:val="26"/>
          <w:szCs w:val="26"/>
        </w:rPr>
        <w:t>Ставропольский</w:t>
      </w:r>
      <w:r w:rsidR="00C24EB0" w:rsidRPr="0085225D">
        <w:rPr>
          <w:rFonts w:ascii="Times New Roman" w:hAnsi="Times New Roman" w:cs="Times New Roman"/>
          <w:sz w:val="26"/>
          <w:szCs w:val="26"/>
        </w:rPr>
        <w:fldChar w:fldCharType="end"/>
      </w:r>
      <w:r w:rsidRPr="0085225D">
        <w:rPr>
          <w:rFonts w:ascii="Times New Roman" w:hAnsi="Times New Roman" w:cs="Times New Roman"/>
          <w:sz w:val="26"/>
          <w:szCs w:val="26"/>
        </w:rPr>
        <w:t xml:space="preserve"> Самарской области.</w:t>
      </w:r>
    </w:p>
    <w:p w:rsidR="0085225D" w:rsidRPr="0085225D" w:rsidRDefault="0085225D" w:rsidP="0085225D">
      <w:pPr>
        <w:numPr>
          <w:ilvl w:val="1"/>
          <w:numId w:val="1"/>
        </w:numPr>
        <w:tabs>
          <w:tab w:val="num" w:pos="426"/>
          <w:tab w:val="left" w:pos="1276"/>
        </w:tabs>
        <w:spacing w:after="0" w:line="240" w:lineRule="auto"/>
        <w:ind w:left="0" w:firstLine="709"/>
        <w:jc w:val="both"/>
        <w:rPr>
          <w:rFonts w:ascii="Times New Roman" w:hAnsi="Times New Roman" w:cs="Times New Roman"/>
          <w:sz w:val="26"/>
          <w:szCs w:val="26"/>
        </w:rPr>
      </w:pPr>
      <w:r w:rsidRPr="0085225D">
        <w:rPr>
          <w:rFonts w:ascii="Times New Roman" w:hAnsi="Times New Roman" w:cs="Times New Roman"/>
          <w:sz w:val="26"/>
          <w:szCs w:val="26"/>
        </w:rPr>
        <w:t>Председатель Комиссии осуществляет общее руководство работой Комиссии, подписывает документы, утвержденные Комиссией, назначает заседания Комиссии.</w:t>
      </w:r>
    </w:p>
    <w:p w:rsidR="0085225D" w:rsidRPr="0085225D" w:rsidRDefault="0085225D" w:rsidP="0085225D">
      <w:pPr>
        <w:numPr>
          <w:ilvl w:val="1"/>
          <w:numId w:val="1"/>
        </w:numPr>
        <w:tabs>
          <w:tab w:val="num" w:pos="426"/>
          <w:tab w:val="left" w:pos="1276"/>
        </w:tabs>
        <w:spacing w:after="0" w:line="240" w:lineRule="auto"/>
        <w:ind w:left="0" w:firstLine="709"/>
        <w:jc w:val="both"/>
        <w:rPr>
          <w:rFonts w:ascii="Times New Roman" w:hAnsi="Times New Roman" w:cs="Times New Roman"/>
          <w:sz w:val="26"/>
          <w:szCs w:val="26"/>
        </w:rPr>
      </w:pPr>
      <w:r w:rsidRPr="0085225D">
        <w:rPr>
          <w:rFonts w:ascii="Times New Roman" w:hAnsi="Times New Roman" w:cs="Times New Roman"/>
          <w:sz w:val="26"/>
          <w:szCs w:val="26"/>
        </w:rPr>
        <w:t>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w:t>
      </w:r>
    </w:p>
    <w:p w:rsidR="0085225D" w:rsidRPr="0085225D" w:rsidRDefault="0085225D" w:rsidP="0085225D">
      <w:pPr>
        <w:spacing w:after="0" w:line="240" w:lineRule="auto"/>
        <w:ind w:left="720"/>
        <w:rPr>
          <w:rFonts w:ascii="Times New Roman" w:hAnsi="Times New Roman" w:cs="Times New Roman"/>
          <w:b/>
          <w:sz w:val="26"/>
          <w:szCs w:val="26"/>
        </w:rPr>
      </w:pPr>
    </w:p>
    <w:p w:rsidR="0085225D" w:rsidRPr="0085225D" w:rsidRDefault="0085225D" w:rsidP="0085225D">
      <w:pPr>
        <w:numPr>
          <w:ilvl w:val="0"/>
          <w:numId w:val="1"/>
        </w:numPr>
        <w:tabs>
          <w:tab w:val="num" w:pos="284"/>
        </w:tabs>
        <w:spacing w:after="0" w:line="240" w:lineRule="auto"/>
        <w:ind w:left="0" w:firstLine="0"/>
        <w:jc w:val="center"/>
        <w:rPr>
          <w:rFonts w:ascii="Times New Roman" w:hAnsi="Times New Roman" w:cs="Times New Roman"/>
          <w:b/>
          <w:sz w:val="26"/>
          <w:szCs w:val="26"/>
        </w:rPr>
      </w:pPr>
      <w:r w:rsidRPr="0085225D">
        <w:rPr>
          <w:rFonts w:ascii="Times New Roman" w:hAnsi="Times New Roman" w:cs="Times New Roman"/>
          <w:b/>
          <w:sz w:val="26"/>
          <w:szCs w:val="26"/>
        </w:rPr>
        <w:t>Порядок принятия решений Комиссией</w:t>
      </w:r>
    </w:p>
    <w:p w:rsidR="0085225D" w:rsidRPr="0085225D" w:rsidRDefault="0085225D" w:rsidP="0085225D">
      <w:pPr>
        <w:spacing w:after="0" w:line="240" w:lineRule="auto"/>
        <w:jc w:val="center"/>
        <w:rPr>
          <w:rFonts w:ascii="Times New Roman" w:hAnsi="Times New Roman" w:cs="Times New Roman"/>
          <w:sz w:val="26"/>
          <w:szCs w:val="26"/>
        </w:rPr>
      </w:pPr>
    </w:p>
    <w:p w:rsidR="0085225D" w:rsidRPr="0085225D" w:rsidRDefault="0085225D" w:rsidP="0085225D">
      <w:pPr>
        <w:numPr>
          <w:ilvl w:val="1"/>
          <w:numId w:val="1"/>
        </w:numPr>
        <w:tabs>
          <w:tab w:val="num" w:pos="426"/>
          <w:tab w:val="left" w:pos="1276"/>
        </w:tabs>
        <w:spacing w:after="0" w:line="240" w:lineRule="auto"/>
        <w:ind w:left="0" w:firstLine="709"/>
        <w:jc w:val="both"/>
        <w:rPr>
          <w:rFonts w:ascii="Times New Roman" w:hAnsi="Times New Roman" w:cs="Times New Roman"/>
          <w:sz w:val="26"/>
          <w:szCs w:val="26"/>
        </w:rPr>
      </w:pPr>
      <w:r w:rsidRPr="0085225D">
        <w:rPr>
          <w:rFonts w:ascii="Times New Roman" w:hAnsi="Times New Roman" w:cs="Times New Roman"/>
          <w:sz w:val="26"/>
          <w:szCs w:val="26"/>
        </w:rPr>
        <w:t>Все решения принимаются Комиссией на заседаниях коллегиально, путем открытого поименного голосования.</w:t>
      </w:r>
    </w:p>
    <w:p w:rsidR="0085225D" w:rsidRPr="0085225D" w:rsidRDefault="0085225D" w:rsidP="0085225D">
      <w:pPr>
        <w:numPr>
          <w:ilvl w:val="1"/>
          <w:numId w:val="1"/>
        </w:numPr>
        <w:tabs>
          <w:tab w:val="num" w:pos="426"/>
          <w:tab w:val="left" w:pos="1276"/>
        </w:tabs>
        <w:spacing w:after="0" w:line="240" w:lineRule="auto"/>
        <w:ind w:left="0" w:firstLine="709"/>
        <w:jc w:val="both"/>
        <w:rPr>
          <w:rFonts w:ascii="Times New Roman" w:hAnsi="Times New Roman" w:cs="Times New Roman"/>
          <w:sz w:val="26"/>
          <w:szCs w:val="26"/>
        </w:rPr>
      </w:pPr>
      <w:r w:rsidRPr="0085225D">
        <w:rPr>
          <w:rFonts w:ascii="Times New Roman" w:hAnsi="Times New Roman" w:cs="Times New Roman"/>
          <w:sz w:val="26"/>
          <w:szCs w:val="26"/>
        </w:rPr>
        <w:t>Для принятия решений необходимо наличие на заседании Комиссии кворума не менее двух третей от общего числа членов Комиссии.</w:t>
      </w:r>
    </w:p>
    <w:p w:rsidR="0085225D" w:rsidRPr="0085225D" w:rsidRDefault="0085225D" w:rsidP="0085225D">
      <w:pPr>
        <w:numPr>
          <w:ilvl w:val="1"/>
          <w:numId w:val="1"/>
        </w:numPr>
        <w:tabs>
          <w:tab w:val="num" w:pos="426"/>
          <w:tab w:val="left" w:pos="1276"/>
        </w:tabs>
        <w:spacing w:after="0" w:line="240" w:lineRule="auto"/>
        <w:ind w:left="0" w:firstLine="709"/>
        <w:jc w:val="both"/>
        <w:rPr>
          <w:rFonts w:ascii="Times New Roman" w:hAnsi="Times New Roman" w:cs="Times New Roman"/>
          <w:sz w:val="26"/>
          <w:szCs w:val="26"/>
        </w:rPr>
      </w:pPr>
      <w:r w:rsidRPr="0085225D">
        <w:rPr>
          <w:rFonts w:ascii="Times New Roman" w:hAnsi="Times New Roman" w:cs="Times New Roman"/>
          <w:sz w:val="26"/>
          <w:szCs w:val="26"/>
        </w:rPr>
        <w:t>Решение считается принятым, если за него проголосовало более половины членов Комиссии, присутствующих на заседании Комиссии.</w:t>
      </w:r>
    </w:p>
    <w:p w:rsidR="0085225D" w:rsidRPr="0085225D" w:rsidRDefault="0085225D" w:rsidP="0085225D">
      <w:pPr>
        <w:numPr>
          <w:ilvl w:val="1"/>
          <w:numId w:val="1"/>
        </w:numPr>
        <w:tabs>
          <w:tab w:val="num" w:pos="426"/>
          <w:tab w:val="left" w:pos="1276"/>
        </w:tabs>
        <w:spacing w:after="0" w:line="240" w:lineRule="auto"/>
        <w:ind w:left="0" w:firstLine="709"/>
        <w:jc w:val="both"/>
        <w:rPr>
          <w:rFonts w:ascii="Times New Roman" w:hAnsi="Times New Roman" w:cs="Times New Roman"/>
          <w:sz w:val="26"/>
          <w:szCs w:val="26"/>
        </w:rPr>
      </w:pPr>
      <w:r w:rsidRPr="0085225D">
        <w:rPr>
          <w:rFonts w:ascii="Times New Roman" w:hAnsi="Times New Roman" w:cs="Times New Roman"/>
          <w:sz w:val="26"/>
          <w:szCs w:val="26"/>
        </w:rPr>
        <w:t>При равенстве голосов «за» и «против» при принятии решений, голос Председателя Комиссии, либо, в его отсутствие, голос заместителя председателя являются решающими.</w:t>
      </w:r>
    </w:p>
    <w:p w:rsidR="0085225D" w:rsidRPr="0085225D" w:rsidRDefault="0085225D" w:rsidP="0085225D">
      <w:pPr>
        <w:tabs>
          <w:tab w:val="left" w:pos="1276"/>
          <w:tab w:val="num" w:pos="1361"/>
        </w:tabs>
        <w:spacing w:after="0" w:line="240" w:lineRule="auto"/>
        <w:ind w:left="709"/>
        <w:jc w:val="both"/>
        <w:rPr>
          <w:rFonts w:ascii="Times New Roman" w:hAnsi="Times New Roman" w:cs="Times New Roman"/>
          <w:sz w:val="26"/>
          <w:szCs w:val="26"/>
        </w:rPr>
      </w:pPr>
    </w:p>
    <w:p w:rsidR="0085225D" w:rsidRPr="0085225D" w:rsidRDefault="0085225D" w:rsidP="0085225D">
      <w:pPr>
        <w:tabs>
          <w:tab w:val="left" w:pos="1276"/>
          <w:tab w:val="num" w:pos="1361"/>
        </w:tabs>
        <w:spacing w:after="0" w:line="240" w:lineRule="auto"/>
        <w:ind w:left="709"/>
        <w:jc w:val="both"/>
        <w:rPr>
          <w:rFonts w:ascii="Times New Roman" w:hAnsi="Times New Roman" w:cs="Times New Roman"/>
          <w:sz w:val="26"/>
          <w:szCs w:val="26"/>
        </w:rPr>
      </w:pPr>
    </w:p>
    <w:p w:rsidR="0085225D" w:rsidRPr="0085225D" w:rsidRDefault="0085225D" w:rsidP="0085225D">
      <w:pPr>
        <w:numPr>
          <w:ilvl w:val="0"/>
          <w:numId w:val="1"/>
        </w:numPr>
        <w:tabs>
          <w:tab w:val="num" w:pos="284"/>
        </w:tabs>
        <w:spacing w:after="0" w:line="240" w:lineRule="auto"/>
        <w:ind w:left="0" w:firstLine="0"/>
        <w:jc w:val="center"/>
        <w:rPr>
          <w:rFonts w:ascii="Times New Roman" w:hAnsi="Times New Roman" w:cs="Times New Roman"/>
          <w:b/>
          <w:sz w:val="26"/>
          <w:szCs w:val="26"/>
        </w:rPr>
      </w:pPr>
      <w:r w:rsidRPr="0085225D">
        <w:rPr>
          <w:rFonts w:ascii="Times New Roman" w:hAnsi="Times New Roman" w:cs="Times New Roman"/>
          <w:b/>
          <w:sz w:val="26"/>
          <w:szCs w:val="26"/>
        </w:rPr>
        <w:t>Заседания Комиссии</w:t>
      </w:r>
    </w:p>
    <w:p w:rsidR="0085225D" w:rsidRPr="0085225D" w:rsidRDefault="0085225D" w:rsidP="0085225D">
      <w:pPr>
        <w:spacing w:after="0" w:line="240" w:lineRule="auto"/>
        <w:jc w:val="center"/>
        <w:rPr>
          <w:rFonts w:ascii="Times New Roman" w:hAnsi="Times New Roman" w:cs="Times New Roman"/>
          <w:sz w:val="26"/>
          <w:szCs w:val="26"/>
        </w:rPr>
      </w:pPr>
    </w:p>
    <w:p w:rsidR="0085225D" w:rsidRPr="0085225D" w:rsidRDefault="0085225D" w:rsidP="0085225D">
      <w:pPr>
        <w:numPr>
          <w:ilvl w:val="1"/>
          <w:numId w:val="1"/>
        </w:numPr>
        <w:tabs>
          <w:tab w:val="num" w:pos="426"/>
          <w:tab w:val="left" w:pos="1276"/>
        </w:tabs>
        <w:spacing w:after="0" w:line="240" w:lineRule="auto"/>
        <w:ind w:left="0" w:firstLine="709"/>
        <w:jc w:val="both"/>
        <w:rPr>
          <w:rFonts w:ascii="Times New Roman" w:hAnsi="Times New Roman" w:cs="Times New Roman"/>
          <w:sz w:val="26"/>
          <w:szCs w:val="26"/>
        </w:rPr>
      </w:pPr>
      <w:r w:rsidRPr="0085225D">
        <w:rPr>
          <w:rFonts w:ascii="Times New Roman" w:hAnsi="Times New Roman" w:cs="Times New Roman"/>
          <w:sz w:val="26"/>
          <w:szCs w:val="26"/>
        </w:rPr>
        <w:t>Комиссия осуществляет свою деятельность путем проведения заседаний.</w:t>
      </w:r>
    </w:p>
    <w:p w:rsidR="0085225D" w:rsidRPr="0085225D" w:rsidRDefault="0085225D" w:rsidP="0085225D">
      <w:pPr>
        <w:numPr>
          <w:ilvl w:val="2"/>
          <w:numId w:val="1"/>
        </w:numPr>
        <w:tabs>
          <w:tab w:val="clear" w:pos="1713"/>
          <w:tab w:val="left" w:pos="1276"/>
          <w:tab w:val="num" w:pos="2139"/>
        </w:tabs>
        <w:spacing w:after="0" w:line="240" w:lineRule="auto"/>
        <w:ind w:left="0" w:firstLine="709"/>
        <w:contextualSpacing/>
        <w:jc w:val="both"/>
        <w:rPr>
          <w:rFonts w:ascii="Times New Roman" w:hAnsi="Times New Roman" w:cs="Times New Roman"/>
          <w:sz w:val="26"/>
          <w:szCs w:val="26"/>
        </w:rPr>
      </w:pPr>
      <w:r w:rsidRPr="0085225D">
        <w:rPr>
          <w:rFonts w:ascii="Times New Roman" w:hAnsi="Times New Roman" w:cs="Times New Roman"/>
          <w:sz w:val="26"/>
          <w:szCs w:val="26"/>
        </w:rPr>
        <w:t xml:space="preserve">Для включения заседания Комиссии в график работы министерства </w:t>
      </w:r>
      <w:proofErr w:type="spellStart"/>
      <w:r w:rsidRPr="0085225D">
        <w:rPr>
          <w:rFonts w:ascii="Times New Roman" w:hAnsi="Times New Roman" w:cs="Times New Roman"/>
          <w:sz w:val="26"/>
          <w:szCs w:val="26"/>
        </w:rPr>
        <w:t>оповещениео</w:t>
      </w:r>
      <w:proofErr w:type="spellEnd"/>
      <w:r w:rsidRPr="0085225D">
        <w:rPr>
          <w:rFonts w:ascii="Times New Roman" w:hAnsi="Times New Roman" w:cs="Times New Roman"/>
          <w:sz w:val="26"/>
          <w:szCs w:val="26"/>
        </w:rPr>
        <w:t xml:space="preserve"> дате предстоящего заседании Комиссии направляется членам Комиссии на последующую неделю в пятницу предшествующей недели до 13:00 часов. </w:t>
      </w:r>
    </w:p>
    <w:p w:rsidR="0085225D" w:rsidRPr="0085225D" w:rsidRDefault="0085225D" w:rsidP="0085225D">
      <w:pPr>
        <w:numPr>
          <w:ilvl w:val="2"/>
          <w:numId w:val="1"/>
        </w:numPr>
        <w:tabs>
          <w:tab w:val="clear" w:pos="1713"/>
          <w:tab w:val="num" w:pos="993"/>
          <w:tab w:val="left" w:pos="1276"/>
          <w:tab w:val="num" w:pos="2139"/>
        </w:tabs>
        <w:spacing w:after="0" w:line="240" w:lineRule="auto"/>
        <w:ind w:left="0" w:firstLine="709"/>
        <w:contextualSpacing/>
        <w:jc w:val="both"/>
        <w:rPr>
          <w:rFonts w:ascii="Times New Roman" w:hAnsi="Times New Roman" w:cs="Times New Roman"/>
          <w:sz w:val="26"/>
          <w:szCs w:val="26"/>
        </w:rPr>
      </w:pPr>
      <w:r w:rsidRPr="0085225D">
        <w:rPr>
          <w:rFonts w:ascii="Times New Roman" w:hAnsi="Times New Roman" w:cs="Times New Roman"/>
          <w:sz w:val="26"/>
          <w:szCs w:val="26"/>
        </w:rPr>
        <w:t xml:space="preserve">Повестка заседания, а также материалы, подлежащие рассмотрению на заседании, направляются заблаговременно, но не </w:t>
      </w:r>
      <w:proofErr w:type="gramStart"/>
      <w:r w:rsidRPr="0085225D">
        <w:rPr>
          <w:rFonts w:ascii="Times New Roman" w:hAnsi="Times New Roman" w:cs="Times New Roman"/>
          <w:sz w:val="26"/>
          <w:szCs w:val="26"/>
        </w:rPr>
        <w:t>позднее</w:t>
      </w:r>
      <w:proofErr w:type="gramEnd"/>
      <w:r w:rsidRPr="0085225D">
        <w:rPr>
          <w:rFonts w:ascii="Times New Roman" w:hAnsi="Times New Roman" w:cs="Times New Roman"/>
          <w:sz w:val="26"/>
          <w:szCs w:val="26"/>
        </w:rPr>
        <w:t xml:space="preserve"> чем за 3 (три) рабочих дня до назначенной даты проведения планируемого заседания Комиссии,</w:t>
      </w:r>
      <w:r w:rsidRPr="0085225D">
        <w:rPr>
          <w:rFonts w:ascii="Times New Roman" w:hAnsi="Times New Roman" w:cs="Times New Roman"/>
          <w:color w:val="009900"/>
          <w:sz w:val="26"/>
          <w:szCs w:val="26"/>
        </w:rPr>
        <w:t xml:space="preserve"> </w:t>
      </w:r>
      <w:r w:rsidRPr="0085225D">
        <w:rPr>
          <w:rFonts w:ascii="Times New Roman" w:hAnsi="Times New Roman" w:cs="Times New Roman"/>
          <w:sz w:val="26"/>
          <w:szCs w:val="26"/>
        </w:rPr>
        <w:t xml:space="preserve">на официальную электронную почту министерства </w:t>
      </w:r>
      <w:hyperlink r:id="rId5" w:history="1">
        <w:r w:rsidRPr="0085225D">
          <w:rPr>
            <w:rStyle w:val="a4"/>
            <w:rFonts w:ascii="Times New Roman" w:hAnsi="Times New Roman" w:cs="Times New Roman"/>
            <w:sz w:val="26"/>
            <w:szCs w:val="26"/>
            <w:lang w:val="en-US"/>
          </w:rPr>
          <w:t>mingrad</w:t>
        </w:r>
        <w:r w:rsidRPr="0085225D">
          <w:rPr>
            <w:rStyle w:val="a4"/>
            <w:rFonts w:ascii="Times New Roman" w:hAnsi="Times New Roman" w:cs="Times New Roman"/>
            <w:sz w:val="26"/>
            <w:szCs w:val="26"/>
          </w:rPr>
          <w:t>@</w:t>
        </w:r>
        <w:r w:rsidRPr="0085225D">
          <w:rPr>
            <w:rStyle w:val="a4"/>
            <w:rFonts w:ascii="Times New Roman" w:hAnsi="Times New Roman" w:cs="Times New Roman"/>
            <w:sz w:val="26"/>
            <w:szCs w:val="26"/>
            <w:lang w:val="en-US"/>
          </w:rPr>
          <w:t>samregion</w:t>
        </w:r>
        <w:r w:rsidRPr="0085225D">
          <w:rPr>
            <w:rStyle w:val="a4"/>
            <w:rFonts w:ascii="Times New Roman" w:hAnsi="Times New Roman" w:cs="Times New Roman"/>
            <w:sz w:val="26"/>
            <w:szCs w:val="26"/>
          </w:rPr>
          <w:t>.</w:t>
        </w:r>
        <w:r w:rsidRPr="0085225D">
          <w:rPr>
            <w:rStyle w:val="a4"/>
            <w:rFonts w:ascii="Times New Roman" w:hAnsi="Times New Roman" w:cs="Times New Roman"/>
            <w:sz w:val="26"/>
            <w:szCs w:val="26"/>
            <w:lang w:val="en-US"/>
          </w:rPr>
          <w:t>ru</w:t>
        </w:r>
      </w:hyperlink>
      <w:r w:rsidRPr="0085225D">
        <w:rPr>
          <w:rFonts w:ascii="Times New Roman" w:hAnsi="Times New Roman" w:cs="Times New Roman"/>
          <w:sz w:val="26"/>
          <w:szCs w:val="26"/>
        </w:rPr>
        <w:t>с указанием темы письма «Для заседания Комиссии».</w:t>
      </w:r>
    </w:p>
    <w:p w:rsidR="0085225D" w:rsidRPr="0085225D" w:rsidRDefault="0085225D" w:rsidP="0085225D">
      <w:pPr>
        <w:numPr>
          <w:ilvl w:val="2"/>
          <w:numId w:val="1"/>
        </w:numPr>
        <w:tabs>
          <w:tab w:val="clear" w:pos="1713"/>
          <w:tab w:val="num" w:pos="993"/>
          <w:tab w:val="left" w:pos="1276"/>
          <w:tab w:val="num" w:pos="2139"/>
        </w:tabs>
        <w:spacing w:after="0" w:line="240" w:lineRule="auto"/>
        <w:ind w:left="0" w:firstLine="709"/>
        <w:contextualSpacing/>
        <w:jc w:val="both"/>
        <w:rPr>
          <w:rFonts w:ascii="Times New Roman" w:hAnsi="Times New Roman" w:cs="Times New Roman"/>
          <w:sz w:val="26"/>
          <w:szCs w:val="26"/>
        </w:rPr>
      </w:pPr>
      <w:r w:rsidRPr="0085225D">
        <w:rPr>
          <w:rFonts w:ascii="Times New Roman" w:hAnsi="Times New Roman" w:cs="Times New Roman"/>
          <w:sz w:val="26"/>
          <w:szCs w:val="26"/>
        </w:rPr>
        <w:t xml:space="preserve">Направляемые для рассмотрения на заседании Комиссии материалы должны отражать суть обсуждаемых вопросов и содержать в себе </w:t>
      </w:r>
      <w:r w:rsidRPr="0085225D">
        <w:rPr>
          <w:rFonts w:ascii="Times New Roman" w:hAnsi="Times New Roman" w:cs="Times New Roman"/>
          <w:sz w:val="26"/>
          <w:szCs w:val="26"/>
        </w:rPr>
        <w:lastRenderedPageBreak/>
        <w:t>представленные к рассмотрению обоснования испрашиваемых изменений либо разрешений.</w:t>
      </w:r>
    </w:p>
    <w:p w:rsidR="0085225D" w:rsidRPr="0085225D" w:rsidRDefault="0085225D" w:rsidP="0085225D">
      <w:pPr>
        <w:numPr>
          <w:ilvl w:val="2"/>
          <w:numId w:val="1"/>
        </w:numPr>
        <w:tabs>
          <w:tab w:val="clear" w:pos="1713"/>
          <w:tab w:val="left" w:pos="1276"/>
          <w:tab w:val="num" w:pos="2139"/>
        </w:tabs>
        <w:spacing w:after="0" w:line="240" w:lineRule="auto"/>
        <w:ind w:left="0" w:firstLine="709"/>
        <w:contextualSpacing/>
        <w:jc w:val="both"/>
        <w:rPr>
          <w:rFonts w:ascii="Times New Roman" w:hAnsi="Times New Roman" w:cs="Times New Roman"/>
          <w:sz w:val="26"/>
          <w:szCs w:val="26"/>
        </w:rPr>
      </w:pPr>
      <w:r w:rsidRPr="0085225D">
        <w:rPr>
          <w:rFonts w:ascii="Times New Roman" w:hAnsi="Times New Roman" w:cs="Times New Roman"/>
          <w:sz w:val="26"/>
          <w:szCs w:val="26"/>
        </w:rPr>
        <w:t xml:space="preserve">Заседания Комиссии могут </w:t>
      </w:r>
      <w:proofErr w:type="gramStart"/>
      <w:r w:rsidRPr="0085225D">
        <w:rPr>
          <w:rFonts w:ascii="Times New Roman" w:hAnsi="Times New Roman" w:cs="Times New Roman"/>
          <w:sz w:val="26"/>
          <w:szCs w:val="26"/>
        </w:rPr>
        <w:t>проводиться</w:t>
      </w:r>
      <w:proofErr w:type="gramEnd"/>
      <w:r w:rsidRPr="0085225D">
        <w:rPr>
          <w:rFonts w:ascii="Times New Roman" w:hAnsi="Times New Roman" w:cs="Times New Roman"/>
          <w:sz w:val="26"/>
          <w:szCs w:val="26"/>
        </w:rPr>
        <w:t xml:space="preserve"> в том числе в формате </w:t>
      </w:r>
      <w:proofErr w:type="spellStart"/>
      <w:r w:rsidRPr="0085225D">
        <w:rPr>
          <w:rFonts w:ascii="Times New Roman" w:hAnsi="Times New Roman" w:cs="Times New Roman"/>
          <w:sz w:val="26"/>
          <w:szCs w:val="26"/>
        </w:rPr>
        <w:t>видео-конференц-связи</w:t>
      </w:r>
      <w:proofErr w:type="spellEnd"/>
      <w:r w:rsidRPr="0085225D">
        <w:rPr>
          <w:rFonts w:ascii="Times New Roman" w:hAnsi="Times New Roman" w:cs="Times New Roman"/>
          <w:sz w:val="26"/>
          <w:szCs w:val="26"/>
        </w:rPr>
        <w:t>.</w:t>
      </w:r>
    </w:p>
    <w:p w:rsidR="0085225D" w:rsidRPr="0085225D" w:rsidRDefault="0085225D" w:rsidP="0085225D">
      <w:pPr>
        <w:tabs>
          <w:tab w:val="left" w:pos="1276"/>
          <w:tab w:val="num" w:pos="1361"/>
        </w:tabs>
        <w:spacing w:after="0" w:line="240" w:lineRule="auto"/>
        <w:ind w:firstLine="709"/>
        <w:jc w:val="both"/>
        <w:rPr>
          <w:rFonts w:ascii="Times New Roman" w:hAnsi="Times New Roman" w:cs="Times New Roman"/>
          <w:sz w:val="26"/>
          <w:szCs w:val="26"/>
        </w:rPr>
      </w:pPr>
      <w:r w:rsidRPr="0085225D">
        <w:rPr>
          <w:rFonts w:ascii="Times New Roman" w:hAnsi="Times New Roman" w:cs="Times New Roman"/>
          <w:sz w:val="26"/>
          <w:szCs w:val="26"/>
        </w:rPr>
        <w:t>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 а также,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 отнесенным к компетенции Комиссии.</w:t>
      </w:r>
    </w:p>
    <w:p w:rsidR="0085225D" w:rsidRPr="0085225D" w:rsidRDefault="0085225D" w:rsidP="0085225D">
      <w:pPr>
        <w:numPr>
          <w:ilvl w:val="1"/>
          <w:numId w:val="1"/>
        </w:numPr>
        <w:tabs>
          <w:tab w:val="num" w:pos="360"/>
          <w:tab w:val="left" w:pos="1276"/>
        </w:tabs>
        <w:spacing w:after="0" w:line="240" w:lineRule="auto"/>
        <w:ind w:left="0" w:firstLine="709"/>
        <w:jc w:val="both"/>
        <w:rPr>
          <w:rFonts w:ascii="Times New Roman" w:hAnsi="Times New Roman" w:cs="Times New Roman"/>
          <w:sz w:val="26"/>
          <w:szCs w:val="26"/>
        </w:rPr>
      </w:pPr>
      <w:r w:rsidRPr="0085225D">
        <w:rPr>
          <w:rFonts w:ascii="Times New Roman" w:hAnsi="Times New Roman" w:cs="Times New Roman"/>
          <w:sz w:val="26"/>
          <w:szCs w:val="26"/>
        </w:rPr>
        <w:t xml:space="preserve">Подготовку протокола и заключения, в которых содержатся рекомендации о внесении изменений в правила землепользования и застройки, в соответствии с поступившим предложением или об отклонении такого предложения с указанием причин отклонения, Комиссия осуществляет в течение 25 (двадцати пяти) дней со дня поступления предложения о внесении изменений в правила землепользования и застройки. </w:t>
      </w:r>
    </w:p>
    <w:p w:rsidR="0085225D" w:rsidRPr="0085225D" w:rsidRDefault="0085225D" w:rsidP="0085225D">
      <w:pPr>
        <w:tabs>
          <w:tab w:val="left" w:pos="1276"/>
          <w:tab w:val="num" w:pos="1361"/>
        </w:tabs>
        <w:spacing w:after="0" w:line="240" w:lineRule="auto"/>
        <w:ind w:firstLine="709"/>
        <w:jc w:val="both"/>
        <w:rPr>
          <w:rFonts w:ascii="Times New Roman" w:hAnsi="Times New Roman" w:cs="Times New Roman"/>
          <w:sz w:val="26"/>
          <w:szCs w:val="26"/>
        </w:rPr>
      </w:pPr>
      <w:r w:rsidRPr="0085225D">
        <w:rPr>
          <w:rFonts w:ascii="Times New Roman" w:hAnsi="Times New Roman" w:cs="Times New Roman"/>
          <w:sz w:val="26"/>
          <w:szCs w:val="26"/>
        </w:rPr>
        <w:t>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 а также,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 отнесенным к компетенции Комиссии.</w:t>
      </w:r>
    </w:p>
    <w:p w:rsidR="0085225D" w:rsidRPr="0085225D" w:rsidRDefault="0085225D" w:rsidP="0085225D">
      <w:pPr>
        <w:tabs>
          <w:tab w:val="left" w:pos="1276"/>
        </w:tabs>
        <w:spacing w:after="0" w:line="240" w:lineRule="auto"/>
        <w:ind w:firstLine="709"/>
        <w:jc w:val="both"/>
        <w:rPr>
          <w:rFonts w:ascii="Times New Roman" w:hAnsi="Times New Roman" w:cs="Times New Roman"/>
          <w:sz w:val="26"/>
          <w:szCs w:val="26"/>
        </w:rPr>
      </w:pPr>
      <w:r w:rsidRPr="0085225D">
        <w:rPr>
          <w:rFonts w:ascii="Times New Roman" w:hAnsi="Times New Roman" w:cs="Times New Roman"/>
          <w:sz w:val="26"/>
          <w:szCs w:val="26"/>
        </w:rPr>
        <w:t>5.3.</w:t>
      </w:r>
      <w:r w:rsidRPr="0085225D">
        <w:rPr>
          <w:rFonts w:ascii="Times New Roman" w:hAnsi="Times New Roman" w:cs="Times New Roman"/>
          <w:sz w:val="26"/>
          <w:szCs w:val="26"/>
        </w:rPr>
        <w:tab/>
        <w:t xml:space="preserve">Законодательство о градостроительной деятельности и изданные в соответствии с ним нормативные правовые акты </w:t>
      </w:r>
      <w:proofErr w:type="gramStart"/>
      <w:r w:rsidRPr="0085225D">
        <w:rPr>
          <w:rFonts w:ascii="Times New Roman" w:hAnsi="Times New Roman" w:cs="Times New Roman"/>
          <w:sz w:val="26"/>
          <w:szCs w:val="26"/>
        </w:rPr>
        <w:t>основываются</w:t>
      </w:r>
      <w:proofErr w:type="gramEnd"/>
      <w:r w:rsidRPr="0085225D">
        <w:rPr>
          <w:rFonts w:ascii="Times New Roman" w:hAnsi="Times New Roman" w:cs="Times New Roman"/>
          <w:sz w:val="26"/>
          <w:szCs w:val="26"/>
        </w:rPr>
        <w:t xml:space="preserve"> в том числе на принципе участия граждан и их объединений в осуществлении градостроительной деятельности, обеспечении свободы такого участия, в соответствии с пунктом 5 статьи 2 </w:t>
      </w:r>
      <w:proofErr w:type="spellStart"/>
      <w:r w:rsidRPr="0085225D">
        <w:rPr>
          <w:rFonts w:ascii="Times New Roman" w:hAnsi="Times New Roman" w:cs="Times New Roman"/>
          <w:sz w:val="26"/>
          <w:szCs w:val="26"/>
        </w:rPr>
        <w:t>ГрК</w:t>
      </w:r>
      <w:proofErr w:type="spellEnd"/>
      <w:r w:rsidRPr="0085225D">
        <w:rPr>
          <w:rFonts w:ascii="Times New Roman" w:hAnsi="Times New Roman" w:cs="Times New Roman"/>
          <w:sz w:val="26"/>
          <w:szCs w:val="26"/>
        </w:rPr>
        <w:t xml:space="preserve"> РФ, на этом основании заседания Комиссии являются открытыми для посещения заинтересованными лицами, представителями средств массовой информации.</w:t>
      </w:r>
    </w:p>
    <w:p w:rsidR="0085225D" w:rsidRPr="0085225D" w:rsidRDefault="0085225D" w:rsidP="0085225D">
      <w:pPr>
        <w:tabs>
          <w:tab w:val="left" w:pos="1276"/>
          <w:tab w:val="num" w:pos="1361"/>
        </w:tabs>
        <w:spacing w:after="0" w:line="240" w:lineRule="auto"/>
        <w:ind w:firstLine="709"/>
        <w:jc w:val="both"/>
        <w:rPr>
          <w:rFonts w:ascii="Times New Roman" w:hAnsi="Times New Roman" w:cs="Times New Roman"/>
          <w:sz w:val="26"/>
          <w:szCs w:val="26"/>
        </w:rPr>
      </w:pPr>
      <w:r w:rsidRPr="0085225D">
        <w:rPr>
          <w:rFonts w:ascii="Times New Roman" w:hAnsi="Times New Roman" w:cs="Times New Roman"/>
          <w:sz w:val="26"/>
          <w:szCs w:val="26"/>
        </w:rPr>
        <w:t>5.4.</w:t>
      </w:r>
      <w:r w:rsidRPr="0085225D">
        <w:rPr>
          <w:rFonts w:ascii="Times New Roman" w:hAnsi="Times New Roman" w:cs="Times New Roman"/>
          <w:sz w:val="26"/>
          <w:szCs w:val="26"/>
        </w:rPr>
        <w:tab/>
        <w:t>Информирование членов Комиссии о проведении заседаний Комиссии организуется заместителем председателя Комиссии.</w:t>
      </w:r>
    </w:p>
    <w:p w:rsidR="0085225D" w:rsidRPr="0085225D" w:rsidRDefault="0085225D" w:rsidP="0085225D">
      <w:pPr>
        <w:tabs>
          <w:tab w:val="left" w:pos="1276"/>
          <w:tab w:val="num" w:pos="1361"/>
        </w:tabs>
        <w:spacing w:after="0" w:line="240" w:lineRule="auto"/>
        <w:ind w:firstLine="709"/>
        <w:jc w:val="both"/>
        <w:rPr>
          <w:rFonts w:ascii="Times New Roman" w:hAnsi="Times New Roman" w:cs="Times New Roman"/>
          <w:sz w:val="26"/>
          <w:szCs w:val="26"/>
        </w:rPr>
      </w:pPr>
      <w:r w:rsidRPr="0085225D">
        <w:rPr>
          <w:rFonts w:ascii="Times New Roman" w:hAnsi="Times New Roman" w:cs="Times New Roman"/>
          <w:sz w:val="26"/>
          <w:szCs w:val="26"/>
        </w:rPr>
        <w:t>5.5.</w:t>
      </w:r>
      <w:r w:rsidRPr="0085225D">
        <w:rPr>
          <w:rFonts w:ascii="Times New Roman" w:hAnsi="Times New Roman" w:cs="Times New Roman"/>
          <w:sz w:val="26"/>
          <w:szCs w:val="26"/>
        </w:rPr>
        <w:tab/>
        <w:t>На заседаниях Комиссии ведется протокол. Ведение протокола организуется заместителем председателя Комиссии. Секретарь Комиссии ведет протокол во время проведения заседания Комиссии и формирует его на бумажном носителе и в электронной форме.</w:t>
      </w:r>
    </w:p>
    <w:p w:rsidR="0085225D" w:rsidRDefault="0085225D" w:rsidP="0085225D">
      <w:pPr>
        <w:tabs>
          <w:tab w:val="left" w:pos="1276"/>
          <w:tab w:val="num" w:pos="1361"/>
        </w:tabs>
        <w:spacing w:after="0" w:line="240" w:lineRule="auto"/>
        <w:ind w:firstLine="709"/>
        <w:jc w:val="both"/>
        <w:rPr>
          <w:rFonts w:ascii="Times New Roman" w:hAnsi="Times New Roman" w:cs="Times New Roman"/>
          <w:sz w:val="26"/>
          <w:szCs w:val="26"/>
        </w:rPr>
      </w:pPr>
      <w:r w:rsidRPr="0085225D">
        <w:rPr>
          <w:rFonts w:ascii="Times New Roman" w:hAnsi="Times New Roman" w:cs="Times New Roman"/>
          <w:sz w:val="26"/>
          <w:szCs w:val="26"/>
        </w:rPr>
        <w:t>5.6.</w:t>
      </w:r>
      <w:r w:rsidRPr="0085225D">
        <w:rPr>
          <w:rFonts w:ascii="Times New Roman" w:hAnsi="Times New Roman" w:cs="Times New Roman"/>
          <w:sz w:val="26"/>
          <w:szCs w:val="26"/>
        </w:rPr>
        <w:tab/>
        <w:t>Протокол заседания Комиссии подписывается всеми присутствующими членами Комиссии.</w:t>
      </w:r>
    </w:p>
    <w:p w:rsidR="0085225D" w:rsidRPr="0085225D" w:rsidRDefault="0085225D" w:rsidP="0085225D">
      <w:pPr>
        <w:tabs>
          <w:tab w:val="left" w:pos="1276"/>
          <w:tab w:val="num" w:pos="1361"/>
        </w:tabs>
        <w:spacing w:after="0" w:line="240" w:lineRule="auto"/>
        <w:ind w:firstLine="709"/>
        <w:jc w:val="both"/>
        <w:rPr>
          <w:rFonts w:ascii="Times New Roman" w:hAnsi="Times New Roman" w:cs="Times New Roman"/>
          <w:sz w:val="26"/>
          <w:szCs w:val="26"/>
        </w:rPr>
      </w:pPr>
    </w:p>
    <w:p w:rsidR="0085225D" w:rsidRPr="0085225D" w:rsidRDefault="0085225D" w:rsidP="0085225D">
      <w:pPr>
        <w:tabs>
          <w:tab w:val="left" w:pos="1276"/>
          <w:tab w:val="num" w:pos="1361"/>
        </w:tabs>
        <w:spacing w:after="0" w:line="240" w:lineRule="auto"/>
        <w:ind w:firstLine="709"/>
        <w:jc w:val="both"/>
        <w:rPr>
          <w:rFonts w:ascii="Times New Roman" w:hAnsi="Times New Roman" w:cs="Times New Roman"/>
          <w:sz w:val="26"/>
          <w:szCs w:val="26"/>
        </w:rPr>
      </w:pPr>
    </w:p>
    <w:p w:rsidR="0085225D" w:rsidRPr="0085225D" w:rsidRDefault="0085225D" w:rsidP="0085225D">
      <w:pPr>
        <w:numPr>
          <w:ilvl w:val="0"/>
          <w:numId w:val="1"/>
        </w:numPr>
        <w:tabs>
          <w:tab w:val="num" w:pos="284"/>
        </w:tabs>
        <w:spacing w:after="0" w:line="240" w:lineRule="auto"/>
        <w:ind w:left="0" w:firstLine="0"/>
        <w:jc w:val="center"/>
        <w:rPr>
          <w:rFonts w:ascii="Times New Roman" w:hAnsi="Times New Roman" w:cs="Times New Roman"/>
          <w:b/>
          <w:sz w:val="26"/>
          <w:szCs w:val="26"/>
        </w:rPr>
      </w:pPr>
      <w:r w:rsidRPr="0085225D">
        <w:rPr>
          <w:rFonts w:ascii="Times New Roman" w:hAnsi="Times New Roman" w:cs="Times New Roman"/>
          <w:b/>
          <w:sz w:val="26"/>
          <w:szCs w:val="26"/>
        </w:rPr>
        <w:t>Организация работы Комиссии в период между ее заседаниями</w:t>
      </w:r>
    </w:p>
    <w:p w:rsidR="0085225D" w:rsidRPr="0085225D" w:rsidRDefault="0085225D" w:rsidP="0085225D">
      <w:pPr>
        <w:spacing w:after="0" w:line="240" w:lineRule="auto"/>
        <w:jc w:val="center"/>
        <w:rPr>
          <w:rFonts w:ascii="Times New Roman" w:hAnsi="Times New Roman" w:cs="Times New Roman"/>
          <w:sz w:val="26"/>
          <w:szCs w:val="26"/>
        </w:rPr>
      </w:pPr>
    </w:p>
    <w:p w:rsidR="0085225D" w:rsidRPr="0085225D" w:rsidRDefault="0085225D" w:rsidP="0085225D">
      <w:pPr>
        <w:numPr>
          <w:ilvl w:val="1"/>
          <w:numId w:val="1"/>
        </w:numPr>
        <w:tabs>
          <w:tab w:val="num" w:pos="426"/>
          <w:tab w:val="left" w:pos="1276"/>
        </w:tabs>
        <w:spacing w:after="0" w:line="240" w:lineRule="auto"/>
        <w:ind w:left="0" w:firstLine="709"/>
        <w:jc w:val="both"/>
        <w:rPr>
          <w:rFonts w:ascii="Times New Roman" w:hAnsi="Times New Roman" w:cs="Times New Roman"/>
          <w:sz w:val="26"/>
          <w:szCs w:val="26"/>
        </w:rPr>
      </w:pPr>
      <w:r w:rsidRPr="0085225D">
        <w:rPr>
          <w:rFonts w:ascii="Times New Roman" w:hAnsi="Times New Roman" w:cs="Times New Roman"/>
          <w:sz w:val="26"/>
          <w:szCs w:val="26"/>
        </w:rPr>
        <w:t>В целях детальной проработки вопросов градостроительной деятельности, являющихся предметом рассмотрения Комиссии, решением Комиссии могут создаваться рабочие группы с участием членов Комиссии, специалистов (экспертов) в области градостроительной деятельности, а также представителей лиц, заинтересованных в решении указанных вопросов.</w:t>
      </w:r>
    </w:p>
    <w:p w:rsidR="0085225D" w:rsidRDefault="0085225D" w:rsidP="0085225D">
      <w:pPr>
        <w:numPr>
          <w:ilvl w:val="1"/>
          <w:numId w:val="1"/>
        </w:numPr>
        <w:tabs>
          <w:tab w:val="num" w:pos="426"/>
          <w:tab w:val="left" w:pos="1276"/>
        </w:tabs>
        <w:spacing w:after="0" w:line="240" w:lineRule="auto"/>
        <w:ind w:left="0" w:firstLine="709"/>
        <w:jc w:val="both"/>
        <w:rPr>
          <w:rFonts w:ascii="Times New Roman" w:hAnsi="Times New Roman" w:cs="Times New Roman"/>
          <w:sz w:val="26"/>
          <w:szCs w:val="26"/>
        </w:rPr>
      </w:pPr>
      <w:r w:rsidRPr="0085225D">
        <w:rPr>
          <w:rFonts w:ascii="Times New Roman" w:hAnsi="Times New Roman" w:cs="Times New Roman"/>
          <w:sz w:val="26"/>
          <w:szCs w:val="26"/>
        </w:rPr>
        <w:t>Деятельность рабочих групп организует Председатель Комиссии.</w:t>
      </w:r>
    </w:p>
    <w:p w:rsidR="0085225D" w:rsidRPr="0085225D" w:rsidRDefault="0085225D" w:rsidP="0085225D">
      <w:pPr>
        <w:tabs>
          <w:tab w:val="left" w:pos="1276"/>
          <w:tab w:val="num" w:pos="1361"/>
        </w:tabs>
        <w:spacing w:after="0" w:line="240" w:lineRule="auto"/>
        <w:ind w:left="709"/>
        <w:jc w:val="both"/>
        <w:rPr>
          <w:rFonts w:ascii="Times New Roman" w:hAnsi="Times New Roman" w:cs="Times New Roman"/>
          <w:sz w:val="26"/>
          <w:szCs w:val="26"/>
        </w:rPr>
      </w:pPr>
    </w:p>
    <w:p w:rsidR="0085225D" w:rsidRPr="0085225D" w:rsidRDefault="0085225D" w:rsidP="0085225D">
      <w:pPr>
        <w:spacing w:after="0" w:line="240" w:lineRule="auto"/>
        <w:ind w:left="5664" w:firstLine="708"/>
        <w:rPr>
          <w:rFonts w:ascii="Times New Roman" w:hAnsi="Times New Roman" w:cs="Times New Roman"/>
          <w:sz w:val="24"/>
          <w:szCs w:val="24"/>
        </w:rPr>
      </w:pPr>
      <w:r w:rsidRPr="0085225D">
        <w:rPr>
          <w:rFonts w:ascii="Times New Roman" w:hAnsi="Times New Roman" w:cs="Times New Roman"/>
          <w:sz w:val="24"/>
          <w:szCs w:val="24"/>
        </w:rPr>
        <w:t>Приложение № 1</w:t>
      </w:r>
    </w:p>
    <w:p w:rsidR="0085225D" w:rsidRPr="0085225D" w:rsidRDefault="0085225D" w:rsidP="0085225D">
      <w:pPr>
        <w:spacing w:after="0" w:line="240" w:lineRule="auto"/>
        <w:ind w:left="4962"/>
        <w:jc w:val="center"/>
        <w:rPr>
          <w:rFonts w:ascii="Times New Roman" w:hAnsi="Times New Roman" w:cs="Times New Roman"/>
          <w:sz w:val="24"/>
          <w:szCs w:val="24"/>
        </w:rPr>
      </w:pPr>
      <w:r w:rsidRPr="0085225D">
        <w:rPr>
          <w:rFonts w:ascii="Times New Roman" w:hAnsi="Times New Roman" w:cs="Times New Roman"/>
          <w:sz w:val="24"/>
          <w:szCs w:val="24"/>
        </w:rPr>
        <w:t xml:space="preserve">к Положению о Комиссии </w:t>
      </w:r>
    </w:p>
    <w:p w:rsidR="0085225D" w:rsidRPr="0085225D" w:rsidRDefault="0085225D" w:rsidP="0085225D">
      <w:pPr>
        <w:spacing w:after="0" w:line="240" w:lineRule="auto"/>
        <w:ind w:left="4962"/>
        <w:jc w:val="center"/>
        <w:rPr>
          <w:rFonts w:ascii="Times New Roman" w:hAnsi="Times New Roman" w:cs="Times New Roman"/>
          <w:sz w:val="24"/>
          <w:szCs w:val="24"/>
        </w:rPr>
      </w:pPr>
      <w:r w:rsidRPr="0085225D">
        <w:rPr>
          <w:rFonts w:ascii="Times New Roman" w:hAnsi="Times New Roman" w:cs="Times New Roman"/>
          <w:sz w:val="24"/>
          <w:szCs w:val="24"/>
        </w:rPr>
        <w:t xml:space="preserve">по подготовке проекта правил землепользования и застройки </w:t>
      </w:r>
    </w:p>
    <w:p w:rsidR="0085225D" w:rsidRPr="0085225D" w:rsidRDefault="0085225D" w:rsidP="0085225D">
      <w:pPr>
        <w:spacing w:after="0" w:line="240" w:lineRule="auto"/>
        <w:ind w:left="4962"/>
        <w:jc w:val="center"/>
        <w:rPr>
          <w:rFonts w:ascii="Times New Roman" w:hAnsi="Times New Roman" w:cs="Times New Roman"/>
          <w:sz w:val="24"/>
          <w:szCs w:val="24"/>
        </w:rPr>
      </w:pPr>
      <w:r w:rsidRPr="0085225D">
        <w:rPr>
          <w:rFonts w:ascii="Times New Roman" w:hAnsi="Times New Roman" w:cs="Times New Roman"/>
          <w:sz w:val="24"/>
          <w:szCs w:val="24"/>
        </w:rPr>
        <w:lastRenderedPageBreak/>
        <w:t xml:space="preserve">сельского поселения Ташелка муниципального района </w:t>
      </w:r>
    </w:p>
    <w:p w:rsidR="0085225D" w:rsidRPr="0085225D" w:rsidRDefault="0085225D" w:rsidP="0085225D">
      <w:pPr>
        <w:spacing w:after="0" w:line="240" w:lineRule="auto"/>
        <w:ind w:left="4962"/>
        <w:jc w:val="center"/>
        <w:rPr>
          <w:rFonts w:ascii="Times New Roman" w:hAnsi="Times New Roman" w:cs="Times New Roman"/>
          <w:sz w:val="24"/>
          <w:szCs w:val="24"/>
          <w:u w:val="single"/>
        </w:rPr>
      </w:pPr>
      <w:r w:rsidRPr="0085225D">
        <w:rPr>
          <w:rFonts w:ascii="Times New Roman" w:hAnsi="Times New Roman" w:cs="Times New Roman"/>
          <w:sz w:val="24"/>
          <w:szCs w:val="24"/>
        </w:rPr>
        <w:t>Ставропольский Самарской области</w:t>
      </w:r>
    </w:p>
    <w:p w:rsidR="0085225D" w:rsidRPr="0085225D" w:rsidRDefault="0085225D" w:rsidP="0085225D">
      <w:pPr>
        <w:tabs>
          <w:tab w:val="left" w:pos="1276"/>
        </w:tabs>
        <w:spacing w:after="0" w:line="240" w:lineRule="auto"/>
        <w:rPr>
          <w:rFonts w:ascii="Times New Roman" w:hAnsi="Times New Roman" w:cs="Times New Roman"/>
          <w:sz w:val="26"/>
          <w:szCs w:val="26"/>
        </w:rPr>
      </w:pPr>
    </w:p>
    <w:p w:rsidR="0085225D" w:rsidRPr="0085225D" w:rsidRDefault="0085225D" w:rsidP="0085225D">
      <w:pPr>
        <w:tabs>
          <w:tab w:val="left" w:pos="1276"/>
        </w:tabs>
        <w:spacing w:after="0" w:line="240" w:lineRule="auto"/>
        <w:jc w:val="right"/>
        <w:rPr>
          <w:rFonts w:ascii="Times New Roman" w:hAnsi="Times New Roman" w:cs="Times New Roman"/>
          <w:sz w:val="26"/>
          <w:szCs w:val="26"/>
        </w:rPr>
      </w:pPr>
      <w:r w:rsidRPr="0085225D">
        <w:rPr>
          <w:rFonts w:ascii="Times New Roman" w:hAnsi="Times New Roman" w:cs="Times New Roman"/>
          <w:sz w:val="26"/>
          <w:szCs w:val="26"/>
        </w:rPr>
        <w:t>ФОРМА</w:t>
      </w:r>
    </w:p>
    <w:p w:rsidR="0085225D" w:rsidRPr="0085225D" w:rsidRDefault="0085225D" w:rsidP="0085225D">
      <w:pPr>
        <w:tabs>
          <w:tab w:val="left" w:pos="1276"/>
        </w:tabs>
        <w:spacing w:after="0" w:line="240" w:lineRule="auto"/>
        <w:jc w:val="center"/>
        <w:rPr>
          <w:rFonts w:ascii="Times New Roman" w:hAnsi="Times New Roman" w:cs="Times New Roman"/>
          <w:sz w:val="26"/>
          <w:szCs w:val="26"/>
        </w:rPr>
      </w:pPr>
      <w:r w:rsidRPr="0085225D">
        <w:rPr>
          <w:rFonts w:ascii="Times New Roman" w:hAnsi="Times New Roman" w:cs="Times New Roman"/>
          <w:sz w:val="26"/>
          <w:szCs w:val="26"/>
        </w:rPr>
        <w:t>Информация к заседанию Комиссии</w:t>
      </w:r>
    </w:p>
    <w:p w:rsidR="0085225D" w:rsidRPr="0085225D" w:rsidRDefault="0085225D" w:rsidP="0085225D">
      <w:pPr>
        <w:tabs>
          <w:tab w:val="left" w:pos="1276"/>
        </w:tabs>
        <w:spacing w:after="0" w:line="240" w:lineRule="auto"/>
        <w:jc w:val="center"/>
        <w:rPr>
          <w:rFonts w:ascii="Times New Roman" w:hAnsi="Times New Roman" w:cs="Times New Roman"/>
          <w:sz w:val="26"/>
          <w:szCs w:val="26"/>
        </w:rPr>
      </w:pPr>
    </w:p>
    <w:p w:rsidR="0085225D" w:rsidRPr="0085225D" w:rsidRDefault="0085225D" w:rsidP="0085225D">
      <w:pPr>
        <w:spacing w:after="0" w:line="240" w:lineRule="auto"/>
        <w:jc w:val="center"/>
        <w:rPr>
          <w:rFonts w:ascii="Times New Roman" w:hAnsi="Times New Roman" w:cs="Times New Roman"/>
          <w:sz w:val="26"/>
          <w:szCs w:val="26"/>
        </w:rPr>
      </w:pPr>
      <w:r w:rsidRPr="0085225D">
        <w:rPr>
          <w:rFonts w:ascii="Times New Roman" w:hAnsi="Times New Roman" w:cs="Times New Roman"/>
          <w:sz w:val="26"/>
          <w:szCs w:val="26"/>
        </w:rPr>
        <w:t>по подготовке проекта Правил землепользования и застройки сельского поселения Ташелка муниципального района Ставропольский Самарской области, утвержденной постановлением администрации сельского поселения Ташелка муниципального района Ставропольский Самарской области от 08.10.2013 № 25</w:t>
      </w:r>
    </w:p>
    <w:p w:rsidR="0085225D" w:rsidRPr="0085225D" w:rsidRDefault="0085225D" w:rsidP="0085225D">
      <w:pPr>
        <w:spacing w:after="0" w:line="240" w:lineRule="auto"/>
        <w:jc w:val="center"/>
        <w:rPr>
          <w:rFonts w:ascii="Times New Roman" w:hAnsi="Times New Roman" w:cs="Times New Roman"/>
          <w:i/>
          <w:sz w:val="26"/>
          <w:szCs w:val="26"/>
        </w:rPr>
      </w:pPr>
      <w:r w:rsidRPr="0085225D">
        <w:rPr>
          <w:rFonts w:ascii="Times New Roman" w:hAnsi="Times New Roman" w:cs="Times New Roman"/>
          <w:i/>
          <w:sz w:val="26"/>
          <w:szCs w:val="26"/>
        </w:rPr>
        <w:t>(По проектам правил землепользования и застройки поселения, проектам внесения изменений в правила землепользования и застройки поселения)</w:t>
      </w:r>
    </w:p>
    <w:p w:rsidR="0085225D" w:rsidRPr="0085225D" w:rsidRDefault="0085225D" w:rsidP="0085225D">
      <w:pPr>
        <w:spacing w:after="0" w:line="240" w:lineRule="auto"/>
        <w:jc w:val="center"/>
        <w:rPr>
          <w:rFonts w:ascii="Times New Roman" w:hAnsi="Times New Roman" w:cs="Times New Roman"/>
          <w:i/>
          <w:sz w:val="26"/>
          <w:szCs w:val="26"/>
        </w:rPr>
      </w:pPr>
    </w:p>
    <w:p w:rsidR="0085225D" w:rsidRPr="0085225D" w:rsidRDefault="0085225D" w:rsidP="0085225D">
      <w:pPr>
        <w:spacing w:after="0" w:line="240" w:lineRule="auto"/>
        <w:jc w:val="center"/>
        <w:rPr>
          <w:rFonts w:ascii="Times New Roman" w:hAnsi="Times New Roman" w:cs="Times New Roman"/>
          <w:sz w:val="26"/>
          <w:szCs w:val="26"/>
        </w:rPr>
      </w:pPr>
      <w:r w:rsidRPr="0085225D">
        <w:rPr>
          <w:rFonts w:ascii="Times New Roman" w:hAnsi="Times New Roman" w:cs="Times New Roman"/>
          <w:sz w:val="26"/>
          <w:szCs w:val="26"/>
        </w:rPr>
        <w:tab/>
      </w:r>
      <w:r w:rsidRPr="0085225D">
        <w:rPr>
          <w:rFonts w:ascii="Times New Roman" w:hAnsi="Times New Roman" w:cs="Times New Roman"/>
          <w:sz w:val="26"/>
          <w:szCs w:val="26"/>
        </w:rPr>
        <w:tab/>
        <w:t xml:space="preserve">                         «__» ____ 202_ года</w:t>
      </w:r>
    </w:p>
    <w:p w:rsidR="0085225D" w:rsidRPr="0085225D" w:rsidRDefault="0085225D" w:rsidP="0085225D">
      <w:pPr>
        <w:spacing w:after="0" w:line="240" w:lineRule="auto"/>
        <w:jc w:val="center"/>
        <w:rPr>
          <w:rFonts w:ascii="Times New Roman" w:hAnsi="Times New Roman" w:cs="Times New Roman"/>
          <w:sz w:val="26"/>
          <w:szCs w:val="26"/>
        </w:rPr>
      </w:pPr>
    </w:p>
    <w:p w:rsidR="0085225D" w:rsidRPr="0085225D" w:rsidRDefault="0085225D" w:rsidP="0085225D">
      <w:pPr>
        <w:spacing w:after="0" w:line="240" w:lineRule="auto"/>
        <w:rPr>
          <w:rFonts w:ascii="Times New Roman" w:hAnsi="Times New Roman" w:cs="Times New Roman"/>
          <w:sz w:val="26"/>
          <w:szCs w:val="26"/>
        </w:rPr>
      </w:pPr>
      <w:r w:rsidRPr="0085225D">
        <w:rPr>
          <w:rFonts w:ascii="Times New Roman" w:hAnsi="Times New Roman" w:cs="Times New Roman"/>
          <w:sz w:val="26"/>
          <w:szCs w:val="26"/>
        </w:rPr>
        <w:t>Дата проведения собрания: «__» ____ 202_ года в __ час</w:t>
      </w:r>
      <w:proofErr w:type="gramStart"/>
      <w:r w:rsidRPr="0085225D">
        <w:rPr>
          <w:rFonts w:ascii="Times New Roman" w:hAnsi="Times New Roman" w:cs="Times New Roman"/>
          <w:sz w:val="26"/>
          <w:szCs w:val="26"/>
        </w:rPr>
        <w:t>.</w:t>
      </w:r>
      <w:proofErr w:type="gramEnd"/>
      <w:r w:rsidRPr="0085225D">
        <w:rPr>
          <w:rFonts w:ascii="Times New Roman" w:hAnsi="Times New Roman" w:cs="Times New Roman"/>
          <w:sz w:val="26"/>
          <w:szCs w:val="26"/>
        </w:rPr>
        <w:t xml:space="preserve"> __ </w:t>
      </w:r>
      <w:proofErr w:type="gramStart"/>
      <w:r w:rsidRPr="0085225D">
        <w:rPr>
          <w:rFonts w:ascii="Times New Roman" w:hAnsi="Times New Roman" w:cs="Times New Roman"/>
          <w:sz w:val="26"/>
          <w:szCs w:val="26"/>
        </w:rPr>
        <w:t>м</w:t>
      </w:r>
      <w:proofErr w:type="gramEnd"/>
      <w:r w:rsidRPr="0085225D">
        <w:rPr>
          <w:rFonts w:ascii="Times New Roman" w:hAnsi="Times New Roman" w:cs="Times New Roman"/>
          <w:sz w:val="26"/>
          <w:szCs w:val="26"/>
        </w:rPr>
        <w:t>ин.</w:t>
      </w:r>
    </w:p>
    <w:p w:rsidR="0085225D" w:rsidRPr="0085225D" w:rsidRDefault="0085225D" w:rsidP="0085225D">
      <w:pPr>
        <w:spacing w:after="0" w:line="240" w:lineRule="auto"/>
        <w:ind w:firstLine="709"/>
        <w:jc w:val="both"/>
        <w:rPr>
          <w:rFonts w:ascii="Times New Roman" w:hAnsi="Times New Roman" w:cs="Times New Roman"/>
          <w:sz w:val="26"/>
          <w:szCs w:val="26"/>
        </w:rPr>
      </w:pPr>
    </w:p>
    <w:p w:rsidR="0085225D" w:rsidRPr="0085225D" w:rsidRDefault="0085225D" w:rsidP="0085225D">
      <w:pPr>
        <w:spacing w:after="0" w:line="240" w:lineRule="auto"/>
        <w:jc w:val="both"/>
        <w:rPr>
          <w:rFonts w:ascii="Times New Roman" w:hAnsi="Times New Roman" w:cs="Times New Roman"/>
          <w:sz w:val="26"/>
          <w:szCs w:val="26"/>
        </w:rPr>
      </w:pPr>
      <w:r w:rsidRPr="0085225D">
        <w:rPr>
          <w:rFonts w:ascii="Times New Roman" w:hAnsi="Times New Roman" w:cs="Times New Roman"/>
          <w:sz w:val="26"/>
          <w:szCs w:val="26"/>
        </w:rPr>
        <w:t xml:space="preserve">Место проведения собрания: 445011, Самарская область, </w:t>
      </w:r>
      <w:proofErr w:type="gramStart"/>
      <w:r w:rsidRPr="0085225D">
        <w:rPr>
          <w:rFonts w:ascii="Times New Roman" w:hAnsi="Times New Roman" w:cs="Times New Roman"/>
          <w:sz w:val="26"/>
          <w:szCs w:val="26"/>
        </w:rPr>
        <w:t>г</w:t>
      </w:r>
      <w:proofErr w:type="gramEnd"/>
      <w:r w:rsidRPr="0085225D">
        <w:rPr>
          <w:rFonts w:ascii="Times New Roman" w:hAnsi="Times New Roman" w:cs="Times New Roman"/>
          <w:sz w:val="26"/>
          <w:szCs w:val="26"/>
        </w:rPr>
        <w:t>. Тольятти, Площадь Свободы, дом № 9.</w:t>
      </w:r>
    </w:p>
    <w:p w:rsidR="0085225D" w:rsidRPr="0085225D" w:rsidRDefault="0085225D" w:rsidP="0085225D">
      <w:pPr>
        <w:spacing w:after="0" w:line="240" w:lineRule="auto"/>
        <w:jc w:val="both"/>
        <w:rPr>
          <w:rFonts w:ascii="Times New Roman" w:hAnsi="Times New Roman" w:cs="Times New Roman"/>
          <w:sz w:val="26"/>
          <w:szCs w:val="26"/>
        </w:rPr>
      </w:pPr>
    </w:p>
    <w:p w:rsidR="0085225D" w:rsidRPr="0085225D" w:rsidRDefault="0085225D" w:rsidP="0085225D">
      <w:pPr>
        <w:pStyle w:val="a3"/>
        <w:tabs>
          <w:tab w:val="left" w:pos="1276"/>
        </w:tabs>
        <w:ind w:left="0"/>
        <w:rPr>
          <w:sz w:val="22"/>
          <w:szCs w:val="22"/>
        </w:rPr>
      </w:pPr>
      <w:r w:rsidRPr="0085225D">
        <w:rPr>
          <w:sz w:val="22"/>
          <w:szCs w:val="22"/>
        </w:rPr>
        <w:t>1. ИНФОРМАЦИЯ О ЗАЯВИТЕЛЕ И ИСПРАШИВАЕМЫХ ИЗМЕНЕНИЯХ</w:t>
      </w:r>
    </w:p>
    <w:tbl>
      <w:tblPr>
        <w:tblStyle w:val="a5"/>
        <w:tblW w:w="0" w:type="auto"/>
        <w:tblLook w:val="04A0"/>
      </w:tblPr>
      <w:tblGrid>
        <w:gridCol w:w="3681"/>
        <w:gridCol w:w="5664"/>
      </w:tblGrid>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Заявитель</w:t>
            </w:r>
          </w:p>
        </w:tc>
        <w:tc>
          <w:tcPr>
            <w:tcW w:w="5664" w:type="dxa"/>
          </w:tcPr>
          <w:p w:rsidR="0085225D" w:rsidRPr="0085225D" w:rsidRDefault="0085225D" w:rsidP="0085225D">
            <w:pPr>
              <w:pStyle w:val="a3"/>
              <w:tabs>
                <w:tab w:val="left" w:pos="1276"/>
              </w:tabs>
              <w:ind w:left="0"/>
              <w:jc w:val="both"/>
              <w:rPr>
                <w:sz w:val="24"/>
                <w:szCs w:val="24"/>
              </w:rPr>
            </w:pP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Испрашиваемое изменение</w:t>
            </w:r>
          </w:p>
        </w:tc>
        <w:tc>
          <w:tcPr>
            <w:tcW w:w="5664" w:type="dxa"/>
          </w:tcPr>
          <w:p w:rsidR="0085225D" w:rsidRPr="0085225D" w:rsidRDefault="0085225D" w:rsidP="0085225D">
            <w:pPr>
              <w:pStyle w:val="a3"/>
              <w:tabs>
                <w:tab w:val="left" w:pos="1276"/>
              </w:tabs>
              <w:ind w:left="0"/>
              <w:jc w:val="both"/>
              <w:rPr>
                <w:sz w:val="24"/>
                <w:szCs w:val="24"/>
              </w:rPr>
            </w:pP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Цель (обоснование испрашиваемых изменений)</w:t>
            </w:r>
          </w:p>
        </w:tc>
        <w:tc>
          <w:tcPr>
            <w:tcW w:w="5664" w:type="dxa"/>
          </w:tcPr>
          <w:p w:rsidR="0085225D" w:rsidRPr="0085225D" w:rsidRDefault="0085225D" w:rsidP="0085225D">
            <w:pPr>
              <w:pStyle w:val="a3"/>
              <w:tabs>
                <w:tab w:val="left" w:pos="1276"/>
              </w:tabs>
              <w:ind w:left="0"/>
              <w:jc w:val="both"/>
              <w:rPr>
                <w:sz w:val="24"/>
                <w:szCs w:val="24"/>
              </w:rPr>
            </w:pP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Кадастровый номер земельного участка (ЗУ)</w:t>
            </w:r>
          </w:p>
        </w:tc>
        <w:tc>
          <w:tcPr>
            <w:tcW w:w="5664" w:type="dxa"/>
          </w:tcPr>
          <w:p w:rsidR="0085225D" w:rsidRPr="0085225D" w:rsidRDefault="0085225D" w:rsidP="0085225D">
            <w:pPr>
              <w:pStyle w:val="a3"/>
              <w:tabs>
                <w:tab w:val="left" w:pos="1276"/>
              </w:tabs>
              <w:ind w:left="0"/>
              <w:jc w:val="both"/>
              <w:rPr>
                <w:sz w:val="24"/>
                <w:szCs w:val="24"/>
              </w:rPr>
            </w:pP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Площадь земельного участка</w:t>
            </w:r>
          </w:p>
        </w:tc>
        <w:tc>
          <w:tcPr>
            <w:tcW w:w="5664" w:type="dxa"/>
          </w:tcPr>
          <w:p w:rsidR="0085225D" w:rsidRPr="0085225D" w:rsidRDefault="0085225D" w:rsidP="0085225D">
            <w:pPr>
              <w:pStyle w:val="a3"/>
              <w:tabs>
                <w:tab w:val="left" w:pos="1276"/>
              </w:tabs>
              <w:ind w:left="0"/>
              <w:jc w:val="both"/>
              <w:rPr>
                <w:sz w:val="24"/>
                <w:szCs w:val="24"/>
              </w:rPr>
            </w:pP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Адрес (местоположение)</w:t>
            </w:r>
          </w:p>
        </w:tc>
        <w:tc>
          <w:tcPr>
            <w:tcW w:w="5664" w:type="dxa"/>
          </w:tcPr>
          <w:p w:rsidR="0085225D" w:rsidRPr="0085225D" w:rsidRDefault="0085225D" w:rsidP="0085225D">
            <w:pPr>
              <w:pStyle w:val="a3"/>
              <w:tabs>
                <w:tab w:val="left" w:pos="1276"/>
              </w:tabs>
              <w:ind w:left="0"/>
              <w:jc w:val="both"/>
              <w:rPr>
                <w:sz w:val="24"/>
                <w:szCs w:val="24"/>
              </w:rPr>
            </w:pP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Территориальная зона</w:t>
            </w:r>
          </w:p>
        </w:tc>
        <w:tc>
          <w:tcPr>
            <w:tcW w:w="5664" w:type="dxa"/>
          </w:tcPr>
          <w:p w:rsidR="0085225D" w:rsidRPr="0085225D" w:rsidRDefault="0085225D" w:rsidP="0085225D">
            <w:pPr>
              <w:pStyle w:val="a3"/>
              <w:tabs>
                <w:tab w:val="left" w:pos="1276"/>
              </w:tabs>
              <w:ind w:left="0"/>
              <w:jc w:val="both"/>
              <w:rPr>
                <w:sz w:val="24"/>
                <w:szCs w:val="24"/>
              </w:rPr>
            </w:pP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Функциональная зона, в соответствии с генеральным планом (ГП)</w:t>
            </w:r>
          </w:p>
        </w:tc>
        <w:tc>
          <w:tcPr>
            <w:tcW w:w="5664" w:type="dxa"/>
          </w:tcPr>
          <w:p w:rsidR="0085225D" w:rsidRPr="0085225D" w:rsidRDefault="0085225D" w:rsidP="0085225D">
            <w:pPr>
              <w:pStyle w:val="a3"/>
              <w:tabs>
                <w:tab w:val="left" w:pos="1276"/>
              </w:tabs>
              <w:ind w:left="0"/>
              <w:jc w:val="both"/>
              <w:rPr>
                <w:sz w:val="24"/>
                <w:szCs w:val="24"/>
              </w:rPr>
            </w:pP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 xml:space="preserve">Вид разрешенного использования (ВРИ) </w:t>
            </w:r>
            <w:proofErr w:type="gramStart"/>
            <w:r w:rsidRPr="0085225D">
              <w:rPr>
                <w:sz w:val="24"/>
                <w:szCs w:val="24"/>
              </w:rPr>
              <w:t>согласно сведений</w:t>
            </w:r>
            <w:proofErr w:type="gramEnd"/>
            <w:r w:rsidRPr="0085225D">
              <w:rPr>
                <w:sz w:val="24"/>
                <w:szCs w:val="24"/>
              </w:rPr>
              <w:t xml:space="preserve"> ЕНРН</w:t>
            </w:r>
          </w:p>
        </w:tc>
        <w:tc>
          <w:tcPr>
            <w:tcW w:w="5664" w:type="dxa"/>
          </w:tcPr>
          <w:p w:rsidR="0085225D" w:rsidRPr="0085225D" w:rsidRDefault="0085225D" w:rsidP="0085225D">
            <w:pPr>
              <w:pStyle w:val="a3"/>
              <w:tabs>
                <w:tab w:val="left" w:pos="1276"/>
              </w:tabs>
              <w:ind w:left="0"/>
              <w:jc w:val="both"/>
              <w:rPr>
                <w:sz w:val="24"/>
                <w:szCs w:val="24"/>
              </w:rPr>
            </w:pP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Предельные параметры объектов, установленные в территориальной зоне</w:t>
            </w:r>
          </w:p>
        </w:tc>
        <w:tc>
          <w:tcPr>
            <w:tcW w:w="5664" w:type="dxa"/>
          </w:tcPr>
          <w:p w:rsidR="0085225D" w:rsidRPr="0085225D" w:rsidRDefault="0085225D" w:rsidP="0085225D">
            <w:pPr>
              <w:pStyle w:val="a3"/>
              <w:tabs>
                <w:tab w:val="left" w:pos="1276"/>
              </w:tabs>
              <w:ind w:left="0"/>
              <w:jc w:val="both"/>
              <w:rPr>
                <w:i/>
                <w:sz w:val="24"/>
                <w:szCs w:val="24"/>
              </w:rPr>
            </w:pPr>
            <w:r w:rsidRPr="0085225D">
              <w:rPr>
                <w:i/>
                <w:sz w:val="24"/>
                <w:szCs w:val="24"/>
              </w:rPr>
              <w:t xml:space="preserve">(Заполняется </w:t>
            </w:r>
            <w:proofErr w:type="gramStart"/>
            <w:r w:rsidRPr="0085225D">
              <w:rPr>
                <w:i/>
                <w:sz w:val="24"/>
                <w:szCs w:val="24"/>
              </w:rPr>
              <w:t>при</w:t>
            </w:r>
            <w:proofErr w:type="gramEnd"/>
            <w:r w:rsidRPr="0085225D">
              <w:rPr>
                <w:i/>
                <w:sz w:val="24"/>
                <w:szCs w:val="24"/>
              </w:rPr>
              <w:t xml:space="preserve"> подачи заявления на отклонение от предельных параметров)</w:t>
            </w: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Зоны с особыми условиями использования территории (ЗОУИТ)</w:t>
            </w:r>
          </w:p>
        </w:tc>
        <w:tc>
          <w:tcPr>
            <w:tcW w:w="5664" w:type="dxa"/>
          </w:tcPr>
          <w:p w:rsidR="0085225D" w:rsidRPr="0085225D" w:rsidRDefault="0085225D" w:rsidP="0085225D">
            <w:pPr>
              <w:pStyle w:val="a3"/>
              <w:tabs>
                <w:tab w:val="left" w:pos="1276"/>
              </w:tabs>
              <w:ind w:left="0"/>
              <w:jc w:val="both"/>
              <w:rPr>
                <w:sz w:val="24"/>
                <w:szCs w:val="24"/>
              </w:rPr>
            </w:pP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Проект планировки территории (ППТ) / проект межевания территории (ПМТ)</w:t>
            </w:r>
          </w:p>
        </w:tc>
        <w:tc>
          <w:tcPr>
            <w:tcW w:w="5664" w:type="dxa"/>
          </w:tcPr>
          <w:p w:rsidR="0085225D" w:rsidRPr="0085225D" w:rsidRDefault="0085225D" w:rsidP="0085225D">
            <w:pPr>
              <w:pStyle w:val="a3"/>
              <w:tabs>
                <w:tab w:val="left" w:pos="1276"/>
              </w:tabs>
              <w:ind w:left="0"/>
              <w:jc w:val="both"/>
              <w:rPr>
                <w:sz w:val="24"/>
                <w:szCs w:val="24"/>
              </w:rPr>
            </w:pPr>
          </w:p>
        </w:tc>
      </w:tr>
    </w:tbl>
    <w:p w:rsidR="0085225D" w:rsidRPr="0085225D" w:rsidRDefault="0085225D" w:rsidP="0085225D">
      <w:pPr>
        <w:pStyle w:val="a3"/>
        <w:tabs>
          <w:tab w:val="left" w:pos="1276"/>
        </w:tabs>
        <w:ind w:left="0"/>
        <w:jc w:val="both"/>
        <w:rPr>
          <w:sz w:val="24"/>
          <w:szCs w:val="24"/>
        </w:rPr>
      </w:pPr>
    </w:p>
    <w:p w:rsidR="0085225D" w:rsidRPr="0085225D" w:rsidRDefault="0085225D" w:rsidP="0085225D">
      <w:pPr>
        <w:pStyle w:val="a3"/>
        <w:tabs>
          <w:tab w:val="left" w:pos="1276"/>
        </w:tabs>
        <w:ind w:left="0"/>
        <w:jc w:val="both"/>
        <w:rPr>
          <w:sz w:val="24"/>
          <w:szCs w:val="24"/>
        </w:rPr>
      </w:pPr>
      <w:r w:rsidRPr="0085225D">
        <w:rPr>
          <w:sz w:val="24"/>
          <w:szCs w:val="24"/>
        </w:rPr>
        <w:t>2. ИНФОРМАЦИЯ ИЗ ПУБЛИЧНОЙ КАДАСТРОВОЙ КАРТЫ ПОРТАЛА ПРОСТРАНСТВЕННЫХ ДАННЫХ НАЦИОНАЛЬНОЙ СИСТЕМЫ ПРОСТРАСТВЕННЫХ ДАННЫХ (НСПД</w:t>
      </w:r>
      <w:proofErr w:type="gramStart"/>
      <w:r w:rsidRPr="0085225D">
        <w:rPr>
          <w:sz w:val="24"/>
          <w:szCs w:val="24"/>
        </w:rPr>
        <w:t>)(</w:t>
      </w:r>
      <w:proofErr w:type="gramEnd"/>
      <w:r w:rsidRPr="0085225D">
        <w:rPr>
          <w:sz w:val="24"/>
          <w:szCs w:val="24"/>
        </w:rPr>
        <w:t>сведения Единого государственного реестра недвижимости (ЕГРН))</w:t>
      </w:r>
    </w:p>
    <w:p w:rsidR="0085225D" w:rsidRPr="0085225D" w:rsidRDefault="0085225D" w:rsidP="0085225D">
      <w:pPr>
        <w:pStyle w:val="a3"/>
        <w:tabs>
          <w:tab w:val="left" w:pos="1276"/>
        </w:tabs>
        <w:ind w:left="0"/>
        <w:jc w:val="both"/>
        <w:rPr>
          <w:sz w:val="24"/>
          <w:szCs w:val="24"/>
        </w:rPr>
      </w:pPr>
    </w:p>
    <w:tbl>
      <w:tblPr>
        <w:tblStyle w:val="a5"/>
        <w:tblW w:w="0" w:type="auto"/>
        <w:tblLook w:val="04A0"/>
      </w:tblPr>
      <w:tblGrid>
        <w:gridCol w:w="3681"/>
        <w:gridCol w:w="5664"/>
      </w:tblGrid>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lastRenderedPageBreak/>
              <w:t>Кадастровый номер земельного участка (ЗУ)</w:t>
            </w:r>
          </w:p>
        </w:tc>
        <w:tc>
          <w:tcPr>
            <w:tcW w:w="5664" w:type="dxa"/>
          </w:tcPr>
          <w:p w:rsidR="0085225D" w:rsidRPr="0085225D" w:rsidRDefault="0085225D" w:rsidP="0085225D">
            <w:pPr>
              <w:pStyle w:val="a3"/>
              <w:tabs>
                <w:tab w:val="left" w:pos="1276"/>
              </w:tabs>
              <w:ind w:left="0"/>
              <w:jc w:val="both"/>
              <w:rPr>
                <w:sz w:val="24"/>
                <w:szCs w:val="24"/>
              </w:rPr>
            </w:pP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Ви</w:t>
            </w:r>
            <w:proofErr w:type="gramStart"/>
            <w:r w:rsidRPr="0085225D">
              <w:rPr>
                <w:sz w:val="24"/>
                <w:szCs w:val="24"/>
              </w:rPr>
              <w:t>д(</w:t>
            </w:r>
            <w:proofErr w:type="spellStart"/>
            <w:proofErr w:type="gramEnd"/>
            <w:r w:rsidRPr="0085225D">
              <w:rPr>
                <w:sz w:val="24"/>
                <w:szCs w:val="24"/>
              </w:rPr>
              <w:t>ы</w:t>
            </w:r>
            <w:proofErr w:type="spellEnd"/>
            <w:r w:rsidRPr="0085225D">
              <w:rPr>
                <w:sz w:val="24"/>
                <w:szCs w:val="24"/>
              </w:rPr>
              <w:t>) разрешенного использования (ВРИ) согласно сведений ЕНРН</w:t>
            </w:r>
          </w:p>
        </w:tc>
        <w:tc>
          <w:tcPr>
            <w:tcW w:w="5664" w:type="dxa"/>
          </w:tcPr>
          <w:p w:rsidR="0085225D" w:rsidRPr="0085225D" w:rsidRDefault="0085225D" w:rsidP="0085225D">
            <w:pPr>
              <w:pStyle w:val="a3"/>
              <w:tabs>
                <w:tab w:val="left" w:pos="1276"/>
              </w:tabs>
              <w:ind w:left="0"/>
              <w:jc w:val="both"/>
              <w:rPr>
                <w:sz w:val="24"/>
                <w:szCs w:val="24"/>
              </w:rPr>
            </w:pP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Категория земель</w:t>
            </w:r>
          </w:p>
        </w:tc>
        <w:tc>
          <w:tcPr>
            <w:tcW w:w="5664" w:type="dxa"/>
          </w:tcPr>
          <w:p w:rsidR="0085225D" w:rsidRPr="0085225D" w:rsidRDefault="0085225D" w:rsidP="0085225D">
            <w:pPr>
              <w:pStyle w:val="a3"/>
              <w:tabs>
                <w:tab w:val="left" w:pos="1276"/>
              </w:tabs>
              <w:ind w:left="0"/>
              <w:jc w:val="both"/>
              <w:rPr>
                <w:sz w:val="24"/>
                <w:szCs w:val="24"/>
              </w:rPr>
            </w:pP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Площадь ЗУ</w:t>
            </w:r>
          </w:p>
        </w:tc>
        <w:tc>
          <w:tcPr>
            <w:tcW w:w="5664" w:type="dxa"/>
          </w:tcPr>
          <w:p w:rsidR="0085225D" w:rsidRPr="0085225D" w:rsidRDefault="0085225D" w:rsidP="0085225D">
            <w:pPr>
              <w:pStyle w:val="a3"/>
              <w:tabs>
                <w:tab w:val="left" w:pos="1276"/>
              </w:tabs>
              <w:ind w:left="0"/>
              <w:jc w:val="both"/>
              <w:rPr>
                <w:sz w:val="24"/>
                <w:szCs w:val="24"/>
              </w:rPr>
            </w:pP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Зоны с особыми условиями использования территории (ЗОУИТ)</w:t>
            </w:r>
          </w:p>
        </w:tc>
        <w:tc>
          <w:tcPr>
            <w:tcW w:w="5664" w:type="dxa"/>
          </w:tcPr>
          <w:p w:rsidR="0085225D" w:rsidRPr="0085225D" w:rsidRDefault="0085225D" w:rsidP="0085225D">
            <w:pPr>
              <w:pStyle w:val="a3"/>
              <w:tabs>
                <w:tab w:val="left" w:pos="1276"/>
              </w:tabs>
              <w:ind w:left="0"/>
              <w:jc w:val="both"/>
              <w:rPr>
                <w:sz w:val="24"/>
                <w:szCs w:val="24"/>
              </w:rPr>
            </w:pPr>
          </w:p>
        </w:tc>
      </w:tr>
      <w:tr w:rsidR="0085225D" w:rsidRPr="0085225D" w:rsidTr="00840968">
        <w:trPr>
          <w:trHeight w:val="6085"/>
        </w:trPr>
        <w:tc>
          <w:tcPr>
            <w:tcW w:w="3681" w:type="dxa"/>
          </w:tcPr>
          <w:p w:rsidR="0085225D" w:rsidRPr="0085225D" w:rsidRDefault="0085225D" w:rsidP="0085225D">
            <w:pPr>
              <w:pStyle w:val="a3"/>
              <w:tabs>
                <w:tab w:val="left" w:pos="1276"/>
              </w:tabs>
              <w:ind w:left="0"/>
              <w:jc w:val="both"/>
              <w:rPr>
                <w:sz w:val="24"/>
                <w:szCs w:val="24"/>
              </w:rPr>
            </w:pPr>
            <w:proofErr w:type="spellStart"/>
            <w:r w:rsidRPr="0085225D">
              <w:rPr>
                <w:sz w:val="24"/>
                <w:szCs w:val="24"/>
              </w:rPr>
              <w:t>Выкопировка</w:t>
            </w:r>
            <w:proofErr w:type="spellEnd"/>
            <w:r w:rsidRPr="0085225D">
              <w:rPr>
                <w:sz w:val="24"/>
                <w:szCs w:val="24"/>
              </w:rPr>
              <w:t xml:space="preserve"> из публичной кадастровой карты НСПД</w:t>
            </w:r>
          </w:p>
        </w:tc>
        <w:tc>
          <w:tcPr>
            <w:tcW w:w="5664" w:type="dxa"/>
          </w:tcPr>
          <w:p w:rsidR="0085225D" w:rsidRPr="0085225D" w:rsidRDefault="0085225D" w:rsidP="0085225D">
            <w:pPr>
              <w:pStyle w:val="a3"/>
              <w:tabs>
                <w:tab w:val="left" w:pos="1276"/>
              </w:tabs>
              <w:ind w:left="0"/>
              <w:jc w:val="both"/>
              <w:rPr>
                <w:i/>
                <w:sz w:val="24"/>
                <w:szCs w:val="24"/>
              </w:rPr>
            </w:pPr>
            <w:r w:rsidRPr="0085225D">
              <w:rPr>
                <w:i/>
                <w:sz w:val="24"/>
                <w:szCs w:val="24"/>
              </w:rPr>
              <w:t xml:space="preserve">(Разместить фрагмент </w:t>
            </w:r>
            <w:proofErr w:type="spellStart"/>
            <w:r w:rsidRPr="0085225D">
              <w:rPr>
                <w:i/>
                <w:sz w:val="24"/>
                <w:szCs w:val="24"/>
              </w:rPr>
              <w:t>карты</w:t>
            </w:r>
            <w:proofErr w:type="gramStart"/>
            <w:r w:rsidRPr="0085225D">
              <w:rPr>
                <w:i/>
                <w:sz w:val="24"/>
                <w:szCs w:val="24"/>
              </w:rPr>
              <w:t>,в</w:t>
            </w:r>
            <w:proofErr w:type="spellEnd"/>
            <w:proofErr w:type="gramEnd"/>
            <w:r w:rsidRPr="0085225D">
              <w:rPr>
                <w:i/>
                <w:sz w:val="24"/>
                <w:szCs w:val="24"/>
              </w:rPr>
              <w:t xml:space="preserve"> границах которого размещен рассматриваемый земельный участок)</w:t>
            </w:r>
          </w:p>
        </w:tc>
      </w:tr>
    </w:tbl>
    <w:p w:rsidR="0085225D" w:rsidRPr="0085225D" w:rsidRDefault="0085225D" w:rsidP="0085225D">
      <w:pPr>
        <w:pStyle w:val="a3"/>
        <w:tabs>
          <w:tab w:val="left" w:pos="1276"/>
        </w:tabs>
        <w:ind w:left="0"/>
        <w:jc w:val="both"/>
        <w:rPr>
          <w:sz w:val="26"/>
          <w:szCs w:val="26"/>
        </w:rPr>
      </w:pPr>
    </w:p>
    <w:p w:rsidR="0085225D" w:rsidRPr="0085225D" w:rsidRDefault="0085225D" w:rsidP="0085225D">
      <w:pPr>
        <w:pStyle w:val="a3"/>
        <w:tabs>
          <w:tab w:val="left" w:pos="1276"/>
        </w:tabs>
        <w:ind w:left="0"/>
        <w:jc w:val="both"/>
        <w:rPr>
          <w:sz w:val="24"/>
          <w:szCs w:val="24"/>
        </w:rPr>
      </w:pPr>
      <w:r w:rsidRPr="0085225D">
        <w:rPr>
          <w:sz w:val="24"/>
          <w:szCs w:val="24"/>
        </w:rPr>
        <w:t>3. ИНФОРМАЦИЯ ИЗ ГЕНЕРАЛЬНОГО ПЛАНА ПОСЕЛЕНИЯ (ГП) И ПРАВИЛ ЗЕМЛЕПОЛЬЗОВАНИЯ И ЗАСТРОЙКИ ТЕРРИТОРИИ (ПЗЗ)</w:t>
      </w:r>
    </w:p>
    <w:p w:rsidR="0085225D" w:rsidRPr="0085225D" w:rsidRDefault="0085225D" w:rsidP="0085225D">
      <w:pPr>
        <w:pStyle w:val="a3"/>
        <w:tabs>
          <w:tab w:val="left" w:pos="1276"/>
        </w:tabs>
        <w:ind w:left="0"/>
        <w:jc w:val="both"/>
        <w:rPr>
          <w:sz w:val="24"/>
          <w:szCs w:val="24"/>
        </w:rPr>
      </w:pPr>
    </w:p>
    <w:tbl>
      <w:tblPr>
        <w:tblStyle w:val="a5"/>
        <w:tblW w:w="0" w:type="auto"/>
        <w:tblLook w:val="04A0"/>
      </w:tblPr>
      <w:tblGrid>
        <w:gridCol w:w="3681"/>
        <w:gridCol w:w="5664"/>
      </w:tblGrid>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ГП</w:t>
            </w:r>
          </w:p>
        </w:tc>
        <w:tc>
          <w:tcPr>
            <w:tcW w:w="5664" w:type="dxa"/>
          </w:tcPr>
          <w:p w:rsidR="0085225D" w:rsidRPr="0085225D" w:rsidRDefault="0085225D" w:rsidP="0085225D">
            <w:pPr>
              <w:pStyle w:val="a3"/>
              <w:tabs>
                <w:tab w:val="left" w:pos="1276"/>
              </w:tabs>
              <w:ind w:left="0"/>
              <w:jc w:val="both"/>
              <w:rPr>
                <w:i/>
                <w:sz w:val="24"/>
                <w:szCs w:val="24"/>
              </w:rPr>
            </w:pPr>
            <w:r w:rsidRPr="0085225D">
              <w:rPr>
                <w:i/>
                <w:sz w:val="24"/>
                <w:szCs w:val="24"/>
              </w:rPr>
              <w:t>(Указать реквизиты действующей редакции решения, утверждающего ГП)</w:t>
            </w: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Сведения о границах населенных пунктов</w:t>
            </w:r>
          </w:p>
        </w:tc>
        <w:tc>
          <w:tcPr>
            <w:tcW w:w="5664" w:type="dxa"/>
          </w:tcPr>
          <w:p w:rsidR="0085225D" w:rsidRPr="0085225D" w:rsidRDefault="0085225D" w:rsidP="0085225D">
            <w:pPr>
              <w:pStyle w:val="a3"/>
              <w:tabs>
                <w:tab w:val="left" w:pos="1276"/>
              </w:tabs>
              <w:ind w:left="0"/>
              <w:jc w:val="both"/>
              <w:rPr>
                <w:i/>
                <w:sz w:val="24"/>
                <w:szCs w:val="24"/>
              </w:rPr>
            </w:pPr>
            <w:r w:rsidRPr="0085225D">
              <w:rPr>
                <w:i/>
                <w:sz w:val="24"/>
                <w:szCs w:val="24"/>
              </w:rPr>
              <w:t>(Указать местоположение земельного участк</w:t>
            </w:r>
            <w:proofErr w:type="gramStart"/>
            <w:r w:rsidRPr="0085225D">
              <w:rPr>
                <w:i/>
                <w:sz w:val="24"/>
                <w:szCs w:val="24"/>
              </w:rPr>
              <w:t>а(</w:t>
            </w:r>
            <w:proofErr w:type="spellStart"/>
            <w:proofErr w:type="gramEnd"/>
            <w:r w:rsidRPr="0085225D">
              <w:rPr>
                <w:i/>
                <w:sz w:val="24"/>
                <w:szCs w:val="24"/>
              </w:rPr>
              <w:t>ов</w:t>
            </w:r>
            <w:proofErr w:type="spellEnd"/>
            <w:r w:rsidRPr="0085225D">
              <w:rPr>
                <w:i/>
                <w:sz w:val="24"/>
                <w:szCs w:val="24"/>
              </w:rPr>
              <w:t>):- в границах населенных пунктов,</w:t>
            </w:r>
          </w:p>
          <w:p w:rsidR="0085225D" w:rsidRPr="0085225D" w:rsidRDefault="0085225D" w:rsidP="0085225D">
            <w:pPr>
              <w:pStyle w:val="a3"/>
              <w:tabs>
                <w:tab w:val="left" w:pos="1276"/>
              </w:tabs>
              <w:ind w:left="0"/>
              <w:jc w:val="both"/>
              <w:rPr>
                <w:i/>
                <w:sz w:val="24"/>
                <w:szCs w:val="24"/>
              </w:rPr>
            </w:pPr>
            <w:r w:rsidRPr="0085225D">
              <w:rPr>
                <w:i/>
                <w:sz w:val="24"/>
                <w:szCs w:val="24"/>
              </w:rPr>
              <w:t>- либо вне границ населенных пунктов)</w:t>
            </w:r>
          </w:p>
        </w:tc>
      </w:tr>
      <w:tr w:rsidR="0085225D" w:rsidRPr="0085225D" w:rsidTr="00840968">
        <w:trPr>
          <w:trHeight w:val="668"/>
        </w:trPr>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Наличие (отсутствие) объектов местного значения</w:t>
            </w:r>
          </w:p>
        </w:tc>
        <w:tc>
          <w:tcPr>
            <w:tcW w:w="5664" w:type="dxa"/>
          </w:tcPr>
          <w:p w:rsidR="0085225D" w:rsidRPr="0085225D" w:rsidRDefault="0085225D" w:rsidP="0085225D">
            <w:pPr>
              <w:pStyle w:val="a3"/>
              <w:tabs>
                <w:tab w:val="left" w:pos="1276"/>
              </w:tabs>
              <w:ind w:left="0"/>
              <w:jc w:val="both"/>
              <w:rPr>
                <w:sz w:val="24"/>
                <w:szCs w:val="24"/>
              </w:rPr>
            </w:pPr>
          </w:p>
        </w:tc>
      </w:tr>
      <w:tr w:rsidR="0085225D" w:rsidRPr="0085225D" w:rsidTr="00840968">
        <w:tc>
          <w:tcPr>
            <w:tcW w:w="3681" w:type="dxa"/>
            <w:vMerge w:val="restart"/>
          </w:tcPr>
          <w:p w:rsidR="0085225D" w:rsidRPr="0085225D" w:rsidRDefault="0085225D" w:rsidP="0085225D">
            <w:pPr>
              <w:pStyle w:val="a3"/>
              <w:tabs>
                <w:tab w:val="left" w:pos="1276"/>
              </w:tabs>
              <w:ind w:left="0"/>
              <w:jc w:val="both"/>
              <w:rPr>
                <w:sz w:val="24"/>
                <w:szCs w:val="24"/>
              </w:rPr>
            </w:pPr>
            <w:r w:rsidRPr="0085225D">
              <w:rPr>
                <w:sz w:val="24"/>
                <w:szCs w:val="24"/>
              </w:rPr>
              <w:t>Функциональная зона</w:t>
            </w:r>
          </w:p>
        </w:tc>
        <w:tc>
          <w:tcPr>
            <w:tcW w:w="5664" w:type="dxa"/>
          </w:tcPr>
          <w:p w:rsidR="0085225D" w:rsidRPr="0085225D" w:rsidRDefault="0085225D" w:rsidP="0085225D">
            <w:pPr>
              <w:pStyle w:val="a3"/>
              <w:tabs>
                <w:tab w:val="left" w:pos="1276"/>
              </w:tabs>
              <w:ind w:left="0"/>
              <w:jc w:val="both"/>
              <w:rPr>
                <w:sz w:val="24"/>
                <w:szCs w:val="24"/>
              </w:rPr>
            </w:pPr>
            <w:r w:rsidRPr="0085225D">
              <w:rPr>
                <w:i/>
                <w:sz w:val="24"/>
                <w:szCs w:val="24"/>
              </w:rPr>
              <w:t>(Указать наименование функциональной зоны)</w:t>
            </w:r>
          </w:p>
        </w:tc>
      </w:tr>
      <w:tr w:rsidR="0085225D" w:rsidRPr="0085225D" w:rsidTr="00840968">
        <w:trPr>
          <w:trHeight w:val="4828"/>
        </w:trPr>
        <w:tc>
          <w:tcPr>
            <w:tcW w:w="3681" w:type="dxa"/>
            <w:vMerge/>
          </w:tcPr>
          <w:p w:rsidR="0085225D" w:rsidRPr="0085225D" w:rsidRDefault="0085225D" w:rsidP="0085225D">
            <w:pPr>
              <w:pStyle w:val="a3"/>
              <w:tabs>
                <w:tab w:val="left" w:pos="1276"/>
              </w:tabs>
              <w:ind w:left="0"/>
              <w:jc w:val="both"/>
              <w:rPr>
                <w:sz w:val="24"/>
                <w:szCs w:val="24"/>
              </w:rPr>
            </w:pPr>
          </w:p>
        </w:tc>
        <w:tc>
          <w:tcPr>
            <w:tcW w:w="5664" w:type="dxa"/>
          </w:tcPr>
          <w:p w:rsidR="0085225D" w:rsidRPr="0085225D" w:rsidRDefault="0085225D" w:rsidP="0085225D">
            <w:pPr>
              <w:pStyle w:val="a3"/>
              <w:tabs>
                <w:tab w:val="left" w:pos="1276"/>
              </w:tabs>
              <w:ind w:left="0"/>
              <w:jc w:val="both"/>
              <w:rPr>
                <w:sz w:val="24"/>
                <w:szCs w:val="24"/>
              </w:rPr>
            </w:pPr>
            <w:r w:rsidRPr="0085225D">
              <w:rPr>
                <w:i/>
                <w:sz w:val="24"/>
                <w:szCs w:val="24"/>
              </w:rPr>
              <w:t>(</w:t>
            </w:r>
            <w:proofErr w:type="gramStart"/>
            <w:r w:rsidRPr="0085225D">
              <w:rPr>
                <w:i/>
                <w:sz w:val="24"/>
                <w:szCs w:val="24"/>
              </w:rPr>
              <w:t>Разместить фрагмент</w:t>
            </w:r>
            <w:proofErr w:type="gramEnd"/>
            <w:r w:rsidRPr="0085225D">
              <w:rPr>
                <w:i/>
                <w:sz w:val="24"/>
                <w:szCs w:val="24"/>
              </w:rPr>
              <w:t xml:space="preserve"> карты, в границах которого размещен рассматриваемый земельный участок)</w:t>
            </w: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ПЗЗ</w:t>
            </w:r>
          </w:p>
        </w:tc>
        <w:tc>
          <w:tcPr>
            <w:tcW w:w="5664" w:type="dxa"/>
          </w:tcPr>
          <w:p w:rsidR="0085225D" w:rsidRPr="0085225D" w:rsidRDefault="0085225D" w:rsidP="0085225D">
            <w:pPr>
              <w:pStyle w:val="a3"/>
              <w:tabs>
                <w:tab w:val="left" w:pos="1276"/>
              </w:tabs>
              <w:ind w:left="0"/>
              <w:jc w:val="both"/>
              <w:rPr>
                <w:i/>
                <w:sz w:val="24"/>
                <w:szCs w:val="24"/>
              </w:rPr>
            </w:pPr>
            <w:r w:rsidRPr="0085225D">
              <w:rPr>
                <w:i/>
                <w:sz w:val="24"/>
                <w:szCs w:val="24"/>
              </w:rPr>
              <w:t>(Указать реквизиты действующей редакции решения, утверждающего ПЗЗ)</w:t>
            </w:r>
          </w:p>
        </w:tc>
      </w:tr>
      <w:tr w:rsidR="0085225D" w:rsidRPr="0085225D" w:rsidTr="00840968">
        <w:trPr>
          <w:trHeight w:val="409"/>
        </w:trPr>
        <w:tc>
          <w:tcPr>
            <w:tcW w:w="3681" w:type="dxa"/>
            <w:vMerge w:val="restart"/>
          </w:tcPr>
          <w:p w:rsidR="0085225D" w:rsidRPr="0085225D" w:rsidRDefault="0085225D" w:rsidP="0085225D">
            <w:pPr>
              <w:pStyle w:val="a3"/>
              <w:tabs>
                <w:tab w:val="left" w:pos="1276"/>
              </w:tabs>
              <w:ind w:left="0"/>
              <w:jc w:val="both"/>
              <w:rPr>
                <w:sz w:val="24"/>
                <w:szCs w:val="24"/>
              </w:rPr>
            </w:pPr>
            <w:r w:rsidRPr="0085225D">
              <w:rPr>
                <w:sz w:val="24"/>
                <w:szCs w:val="24"/>
              </w:rPr>
              <w:t>Территориальная зона</w:t>
            </w:r>
          </w:p>
        </w:tc>
        <w:tc>
          <w:tcPr>
            <w:tcW w:w="5664" w:type="dxa"/>
          </w:tcPr>
          <w:p w:rsidR="0085225D" w:rsidRPr="0085225D" w:rsidRDefault="0085225D" w:rsidP="0085225D">
            <w:pPr>
              <w:pStyle w:val="a3"/>
              <w:tabs>
                <w:tab w:val="left" w:pos="1276"/>
              </w:tabs>
              <w:ind w:left="0"/>
              <w:jc w:val="both"/>
              <w:rPr>
                <w:sz w:val="24"/>
                <w:szCs w:val="24"/>
              </w:rPr>
            </w:pPr>
            <w:r w:rsidRPr="0085225D">
              <w:rPr>
                <w:i/>
                <w:sz w:val="24"/>
                <w:szCs w:val="24"/>
              </w:rPr>
              <w:t>(Указать наименование территориальной зоны)</w:t>
            </w:r>
          </w:p>
        </w:tc>
      </w:tr>
      <w:tr w:rsidR="0085225D" w:rsidRPr="0085225D" w:rsidTr="00840968">
        <w:trPr>
          <w:trHeight w:val="5106"/>
        </w:trPr>
        <w:tc>
          <w:tcPr>
            <w:tcW w:w="3681" w:type="dxa"/>
            <w:vMerge/>
          </w:tcPr>
          <w:p w:rsidR="0085225D" w:rsidRPr="0085225D" w:rsidRDefault="0085225D" w:rsidP="0085225D">
            <w:pPr>
              <w:pStyle w:val="a3"/>
              <w:tabs>
                <w:tab w:val="left" w:pos="1276"/>
              </w:tabs>
              <w:ind w:left="0"/>
              <w:jc w:val="both"/>
              <w:rPr>
                <w:sz w:val="24"/>
                <w:szCs w:val="24"/>
              </w:rPr>
            </w:pPr>
          </w:p>
        </w:tc>
        <w:tc>
          <w:tcPr>
            <w:tcW w:w="5664" w:type="dxa"/>
          </w:tcPr>
          <w:p w:rsidR="0085225D" w:rsidRPr="0085225D" w:rsidRDefault="0085225D" w:rsidP="0085225D">
            <w:pPr>
              <w:pStyle w:val="a3"/>
              <w:tabs>
                <w:tab w:val="left" w:pos="1276"/>
              </w:tabs>
              <w:ind w:left="0"/>
              <w:jc w:val="both"/>
              <w:rPr>
                <w:sz w:val="24"/>
                <w:szCs w:val="24"/>
              </w:rPr>
            </w:pPr>
            <w:r w:rsidRPr="0085225D">
              <w:rPr>
                <w:i/>
                <w:sz w:val="24"/>
                <w:szCs w:val="24"/>
              </w:rPr>
              <w:t>(</w:t>
            </w:r>
            <w:proofErr w:type="gramStart"/>
            <w:r w:rsidRPr="0085225D">
              <w:rPr>
                <w:i/>
                <w:sz w:val="24"/>
                <w:szCs w:val="24"/>
              </w:rPr>
              <w:t>Разместить фрагмент</w:t>
            </w:r>
            <w:proofErr w:type="gramEnd"/>
            <w:r w:rsidRPr="0085225D">
              <w:rPr>
                <w:i/>
                <w:sz w:val="24"/>
                <w:szCs w:val="24"/>
              </w:rPr>
              <w:t xml:space="preserve"> карты градостроительного зонирования, в границах которого размещен рассматриваемый земельный участок)</w:t>
            </w:r>
          </w:p>
        </w:tc>
      </w:tr>
      <w:tr w:rsidR="0085225D" w:rsidRPr="0085225D" w:rsidTr="00840968">
        <w:trPr>
          <w:trHeight w:val="713"/>
        </w:trPr>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Соответствие / несоответствие испрашиваемых изменений ГП</w:t>
            </w:r>
          </w:p>
        </w:tc>
        <w:tc>
          <w:tcPr>
            <w:tcW w:w="5664" w:type="dxa"/>
          </w:tcPr>
          <w:p w:rsidR="0085225D" w:rsidRPr="0085225D" w:rsidRDefault="0085225D" w:rsidP="0085225D">
            <w:pPr>
              <w:pStyle w:val="a3"/>
              <w:tabs>
                <w:tab w:val="left" w:pos="1276"/>
              </w:tabs>
              <w:ind w:left="0"/>
              <w:jc w:val="both"/>
              <w:rPr>
                <w:i/>
                <w:sz w:val="24"/>
                <w:szCs w:val="24"/>
              </w:rPr>
            </w:pPr>
          </w:p>
        </w:tc>
      </w:tr>
    </w:tbl>
    <w:p w:rsidR="0085225D" w:rsidRPr="0085225D" w:rsidRDefault="0085225D" w:rsidP="0085225D">
      <w:pPr>
        <w:pStyle w:val="a3"/>
        <w:tabs>
          <w:tab w:val="left" w:pos="1276"/>
        </w:tabs>
        <w:ind w:left="0"/>
        <w:jc w:val="both"/>
        <w:rPr>
          <w:sz w:val="24"/>
          <w:szCs w:val="24"/>
        </w:rPr>
      </w:pPr>
    </w:p>
    <w:p w:rsidR="0085225D" w:rsidRPr="0085225D" w:rsidRDefault="0085225D" w:rsidP="0085225D">
      <w:pPr>
        <w:pStyle w:val="a3"/>
        <w:tabs>
          <w:tab w:val="left" w:pos="1276"/>
        </w:tabs>
        <w:ind w:left="0"/>
        <w:jc w:val="both"/>
        <w:rPr>
          <w:sz w:val="24"/>
          <w:szCs w:val="24"/>
        </w:rPr>
      </w:pPr>
      <w:r w:rsidRPr="0085225D">
        <w:rPr>
          <w:sz w:val="24"/>
          <w:szCs w:val="24"/>
        </w:rPr>
        <w:t xml:space="preserve">4. ИНАЯ ИНФОРМАЦИЯ </w:t>
      </w:r>
    </w:p>
    <w:p w:rsidR="0085225D" w:rsidRPr="0085225D" w:rsidRDefault="0085225D" w:rsidP="0085225D">
      <w:pPr>
        <w:pStyle w:val="a3"/>
        <w:tabs>
          <w:tab w:val="left" w:pos="1276"/>
        </w:tabs>
        <w:ind w:left="0"/>
        <w:jc w:val="both"/>
        <w:rPr>
          <w:i/>
          <w:sz w:val="24"/>
          <w:szCs w:val="24"/>
        </w:rPr>
      </w:pPr>
      <w:r w:rsidRPr="0085225D">
        <w:rPr>
          <w:i/>
          <w:sz w:val="24"/>
          <w:szCs w:val="24"/>
        </w:rPr>
        <w:t>(Указать в случае необходимости).</w:t>
      </w:r>
    </w:p>
    <w:p w:rsidR="0085225D" w:rsidRPr="0085225D" w:rsidRDefault="0085225D" w:rsidP="0085225D">
      <w:pPr>
        <w:spacing w:after="0" w:line="240" w:lineRule="auto"/>
        <w:rPr>
          <w:rFonts w:ascii="Times New Roman" w:hAnsi="Times New Roman" w:cs="Times New Roman"/>
          <w:sz w:val="24"/>
          <w:szCs w:val="24"/>
        </w:rPr>
      </w:pPr>
    </w:p>
    <w:p w:rsidR="0085225D" w:rsidRPr="0085225D" w:rsidRDefault="0085225D" w:rsidP="0085225D">
      <w:pPr>
        <w:spacing w:after="0" w:line="240" w:lineRule="auto"/>
        <w:ind w:left="4962"/>
        <w:jc w:val="center"/>
        <w:rPr>
          <w:rFonts w:ascii="Times New Roman" w:hAnsi="Times New Roman" w:cs="Times New Roman"/>
          <w:sz w:val="24"/>
          <w:szCs w:val="24"/>
        </w:rPr>
      </w:pPr>
    </w:p>
    <w:p w:rsidR="0085225D" w:rsidRPr="0085225D" w:rsidRDefault="0085225D" w:rsidP="0085225D">
      <w:pPr>
        <w:spacing w:after="0" w:line="240" w:lineRule="auto"/>
        <w:ind w:left="4962"/>
        <w:jc w:val="center"/>
        <w:rPr>
          <w:rFonts w:ascii="Times New Roman" w:hAnsi="Times New Roman" w:cs="Times New Roman"/>
          <w:sz w:val="24"/>
          <w:szCs w:val="24"/>
        </w:rPr>
      </w:pPr>
    </w:p>
    <w:p w:rsidR="0085225D" w:rsidRPr="0085225D" w:rsidRDefault="0085225D" w:rsidP="0085225D">
      <w:pPr>
        <w:spacing w:after="0" w:line="240" w:lineRule="auto"/>
        <w:ind w:left="4962"/>
        <w:jc w:val="center"/>
        <w:rPr>
          <w:rFonts w:ascii="Times New Roman" w:hAnsi="Times New Roman" w:cs="Times New Roman"/>
          <w:sz w:val="24"/>
          <w:szCs w:val="24"/>
        </w:rPr>
      </w:pPr>
    </w:p>
    <w:p w:rsidR="0085225D" w:rsidRPr="0085225D" w:rsidRDefault="0085225D" w:rsidP="0085225D">
      <w:pPr>
        <w:spacing w:after="0" w:line="240" w:lineRule="auto"/>
        <w:ind w:left="4962"/>
        <w:jc w:val="center"/>
        <w:rPr>
          <w:rFonts w:ascii="Times New Roman" w:hAnsi="Times New Roman" w:cs="Times New Roman"/>
          <w:sz w:val="24"/>
          <w:szCs w:val="24"/>
        </w:rPr>
      </w:pPr>
    </w:p>
    <w:p w:rsidR="0085225D" w:rsidRDefault="0085225D" w:rsidP="0085225D">
      <w:pPr>
        <w:spacing w:after="0" w:line="240" w:lineRule="auto"/>
        <w:ind w:left="4962"/>
        <w:jc w:val="center"/>
        <w:rPr>
          <w:rFonts w:ascii="Times New Roman" w:hAnsi="Times New Roman" w:cs="Times New Roman"/>
          <w:sz w:val="24"/>
          <w:szCs w:val="24"/>
        </w:rPr>
      </w:pPr>
    </w:p>
    <w:p w:rsidR="0085225D" w:rsidRDefault="0085225D" w:rsidP="0085225D">
      <w:pPr>
        <w:spacing w:after="0" w:line="240" w:lineRule="auto"/>
        <w:ind w:left="4962"/>
        <w:jc w:val="center"/>
        <w:rPr>
          <w:rFonts w:ascii="Times New Roman" w:hAnsi="Times New Roman" w:cs="Times New Roman"/>
          <w:sz w:val="24"/>
          <w:szCs w:val="24"/>
        </w:rPr>
      </w:pPr>
    </w:p>
    <w:p w:rsidR="0085225D" w:rsidRDefault="0085225D" w:rsidP="0085225D">
      <w:pPr>
        <w:spacing w:after="0" w:line="240" w:lineRule="auto"/>
        <w:ind w:left="4962"/>
        <w:jc w:val="center"/>
        <w:rPr>
          <w:rFonts w:ascii="Times New Roman" w:hAnsi="Times New Roman" w:cs="Times New Roman"/>
          <w:sz w:val="24"/>
          <w:szCs w:val="24"/>
        </w:rPr>
      </w:pPr>
    </w:p>
    <w:p w:rsidR="0085225D" w:rsidRPr="0085225D" w:rsidRDefault="0085225D" w:rsidP="0085225D">
      <w:pPr>
        <w:spacing w:after="0" w:line="240" w:lineRule="auto"/>
        <w:ind w:left="4962"/>
        <w:jc w:val="center"/>
        <w:rPr>
          <w:rFonts w:ascii="Times New Roman" w:hAnsi="Times New Roman" w:cs="Times New Roman"/>
          <w:sz w:val="24"/>
          <w:szCs w:val="24"/>
        </w:rPr>
      </w:pPr>
    </w:p>
    <w:p w:rsidR="0085225D" w:rsidRPr="0085225D" w:rsidRDefault="0085225D" w:rsidP="0085225D">
      <w:pPr>
        <w:spacing w:after="0" w:line="240" w:lineRule="auto"/>
        <w:ind w:left="4962"/>
        <w:jc w:val="center"/>
        <w:rPr>
          <w:rFonts w:ascii="Times New Roman" w:hAnsi="Times New Roman" w:cs="Times New Roman"/>
          <w:sz w:val="24"/>
          <w:szCs w:val="24"/>
        </w:rPr>
      </w:pPr>
      <w:r w:rsidRPr="0085225D">
        <w:rPr>
          <w:rFonts w:ascii="Times New Roman" w:hAnsi="Times New Roman" w:cs="Times New Roman"/>
          <w:sz w:val="24"/>
          <w:szCs w:val="24"/>
        </w:rPr>
        <w:lastRenderedPageBreak/>
        <w:t>Приложение № 2</w:t>
      </w:r>
    </w:p>
    <w:p w:rsidR="0085225D" w:rsidRPr="0085225D" w:rsidRDefault="0085225D" w:rsidP="0085225D">
      <w:pPr>
        <w:spacing w:after="0" w:line="240" w:lineRule="auto"/>
        <w:ind w:left="4962"/>
        <w:jc w:val="center"/>
        <w:rPr>
          <w:rFonts w:ascii="Times New Roman" w:hAnsi="Times New Roman" w:cs="Times New Roman"/>
          <w:sz w:val="24"/>
          <w:szCs w:val="24"/>
        </w:rPr>
      </w:pPr>
      <w:r w:rsidRPr="0085225D">
        <w:rPr>
          <w:rFonts w:ascii="Times New Roman" w:hAnsi="Times New Roman" w:cs="Times New Roman"/>
          <w:sz w:val="24"/>
          <w:szCs w:val="24"/>
        </w:rPr>
        <w:t xml:space="preserve">к Положению о Комиссии </w:t>
      </w:r>
    </w:p>
    <w:p w:rsidR="0085225D" w:rsidRPr="0085225D" w:rsidRDefault="0085225D" w:rsidP="0085225D">
      <w:pPr>
        <w:spacing w:after="0" w:line="240" w:lineRule="auto"/>
        <w:ind w:left="4962"/>
        <w:jc w:val="center"/>
        <w:rPr>
          <w:rFonts w:ascii="Times New Roman" w:hAnsi="Times New Roman" w:cs="Times New Roman"/>
          <w:sz w:val="24"/>
          <w:szCs w:val="24"/>
        </w:rPr>
      </w:pPr>
      <w:r w:rsidRPr="0085225D">
        <w:rPr>
          <w:rFonts w:ascii="Times New Roman" w:hAnsi="Times New Roman" w:cs="Times New Roman"/>
          <w:sz w:val="24"/>
          <w:szCs w:val="24"/>
        </w:rPr>
        <w:t xml:space="preserve">по подготовке проекта правил землепользования и застройки </w:t>
      </w:r>
    </w:p>
    <w:p w:rsidR="0085225D" w:rsidRPr="0085225D" w:rsidRDefault="0085225D" w:rsidP="0085225D">
      <w:pPr>
        <w:spacing w:after="0" w:line="240" w:lineRule="auto"/>
        <w:ind w:left="4962"/>
        <w:jc w:val="center"/>
        <w:rPr>
          <w:rFonts w:ascii="Times New Roman" w:hAnsi="Times New Roman" w:cs="Times New Roman"/>
          <w:sz w:val="24"/>
          <w:szCs w:val="24"/>
        </w:rPr>
      </w:pPr>
      <w:r w:rsidRPr="0085225D">
        <w:rPr>
          <w:rFonts w:ascii="Times New Roman" w:hAnsi="Times New Roman" w:cs="Times New Roman"/>
          <w:sz w:val="24"/>
          <w:szCs w:val="24"/>
        </w:rPr>
        <w:t xml:space="preserve">сельского поселения Ташелка муниципального района </w:t>
      </w:r>
    </w:p>
    <w:p w:rsidR="0085225D" w:rsidRPr="0085225D" w:rsidRDefault="0085225D" w:rsidP="0085225D">
      <w:pPr>
        <w:spacing w:after="0" w:line="240" w:lineRule="auto"/>
        <w:ind w:left="4962"/>
        <w:jc w:val="center"/>
        <w:rPr>
          <w:rFonts w:ascii="Times New Roman" w:hAnsi="Times New Roman" w:cs="Times New Roman"/>
          <w:sz w:val="24"/>
          <w:szCs w:val="24"/>
          <w:u w:val="single"/>
        </w:rPr>
      </w:pPr>
      <w:r w:rsidRPr="0085225D">
        <w:rPr>
          <w:rFonts w:ascii="Times New Roman" w:hAnsi="Times New Roman" w:cs="Times New Roman"/>
          <w:sz w:val="24"/>
          <w:szCs w:val="24"/>
        </w:rPr>
        <w:t>Ставропольский Самарской области</w:t>
      </w:r>
    </w:p>
    <w:p w:rsidR="0085225D" w:rsidRPr="0085225D" w:rsidRDefault="0085225D" w:rsidP="0085225D">
      <w:pPr>
        <w:spacing w:after="0" w:line="240" w:lineRule="auto"/>
        <w:ind w:left="4962"/>
        <w:jc w:val="center"/>
        <w:rPr>
          <w:rFonts w:ascii="Times New Roman" w:hAnsi="Times New Roman" w:cs="Times New Roman"/>
          <w:sz w:val="26"/>
          <w:szCs w:val="26"/>
        </w:rPr>
      </w:pPr>
    </w:p>
    <w:p w:rsidR="0085225D" w:rsidRPr="0085225D" w:rsidRDefault="0085225D" w:rsidP="0085225D">
      <w:pPr>
        <w:tabs>
          <w:tab w:val="left" w:pos="1276"/>
        </w:tabs>
        <w:spacing w:after="0" w:line="240" w:lineRule="auto"/>
        <w:ind w:firstLine="709"/>
        <w:jc w:val="center"/>
        <w:rPr>
          <w:rFonts w:ascii="Times New Roman" w:hAnsi="Times New Roman" w:cs="Times New Roman"/>
          <w:sz w:val="26"/>
          <w:szCs w:val="26"/>
        </w:rPr>
      </w:pPr>
      <w:r w:rsidRPr="0085225D">
        <w:rPr>
          <w:rFonts w:ascii="Times New Roman" w:hAnsi="Times New Roman" w:cs="Times New Roman"/>
          <w:sz w:val="26"/>
          <w:szCs w:val="26"/>
        </w:rPr>
        <w:t>Примерный перечень материалов,</w:t>
      </w:r>
    </w:p>
    <w:p w:rsidR="0085225D" w:rsidRPr="0085225D" w:rsidRDefault="0085225D" w:rsidP="0085225D">
      <w:pPr>
        <w:tabs>
          <w:tab w:val="left" w:pos="1276"/>
        </w:tabs>
        <w:spacing w:after="0" w:line="240" w:lineRule="auto"/>
        <w:jc w:val="center"/>
        <w:rPr>
          <w:rFonts w:ascii="Times New Roman" w:hAnsi="Times New Roman" w:cs="Times New Roman"/>
          <w:sz w:val="26"/>
          <w:szCs w:val="26"/>
        </w:rPr>
      </w:pPr>
      <w:r w:rsidRPr="0085225D">
        <w:rPr>
          <w:rFonts w:ascii="Times New Roman" w:hAnsi="Times New Roman" w:cs="Times New Roman"/>
          <w:sz w:val="26"/>
          <w:szCs w:val="26"/>
        </w:rPr>
        <w:t>Рассматриваемых на заседании Комиссии по подготовке проекта Правил землепользования и застройки сельского поселения Ташелка муниципального района Ставропольский Самарской области, направляемых в адрес члена Комиссии - представителя министерства градостроительной политики Самарской области (по согласованию)</w:t>
      </w:r>
    </w:p>
    <w:p w:rsidR="0085225D" w:rsidRPr="0085225D" w:rsidRDefault="0085225D" w:rsidP="0085225D">
      <w:pPr>
        <w:tabs>
          <w:tab w:val="left" w:pos="1276"/>
        </w:tabs>
        <w:spacing w:after="0" w:line="240" w:lineRule="auto"/>
        <w:jc w:val="center"/>
        <w:rPr>
          <w:rFonts w:ascii="Times New Roman" w:hAnsi="Times New Roman" w:cs="Times New Roman"/>
          <w:sz w:val="26"/>
          <w:szCs w:val="26"/>
        </w:rPr>
      </w:pPr>
    </w:p>
    <w:p w:rsidR="0085225D" w:rsidRPr="0085225D" w:rsidRDefault="0085225D" w:rsidP="0085225D">
      <w:pPr>
        <w:pStyle w:val="a3"/>
        <w:numPr>
          <w:ilvl w:val="0"/>
          <w:numId w:val="3"/>
        </w:numPr>
        <w:tabs>
          <w:tab w:val="left" w:pos="1134"/>
        </w:tabs>
        <w:ind w:left="0" w:firstLine="709"/>
        <w:jc w:val="both"/>
        <w:rPr>
          <w:sz w:val="26"/>
          <w:szCs w:val="26"/>
        </w:rPr>
      </w:pPr>
      <w:r w:rsidRPr="0085225D">
        <w:rPr>
          <w:sz w:val="26"/>
          <w:szCs w:val="26"/>
        </w:rPr>
        <w:t>Информационная справка (согласно прилагаемой форме)</w:t>
      </w:r>
    </w:p>
    <w:p w:rsidR="0085225D" w:rsidRPr="0085225D" w:rsidRDefault="0085225D" w:rsidP="0085225D">
      <w:pPr>
        <w:pStyle w:val="a3"/>
        <w:numPr>
          <w:ilvl w:val="0"/>
          <w:numId w:val="3"/>
        </w:numPr>
        <w:tabs>
          <w:tab w:val="left" w:pos="1134"/>
        </w:tabs>
        <w:ind w:left="0" w:firstLine="709"/>
        <w:jc w:val="both"/>
        <w:rPr>
          <w:sz w:val="26"/>
          <w:szCs w:val="26"/>
        </w:rPr>
      </w:pPr>
      <w:proofErr w:type="spellStart"/>
      <w:r w:rsidRPr="0085225D">
        <w:rPr>
          <w:sz w:val="26"/>
          <w:szCs w:val="26"/>
        </w:rPr>
        <w:t>Выкопировки</w:t>
      </w:r>
      <w:proofErr w:type="spellEnd"/>
      <w:r w:rsidRPr="0085225D">
        <w:rPr>
          <w:sz w:val="26"/>
          <w:szCs w:val="26"/>
        </w:rPr>
        <w:t xml:space="preserve"> из Генерального плана, карты градостроительного зонирования сельского поселения Ташелка муниципального района Ставропольский Самарской области.</w:t>
      </w:r>
    </w:p>
    <w:p w:rsidR="0085225D" w:rsidRPr="0085225D" w:rsidRDefault="0085225D" w:rsidP="0085225D">
      <w:pPr>
        <w:pStyle w:val="a3"/>
        <w:numPr>
          <w:ilvl w:val="0"/>
          <w:numId w:val="3"/>
        </w:numPr>
        <w:tabs>
          <w:tab w:val="left" w:pos="1134"/>
        </w:tabs>
        <w:ind w:left="0" w:firstLine="709"/>
        <w:jc w:val="both"/>
        <w:rPr>
          <w:sz w:val="26"/>
          <w:szCs w:val="26"/>
        </w:rPr>
      </w:pPr>
      <w:r w:rsidRPr="0085225D">
        <w:rPr>
          <w:sz w:val="26"/>
          <w:szCs w:val="26"/>
        </w:rPr>
        <w:t>Фотоматериалы рассматриваемого объекта (земельного участка, объекта капитального строительства)</w:t>
      </w:r>
    </w:p>
    <w:p w:rsidR="0085225D" w:rsidRPr="0085225D" w:rsidRDefault="0085225D" w:rsidP="0085225D">
      <w:pPr>
        <w:pStyle w:val="a3"/>
        <w:numPr>
          <w:ilvl w:val="0"/>
          <w:numId w:val="3"/>
        </w:numPr>
        <w:tabs>
          <w:tab w:val="left" w:pos="1134"/>
        </w:tabs>
        <w:ind w:left="0" w:firstLine="709"/>
        <w:jc w:val="both"/>
        <w:rPr>
          <w:sz w:val="26"/>
          <w:szCs w:val="26"/>
        </w:rPr>
      </w:pPr>
      <w:r w:rsidRPr="0085225D">
        <w:rPr>
          <w:sz w:val="26"/>
          <w:szCs w:val="26"/>
        </w:rPr>
        <w:t>Представленные заявителем обоснования испрашиваемых разрешений.</w:t>
      </w:r>
    </w:p>
    <w:p w:rsidR="0085225D" w:rsidRPr="0085225D" w:rsidRDefault="0085225D" w:rsidP="0085225D">
      <w:pPr>
        <w:pStyle w:val="a3"/>
        <w:tabs>
          <w:tab w:val="left" w:pos="1276"/>
        </w:tabs>
        <w:jc w:val="both"/>
        <w:rPr>
          <w:sz w:val="26"/>
          <w:szCs w:val="26"/>
        </w:rPr>
      </w:pPr>
    </w:p>
    <w:p w:rsidR="0085225D" w:rsidRPr="0085225D" w:rsidRDefault="0085225D" w:rsidP="0085225D">
      <w:pPr>
        <w:spacing w:after="0" w:line="240" w:lineRule="auto"/>
        <w:ind w:left="4962"/>
        <w:jc w:val="center"/>
        <w:rPr>
          <w:rFonts w:ascii="Times New Roman" w:hAnsi="Times New Roman" w:cs="Times New Roman"/>
          <w:sz w:val="24"/>
          <w:szCs w:val="24"/>
        </w:rPr>
      </w:pPr>
      <w:r w:rsidRPr="0085225D">
        <w:rPr>
          <w:rFonts w:ascii="Times New Roman" w:hAnsi="Times New Roman" w:cs="Times New Roman"/>
          <w:sz w:val="24"/>
          <w:szCs w:val="24"/>
        </w:rPr>
        <w:t>Приложение № 3</w:t>
      </w:r>
    </w:p>
    <w:p w:rsidR="0085225D" w:rsidRPr="0085225D" w:rsidRDefault="0085225D" w:rsidP="0085225D">
      <w:pPr>
        <w:spacing w:after="0" w:line="240" w:lineRule="auto"/>
        <w:ind w:left="4962"/>
        <w:jc w:val="center"/>
        <w:rPr>
          <w:rFonts w:ascii="Times New Roman" w:hAnsi="Times New Roman" w:cs="Times New Roman"/>
          <w:sz w:val="24"/>
          <w:szCs w:val="24"/>
        </w:rPr>
      </w:pPr>
      <w:r w:rsidRPr="0085225D">
        <w:rPr>
          <w:rFonts w:ascii="Times New Roman" w:hAnsi="Times New Roman" w:cs="Times New Roman"/>
          <w:sz w:val="24"/>
          <w:szCs w:val="24"/>
        </w:rPr>
        <w:t xml:space="preserve">к Положению о Комиссии </w:t>
      </w:r>
    </w:p>
    <w:p w:rsidR="0085225D" w:rsidRPr="0085225D" w:rsidRDefault="0085225D" w:rsidP="0085225D">
      <w:pPr>
        <w:spacing w:after="0" w:line="240" w:lineRule="auto"/>
        <w:ind w:left="4962"/>
        <w:jc w:val="center"/>
        <w:rPr>
          <w:rFonts w:ascii="Times New Roman" w:hAnsi="Times New Roman" w:cs="Times New Roman"/>
          <w:sz w:val="24"/>
          <w:szCs w:val="24"/>
        </w:rPr>
      </w:pPr>
      <w:r w:rsidRPr="0085225D">
        <w:rPr>
          <w:rFonts w:ascii="Times New Roman" w:hAnsi="Times New Roman" w:cs="Times New Roman"/>
          <w:sz w:val="24"/>
          <w:szCs w:val="24"/>
        </w:rPr>
        <w:t xml:space="preserve">по подготовке проекта правил землепользования и застройки </w:t>
      </w:r>
    </w:p>
    <w:p w:rsidR="0085225D" w:rsidRPr="0085225D" w:rsidRDefault="0085225D" w:rsidP="0085225D">
      <w:pPr>
        <w:spacing w:after="0" w:line="240" w:lineRule="auto"/>
        <w:ind w:left="4962"/>
        <w:jc w:val="center"/>
        <w:rPr>
          <w:rFonts w:ascii="Times New Roman" w:hAnsi="Times New Roman" w:cs="Times New Roman"/>
          <w:sz w:val="24"/>
          <w:szCs w:val="24"/>
        </w:rPr>
      </w:pPr>
      <w:r w:rsidRPr="0085225D">
        <w:rPr>
          <w:rFonts w:ascii="Times New Roman" w:hAnsi="Times New Roman" w:cs="Times New Roman"/>
          <w:sz w:val="24"/>
          <w:szCs w:val="24"/>
        </w:rPr>
        <w:t xml:space="preserve">сельского поселения Ташелка муниципального района </w:t>
      </w:r>
    </w:p>
    <w:p w:rsidR="0085225D" w:rsidRPr="0085225D" w:rsidRDefault="0085225D" w:rsidP="0085225D">
      <w:pPr>
        <w:spacing w:after="0" w:line="240" w:lineRule="auto"/>
        <w:ind w:left="4962"/>
        <w:jc w:val="center"/>
        <w:rPr>
          <w:rFonts w:ascii="Times New Roman" w:hAnsi="Times New Roman" w:cs="Times New Roman"/>
          <w:sz w:val="24"/>
          <w:szCs w:val="24"/>
          <w:u w:val="single"/>
        </w:rPr>
      </w:pPr>
      <w:r w:rsidRPr="0085225D">
        <w:rPr>
          <w:rFonts w:ascii="Times New Roman" w:hAnsi="Times New Roman" w:cs="Times New Roman"/>
          <w:sz w:val="24"/>
          <w:szCs w:val="24"/>
        </w:rPr>
        <w:t>Ставропольский Самарской области</w:t>
      </w:r>
    </w:p>
    <w:p w:rsidR="0085225D" w:rsidRPr="0085225D" w:rsidRDefault="0085225D" w:rsidP="0085225D">
      <w:pPr>
        <w:spacing w:after="0" w:line="240" w:lineRule="auto"/>
        <w:ind w:left="4962"/>
        <w:jc w:val="center"/>
        <w:rPr>
          <w:rFonts w:ascii="Times New Roman" w:hAnsi="Times New Roman" w:cs="Times New Roman"/>
          <w:sz w:val="26"/>
          <w:szCs w:val="26"/>
          <w:u w:val="single"/>
        </w:rPr>
      </w:pPr>
    </w:p>
    <w:p w:rsidR="0085225D" w:rsidRPr="0085225D" w:rsidRDefault="0085225D" w:rsidP="0085225D">
      <w:pPr>
        <w:tabs>
          <w:tab w:val="left" w:pos="1276"/>
        </w:tabs>
        <w:spacing w:after="0" w:line="240" w:lineRule="auto"/>
        <w:jc w:val="center"/>
        <w:rPr>
          <w:rFonts w:ascii="Times New Roman" w:hAnsi="Times New Roman" w:cs="Times New Roman"/>
          <w:sz w:val="26"/>
          <w:szCs w:val="26"/>
        </w:rPr>
      </w:pPr>
      <w:r w:rsidRPr="0085225D">
        <w:rPr>
          <w:rFonts w:ascii="Times New Roman" w:hAnsi="Times New Roman" w:cs="Times New Roman"/>
          <w:sz w:val="26"/>
          <w:szCs w:val="26"/>
        </w:rPr>
        <w:t>Информационная справка</w:t>
      </w:r>
    </w:p>
    <w:p w:rsidR="0085225D" w:rsidRPr="0085225D" w:rsidRDefault="0085225D" w:rsidP="0085225D">
      <w:pPr>
        <w:tabs>
          <w:tab w:val="left" w:pos="1276"/>
        </w:tabs>
        <w:spacing w:after="0" w:line="240" w:lineRule="auto"/>
        <w:jc w:val="center"/>
        <w:rPr>
          <w:rFonts w:ascii="Times New Roman" w:hAnsi="Times New Roman" w:cs="Times New Roman"/>
          <w:sz w:val="26"/>
          <w:szCs w:val="26"/>
        </w:rPr>
      </w:pPr>
      <w:r w:rsidRPr="0085225D">
        <w:rPr>
          <w:rFonts w:ascii="Times New Roman" w:hAnsi="Times New Roman" w:cs="Times New Roman"/>
          <w:sz w:val="26"/>
          <w:szCs w:val="26"/>
        </w:rPr>
        <w:t>ФОРМА</w:t>
      </w:r>
    </w:p>
    <w:p w:rsidR="0085225D" w:rsidRPr="0085225D" w:rsidRDefault="0085225D" w:rsidP="0085225D">
      <w:pPr>
        <w:spacing w:after="0" w:line="240" w:lineRule="auto"/>
        <w:jc w:val="center"/>
        <w:rPr>
          <w:rFonts w:ascii="Times New Roman" w:hAnsi="Times New Roman" w:cs="Times New Roman"/>
          <w:sz w:val="26"/>
          <w:szCs w:val="26"/>
        </w:rPr>
      </w:pPr>
      <w:r w:rsidRPr="0085225D">
        <w:rPr>
          <w:rFonts w:ascii="Times New Roman" w:hAnsi="Times New Roman" w:cs="Times New Roman"/>
          <w:sz w:val="26"/>
          <w:szCs w:val="26"/>
        </w:rPr>
        <w:t>заседания комиссии по подготовке проекта Правил землепользования и застройки сельского поселения Ташелка муниципального района Ставропольский Самарской области, утвержденной постановлением администрации сельского поселения Ташелка муниципального района Ставропольский Самарской области от 08.10.2013 № 25</w:t>
      </w:r>
    </w:p>
    <w:p w:rsidR="0085225D" w:rsidRPr="0085225D" w:rsidRDefault="0085225D" w:rsidP="0085225D">
      <w:pPr>
        <w:spacing w:after="0" w:line="240" w:lineRule="auto"/>
        <w:jc w:val="center"/>
        <w:rPr>
          <w:rFonts w:ascii="Times New Roman" w:hAnsi="Times New Roman" w:cs="Times New Roman"/>
          <w:i/>
          <w:sz w:val="26"/>
          <w:szCs w:val="26"/>
        </w:rPr>
      </w:pPr>
      <w:r w:rsidRPr="0085225D">
        <w:rPr>
          <w:rFonts w:ascii="Times New Roman" w:hAnsi="Times New Roman" w:cs="Times New Roman"/>
          <w:i/>
          <w:sz w:val="26"/>
          <w:szCs w:val="26"/>
        </w:rPr>
        <w:t>(По проектам о предоставлении разрешений на условно разрешенный вид использования земельных участков или объектов капитального строительства, на отклонение от предельных параметров разрешенного строительства, реконструкции объектов капитального строительства)</w:t>
      </w:r>
    </w:p>
    <w:p w:rsidR="0085225D" w:rsidRPr="0085225D" w:rsidRDefault="0085225D" w:rsidP="0085225D">
      <w:pPr>
        <w:spacing w:after="0" w:line="240" w:lineRule="auto"/>
        <w:jc w:val="center"/>
        <w:rPr>
          <w:rFonts w:ascii="Times New Roman" w:hAnsi="Times New Roman" w:cs="Times New Roman"/>
          <w:sz w:val="26"/>
          <w:szCs w:val="26"/>
        </w:rPr>
      </w:pPr>
    </w:p>
    <w:p w:rsidR="0085225D" w:rsidRPr="0085225D" w:rsidRDefault="0085225D" w:rsidP="0085225D">
      <w:pPr>
        <w:spacing w:after="0" w:line="240" w:lineRule="auto"/>
        <w:jc w:val="center"/>
        <w:rPr>
          <w:rFonts w:ascii="Times New Roman" w:hAnsi="Times New Roman" w:cs="Times New Roman"/>
          <w:sz w:val="26"/>
          <w:szCs w:val="26"/>
        </w:rPr>
      </w:pPr>
    </w:p>
    <w:p w:rsidR="0085225D" w:rsidRPr="0085225D" w:rsidRDefault="0085225D" w:rsidP="0085225D">
      <w:pPr>
        <w:spacing w:after="0" w:line="240" w:lineRule="auto"/>
        <w:jc w:val="center"/>
        <w:rPr>
          <w:rFonts w:ascii="Times New Roman" w:hAnsi="Times New Roman" w:cs="Times New Roman"/>
          <w:sz w:val="26"/>
          <w:szCs w:val="26"/>
        </w:rPr>
      </w:pPr>
      <w:r w:rsidRPr="0085225D">
        <w:rPr>
          <w:rFonts w:ascii="Times New Roman" w:hAnsi="Times New Roman" w:cs="Times New Roman"/>
          <w:sz w:val="26"/>
          <w:szCs w:val="26"/>
        </w:rPr>
        <w:tab/>
      </w:r>
      <w:r w:rsidRPr="0085225D">
        <w:rPr>
          <w:rFonts w:ascii="Times New Roman" w:hAnsi="Times New Roman" w:cs="Times New Roman"/>
          <w:sz w:val="26"/>
          <w:szCs w:val="26"/>
        </w:rPr>
        <w:tab/>
        <w:t xml:space="preserve">                         «__» ____ 202_ года</w:t>
      </w:r>
    </w:p>
    <w:p w:rsidR="0085225D" w:rsidRPr="0085225D" w:rsidRDefault="0085225D" w:rsidP="0085225D">
      <w:pPr>
        <w:spacing w:after="0" w:line="240" w:lineRule="auto"/>
        <w:jc w:val="center"/>
        <w:rPr>
          <w:rFonts w:ascii="Times New Roman" w:hAnsi="Times New Roman" w:cs="Times New Roman"/>
          <w:sz w:val="26"/>
          <w:szCs w:val="26"/>
        </w:rPr>
      </w:pPr>
    </w:p>
    <w:p w:rsidR="0085225D" w:rsidRPr="0085225D" w:rsidRDefault="0085225D" w:rsidP="0085225D">
      <w:pPr>
        <w:spacing w:after="0" w:line="240" w:lineRule="auto"/>
        <w:rPr>
          <w:rFonts w:ascii="Times New Roman" w:hAnsi="Times New Roman" w:cs="Times New Roman"/>
          <w:sz w:val="26"/>
          <w:szCs w:val="26"/>
        </w:rPr>
      </w:pPr>
      <w:r w:rsidRPr="0085225D">
        <w:rPr>
          <w:rFonts w:ascii="Times New Roman" w:hAnsi="Times New Roman" w:cs="Times New Roman"/>
          <w:sz w:val="26"/>
          <w:szCs w:val="26"/>
        </w:rPr>
        <w:t>Дата проведения собрания: «__» ____ 202_ года в __ час</w:t>
      </w:r>
      <w:proofErr w:type="gramStart"/>
      <w:r w:rsidRPr="0085225D">
        <w:rPr>
          <w:rFonts w:ascii="Times New Roman" w:hAnsi="Times New Roman" w:cs="Times New Roman"/>
          <w:sz w:val="26"/>
          <w:szCs w:val="26"/>
        </w:rPr>
        <w:t>.</w:t>
      </w:r>
      <w:proofErr w:type="gramEnd"/>
      <w:r w:rsidRPr="0085225D">
        <w:rPr>
          <w:rFonts w:ascii="Times New Roman" w:hAnsi="Times New Roman" w:cs="Times New Roman"/>
          <w:sz w:val="26"/>
          <w:szCs w:val="26"/>
        </w:rPr>
        <w:t xml:space="preserve"> __ </w:t>
      </w:r>
      <w:proofErr w:type="gramStart"/>
      <w:r w:rsidRPr="0085225D">
        <w:rPr>
          <w:rFonts w:ascii="Times New Roman" w:hAnsi="Times New Roman" w:cs="Times New Roman"/>
          <w:sz w:val="26"/>
          <w:szCs w:val="26"/>
        </w:rPr>
        <w:t>м</w:t>
      </w:r>
      <w:proofErr w:type="gramEnd"/>
      <w:r w:rsidRPr="0085225D">
        <w:rPr>
          <w:rFonts w:ascii="Times New Roman" w:hAnsi="Times New Roman" w:cs="Times New Roman"/>
          <w:sz w:val="26"/>
          <w:szCs w:val="26"/>
        </w:rPr>
        <w:t>ин.</w:t>
      </w:r>
    </w:p>
    <w:p w:rsidR="0085225D" w:rsidRPr="0085225D" w:rsidRDefault="0085225D" w:rsidP="0085225D">
      <w:pPr>
        <w:spacing w:after="0" w:line="240" w:lineRule="auto"/>
        <w:ind w:firstLine="709"/>
        <w:jc w:val="both"/>
        <w:rPr>
          <w:rFonts w:ascii="Times New Roman" w:hAnsi="Times New Roman" w:cs="Times New Roman"/>
          <w:sz w:val="26"/>
          <w:szCs w:val="26"/>
        </w:rPr>
      </w:pPr>
    </w:p>
    <w:p w:rsidR="0085225D" w:rsidRPr="0085225D" w:rsidRDefault="0085225D" w:rsidP="0085225D">
      <w:pPr>
        <w:spacing w:after="0" w:line="240" w:lineRule="auto"/>
        <w:jc w:val="both"/>
        <w:rPr>
          <w:rFonts w:ascii="Times New Roman" w:hAnsi="Times New Roman" w:cs="Times New Roman"/>
          <w:sz w:val="26"/>
          <w:szCs w:val="26"/>
        </w:rPr>
      </w:pPr>
      <w:r w:rsidRPr="0085225D">
        <w:rPr>
          <w:rFonts w:ascii="Times New Roman" w:hAnsi="Times New Roman" w:cs="Times New Roman"/>
          <w:sz w:val="26"/>
          <w:szCs w:val="26"/>
        </w:rPr>
        <w:t xml:space="preserve">Место проведения собрания: 445011, Самарская область, </w:t>
      </w:r>
      <w:proofErr w:type="gramStart"/>
      <w:r w:rsidRPr="0085225D">
        <w:rPr>
          <w:rFonts w:ascii="Times New Roman" w:hAnsi="Times New Roman" w:cs="Times New Roman"/>
          <w:sz w:val="26"/>
          <w:szCs w:val="26"/>
        </w:rPr>
        <w:t>г</w:t>
      </w:r>
      <w:proofErr w:type="gramEnd"/>
      <w:r w:rsidRPr="0085225D">
        <w:rPr>
          <w:rFonts w:ascii="Times New Roman" w:hAnsi="Times New Roman" w:cs="Times New Roman"/>
          <w:sz w:val="26"/>
          <w:szCs w:val="26"/>
        </w:rPr>
        <w:t>. Тольятти, Площадь Свободы, дом № 9.</w:t>
      </w:r>
    </w:p>
    <w:p w:rsidR="0085225D" w:rsidRPr="0085225D" w:rsidRDefault="0085225D" w:rsidP="0085225D">
      <w:pPr>
        <w:tabs>
          <w:tab w:val="left" w:pos="1276"/>
        </w:tabs>
        <w:spacing w:after="0" w:line="240" w:lineRule="auto"/>
        <w:jc w:val="center"/>
        <w:rPr>
          <w:rFonts w:ascii="Times New Roman" w:hAnsi="Times New Roman" w:cs="Times New Roman"/>
          <w:sz w:val="26"/>
          <w:szCs w:val="26"/>
        </w:rPr>
      </w:pPr>
    </w:p>
    <w:tbl>
      <w:tblPr>
        <w:tblStyle w:val="a5"/>
        <w:tblW w:w="0" w:type="auto"/>
        <w:tblLook w:val="04A0"/>
      </w:tblPr>
      <w:tblGrid>
        <w:gridCol w:w="3681"/>
        <w:gridCol w:w="5664"/>
      </w:tblGrid>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lastRenderedPageBreak/>
              <w:t>Кадастровый номер земельного участка (ЗУ)</w:t>
            </w:r>
          </w:p>
        </w:tc>
        <w:tc>
          <w:tcPr>
            <w:tcW w:w="5664" w:type="dxa"/>
          </w:tcPr>
          <w:p w:rsidR="0085225D" w:rsidRPr="0085225D" w:rsidRDefault="0085225D" w:rsidP="0085225D">
            <w:pPr>
              <w:pStyle w:val="a3"/>
              <w:tabs>
                <w:tab w:val="left" w:pos="1276"/>
              </w:tabs>
              <w:ind w:left="0"/>
              <w:jc w:val="both"/>
              <w:rPr>
                <w:sz w:val="24"/>
                <w:szCs w:val="24"/>
              </w:rPr>
            </w:pP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Площадь земельного участка</w:t>
            </w:r>
          </w:p>
        </w:tc>
        <w:tc>
          <w:tcPr>
            <w:tcW w:w="5664" w:type="dxa"/>
          </w:tcPr>
          <w:p w:rsidR="0085225D" w:rsidRPr="0085225D" w:rsidRDefault="0085225D" w:rsidP="0085225D">
            <w:pPr>
              <w:pStyle w:val="a3"/>
              <w:tabs>
                <w:tab w:val="left" w:pos="1276"/>
              </w:tabs>
              <w:ind w:left="0"/>
              <w:jc w:val="both"/>
              <w:rPr>
                <w:sz w:val="24"/>
                <w:szCs w:val="24"/>
              </w:rPr>
            </w:pP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Адрес (местоположение)</w:t>
            </w:r>
          </w:p>
        </w:tc>
        <w:tc>
          <w:tcPr>
            <w:tcW w:w="5664" w:type="dxa"/>
          </w:tcPr>
          <w:p w:rsidR="0085225D" w:rsidRPr="0085225D" w:rsidRDefault="0085225D" w:rsidP="0085225D">
            <w:pPr>
              <w:pStyle w:val="a3"/>
              <w:tabs>
                <w:tab w:val="left" w:pos="1276"/>
              </w:tabs>
              <w:ind w:left="0"/>
              <w:jc w:val="both"/>
              <w:rPr>
                <w:sz w:val="24"/>
                <w:szCs w:val="24"/>
              </w:rPr>
            </w:pP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Территориальная зона</w:t>
            </w:r>
          </w:p>
        </w:tc>
        <w:tc>
          <w:tcPr>
            <w:tcW w:w="5664" w:type="dxa"/>
          </w:tcPr>
          <w:p w:rsidR="0085225D" w:rsidRPr="0085225D" w:rsidRDefault="0085225D" w:rsidP="0085225D">
            <w:pPr>
              <w:pStyle w:val="a3"/>
              <w:tabs>
                <w:tab w:val="left" w:pos="1276"/>
              </w:tabs>
              <w:ind w:left="0"/>
              <w:jc w:val="both"/>
              <w:rPr>
                <w:sz w:val="24"/>
                <w:szCs w:val="24"/>
              </w:rPr>
            </w:pP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Функциональная зона, в соответствии с генеральным планом (ГП)</w:t>
            </w:r>
          </w:p>
        </w:tc>
        <w:tc>
          <w:tcPr>
            <w:tcW w:w="5664" w:type="dxa"/>
          </w:tcPr>
          <w:p w:rsidR="0085225D" w:rsidRPr="0085225D" w:rsidRDefault="0085225D" w:rsidP="0085225D">
            <w:pPr>
              <w:pStyle w:val="a3"/>
              <w:tabs>
                <w:tab w:val="left" w:pos="1276"/>
              </w:tabs>
              <w:ind w:left="0"/>
              <w:jc w:val="both"/>
              <w:rPr>
                <w:sz w:val="24"/>
                <w:szCs w:val="24"/>
              </w:rPr>
            </w:pP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 xml:space="preserve">Вид разрешенного использования (ВРИ) </w:t>
            </w:r>
            <w:proofErr w:type="gramStart"/>
            <w:r w:rsidRPr="0085225D">
              <w:rPr>
                <w:sz w:val="24"/>
                <w:szCs w:val="24"/>
              </w:rPr>
              <w:t>согласно сведений</w:t>
            </w:r>
            <w:proofErr w:type="gramEnd"/>
            <w:r w:rsidRPr="0085225D">
              <w:rPr>
                <w:sz w:val="24"/>
                <w:szCs w:val="24"/>
              </w:rPr>
              <w:t xml:space="preserve"> ЕНРН</w:t>
            </w:r>
          </w:p>
        </w:tc>
        <w:tc>
          <w:tcPr>
            <w:tcW w:w="5664" w:type="dxa"/>
          </w:tcPr>
          <w:p w:rsidR="0085225D" w:rsidRPr="0085225D" w:rsidRDefault="0085225D" w:rsidP="0085225D">
            <w:pPr>
              <w:pStyle w:val="a3"/>
              <w:tabs>
                <w:tab w:val="left" w:pos="1276"/>
              </w:tabs>
              <w:ind w:left="0"/>
              <w:jc w:val="both"/>
              <w:rPr>
                <w:sz w:val="24"/>
                <w:szCs w:val="24"/>
              </w:rPr>
            </w:pP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Предельные параметры объектов, установленные в территориальной зоне</w:t>
            </w:r>
          </w:p>
        </w:tc>
        <w:tc>
          <w:tcPr>
            <w:tcW w:w="5664" w:type="dxa"/>
          </w:tcPr>
          <w:p w:rsidR="0085225D" w:rsidRPr="0085225D" w:rsidRDefault="0085225D" w:rsidP="0085225D">
            <w:pPr>
              <w:pStyle w:val="a3"/>
              <w:tabs>
                <w:tab w:val="left" w:pos="1276"/>
              </w:tabs>
              <w:ind w:left="0"/>
              <w:jc w:val="both"/>
              <w:rPr>
                <w:i/>
                <w:sz w:val="24"/>
                <w:szCs w:val="24"/>
              </w:rPr>
            </w:pPr>
            <w:r w:rsidRPr="0085225D">
              <w:rPr>
                <w:i/>
                <w:sz w:val="24"/>
                <w:szCs w:val="24"/>
              </w:rPr>
              <w:t xml:space="preserve">(Заполняется </w:t>
            </w:r>
            <w:proofErr w:type="gramStart"/>
            <w:r w:rsidRPr="0085225D">
              <w:rPr>
                <w:i/>
                <w:sz w:val="24"/>
                <w:szCs w:val="24"/>
              </w:rPr>
              <w:t>при</w:t>
            </w:r>
            <w:proofErr w:type="gramEnd"/>
            <w:r w:rsidRPr="0085225D">
              <w:rPr>
                <w:i/>
                <w:sz w:val="24"/>
                <w:szCs w:val="24"/>
              </w:rPr>
              <w:t xml:space="preserve"> подачи заявления на отклонение от предельных параметров)</w:t>
            </w: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Зоны с особыми условиями использования территории (ЗОУИТ)</w:t>
            </w:r>
          </w:p>
        </w:tc>
        <w:tc>
          <w:tcPr>
            <w:tcW w:w="5664" w:type="dxa"/>
          </w:tcPr>
          <w:p w:rsidR="0085225D" w:rsidRPr="0085225D" w:rsidRDefault="0085225D" w:rsidP="0085225D">
            <w:pPr>
              <w:pStyle w:val="a3"/>
              <w:tabs>
                <w:tab w:val="left" w:pos="1276"/>
              </w:tabs>
              <w:ind w:left="0"/>
              <w:jc w:val="both"/>
              <w:rPr>
                <w:sz w:val="24"/>
                <w:szCs w:val="24"/>
              </w:rPr>
            </w:pP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Проект планировки территории (ППТ) / проект межевания территории (ПМТ)</w:t>
            </w:r>
          </w:p>
        </w:tc>
        <w:tc>
          <w:tcPr>
            <w:tcW w:w="5664" w:type="dxa"/>
          </w:tcPr>
          <w:p w:rsidR="0085225D" w:rsidRPr="0085225D" w:rsidRDefault="0085225D" w:rsidP="0085225D">
            <w:pPr>
              <w:pStyle w:val="a3"/>
              <w:tabs>
                <w:tab w:val="left" w:pos="1276"/>
              </w:tabs>
              <w:ind w:left="0"/>
              <w:jc w:val="both"/>
              <w:rPr>
                <w:sz w:val="24"/>
                <w:szCs w:val="24"/>
              </w:rPr>
            </w:pPr>
          </w:p>
        </w:tc>
      </w:tr>
    </w:tbl>
    <w:p w:rsidR="0085225D" w:rsidRPr="0085225D" w:rsidRDefault="0085225D" w:rsidP="0085225D">
      <w:pPr>
        <w:pStyle w:val="a3"/>
        <w:tabs>
          <w:tab w:val="left" w:pos="1276"/>
        </w:tabs>
        <w:ind w:left="0"/>
        <w:jc w:val="both"/>
        <w:rPr>
          <w:sz w:val="24"/>
          <w:szCs w:val="24"/>
        </w:rPr>
      </w:pPr>
    </w:p>
    <w:tbl>
      <w:tblPr>
        <w:tblStyle w:val="a5"/>
        <w:tblW w:w="0" w:type="auto"/>
        <w:tblLook w:val="04A0"/>
      </w:tblPr>
      <w:tblGrid>
        <w:gridCol w:w="3681"/>
        <w:gridCol w:w="5664"/>
      </w:tblGrid>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proofErr w:type="spellStart"/>
            <w:r w:rsidRPr="0085225D">
              <w:rPr>
                <w:sz w:val="24"/>
                <w:szCs w:val="24"/>
              </w:rPr>
              <w:t>Обънкт</w:t>
            </w:r>
            <w:proofErr w:type="spellEnd"/>
            <w:r w:rsidRPr="0085225D">
              <w:rPr>
                <w:sz w:val="24"/>
                <w:szCs w:val="24"/>
              </w:rPr>
              <w:t xml:space="preserve"> капитального строительства (ОКС), </w:t>
            </w:r>
            <w:proofErr w:type="gramStart"/>
            <w:r w:rsidRPr="0085225D">
              <w:rPr>
                <w:sz w:val="24"/>
                <w:szCs w:val="24"/>
              </w:rPr>
              <w:t>расположенный</w:t>
            </w:r>
            <w:proofErr w:type="gramEnd"/>
            <w:r w:rsidRPr="0085225D">
              <w:rPr>
                <w:sz w:val="24"/>
                <w:szCs w:val="24"/>
              </w:rPr>
              <w:t xml:space="preserve"> в границах ЗУ</w:t>
            </w:r>
          </w:p>
        </w:tc>
        <w:tc>
          <w:tcPr>
            <w:tcW w:w="5664" w:type="dxa"/>
          </w:tcPr>
          <w:p w:rsidR="0085225D" w:rsidRPr="0085225D" w:rsidRDefault="0085225D" w:rsidP="0085225D">
            <w:pPr>
              <w:pStyle w:val="a3"/>
              <w:tabs>
                <w:tab w:val="left" w:pos="1276"/>
              </w:tabs>
              <w:ind w:left="0"/>
              <w:jc w:val="both"/>
              <w:rPr>
                <w:i/>
                <w:sz w:val="24"/>
                <w:szCs w:val="24"/>
              </w:rPr>
            </w:pPr>
            <w:r w:rsidRPr="0085225D">
              <w:rPr>
                <w:i/>
                <w:sz w:val="24"/>
                <w:szCs w:val="24"/>
              </w:rPr>
              <w:t xml:space="preserve">(Заполняется при наличии </w:t>
            </w:r>
            <w:proofErr w:type="spellStart"/>
            <w:r w:rsidRPr="0085225D">
              <w:rPr>
                <w:i/>
                <w:sz w:val="24"/>
                <w:szCs w:val="24"/>
              </w:rPr>
              <w:t>ОКСв</w:t>
            </w:r>
            <w:proofErr w:type="spellEnd"/>
            <w:r w:rsidRPr="0085225D">
              <w:rPr>
                <w:i/>
                <w:sz w:val="24"/>
                <w:szCs w:val="24"/>
              </w:rPr>
              <w:t xml:space="preserve"> границах ЗУ)</w:t>
            </w: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ВРИ ОКС по ЕГРН</w:t>
            </w:r>
          </w:p>
        </w:tc>
        <w:tc>
          <w:tcPr>
            <w:tcW w:w="5664" w:type="dxa"/>
          </w:tcPr>
          <w:p w:rsidR="0085225D" w:rsidRPr="0085225D" w:rsidRDefault="0085225D" w:rsidP="0085225D">
            <w:pPr>
              <w:pStyle w:val="a3"/>
              <w:tabs>
                <w:tab w:val="left" w:pos="1276"/>
              </w:tabs>
              <w:ind w:left="0"/>
              <w:jc w:val="both"/>
              <w:rPr>
                <w:sz w:val="24"/>
                <w:szCs w:val="24"/>
              </w:rPr>
            </w:pPr>
            <w:r w:rsidRPr="0085225D">
              <w:rPr>
                <w:i/>
                <w:sz w:val="24"/>
                <w:szCs w:val="24"/>
              </w:rPr>
              <w:t>(Заполняется при наличии ОКС в границах ЗУ)</w:t>
            </w:r>
          </w:p>
        </w:tc>
      </w:tr>
    </w:tbl>
    <w:p w:rsidR="0085225D" w:rsidRPr="0085225D" w:rsidRDefault="0085225D" w:rsidP="0085225D">
      <w:pPr>
        <w:pStyle w:val="a3"/>
        <w:tabs>
          <w:tab w:val="left" w:pos="1276"/>
        </w:tabs>
        <w:ind w:left="0"/>
        <w:jc w:val="both"/>
        <w:rPr>
          <w:sz w:val="24"/>
          <w:szCs w:val="24"/>
        </w:rPr>
      </w:pPr>
    </w:p>
    <w:tbl>
      <w:tblPr>
        <w:tblStyle w:val="a5"/>
        <w:tblW w:w="0" w:type="auto"/>
        <w:tblLook w:val="04A0"/>
      </w:tblPr>
      <w:tblGrid>
        <w:gridCol w:w="3681"/>
        <w:gridCol w:w="5664"/>
      </w:tblGrid>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Уведомление о выявлении самовольной постройки</w:t>
            </w:r>
          </w:p>
        </w:tc>
        <w:tc>
          <w:tcPr>
            <w:tcW w:w="5664" w:type="dxa"/>
          </w:tcPr>
          <w:p w:rsidR="0085225D" w:rsidRPr="0085225D" w:rsidRDefault="0085225D" w:rsidP="0085225D">
            <w:pPr>
              <w:pStyle w:val="a3"/>
              <w:tabs>
                <w:tab w:val="left" w:pos="1276"/>
              </w:tabs>
              <w:ind w:left="0"/>
              <w:jc w:val="both"/>
              <w:rPr>
                <w:sz w:val="24"/>
                <w:szCs w:val="24"/>
              </w:rPr>
            </w:pP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Заключение о результатах общественных обсуждений или публичных слушаний (ОО/ПС)</w:t>
            </w:r>
          </w:p>
        </w:tc>
        <w:tc>
          <w:tcPr>
            <w:tcW w:w="5664" w:type="dxa"/>
          </w:tcPr>
          <w:p w:rsidR="0085225D" w:rsidRPr="0085225D" w:rsidRDefault="0085225D" w:rsidP="0085225D">
            <w:pPr>
              <w:pStyle w:val="a3"/>
              <w:tabs>
                <w:tab w:val="left" w:pos="1276"/>
              </w:tabs>
              <w:ind w:left="0"/>
              <w:jc w:val="both"/>
              <w:rPr>
                <w:sz w:val="24"/>
                <w:szCs w:val="24"/>
              </w:rPr>
            </w:pPr>
          </w:p>
        </w:tc>
      </w:tr>
      <w:tr w:rsidR="0085225D" w:rsidRPr="0085225D" w:rsidTr="00840968">
        <w:tc>
          <w:tcPr>
            <w:tcW w:w="3681" w:type="dxa"/>
          </w:tcPr>
          <w:p w:rsidR="0085225D" w:rsidRPr="0085225D" w:rsidRDefault="0085225D" w:rsidP="0085225D">
            <w:pPr>
              <w:pStyle w:val="a3"/>
              <w:tabs>
                <w:tab w:val="left" w:pos="1276"/>
              </w:tabs>
              <w:ind w:left="0"/>
              <w:jc w:val="both"/>
              <w:rPr>
                <w:sz w:val="24"/>
                <w:szCs w:val="24"/>
              </w:rPr>
            </w:pPr>
            <w:r w:rsidRPr="0085225D">
              <w:rPr>
                <w:sz w:val="24"/>
                <w:szCs w:val="24"/>
              </w:rPr>
              <w:t>Мнение органа местного самоуправления (МО)</w:t>
            </w:r>
          </w:p>
        </w:tc>
        <w:tc>
          <w:tcPr>
            <w:tcW w:w="5664" w:type="dxa"/>
          </w:tcPr>
          <w:p w:rsidR="0085225D" w:rsidRPr="0085225D" w:rsidRDefault="0085225D" w:rsidP="0085225D">
            <w:pPr>
              <w:pStyle w:val="a3"/>
              <w:tabs>
                <w:tab w:val="left" w:pos="1276"/>
              </w:tabs>
              <w:ind w:left="0"/>
              <w:jc w:val="both"/>
              <w:rPr>
                <w:sz w:val="24"/>
                <w:szCs w:val="24"/>
              </w:rPr>
            </w:pPr>
          </w:p>
        </w:tc>
      </w:tr>
    </w:tbl>
    <w:p w:rsidR="0085225D" w:rsidRPr="0085225D" w:rsidRDefault="0085225D" w:rsidP="0085225D">
      <w:pPr>
        <w:tabs>
          <w:tab w:val="left" w:pos="1276"/>
        </w:tabs>
        <w:spacing w:after="0" w:line="240" w:lineRule="auto"/>
        <w:jc w:val="both"/>
        <w:rPr>
          <w:rFonts w:ascii="Times New Roman" w:hAnsi="Times New Roman" w:cs="Times New Roman"/>
          <w:sz w:val="24"/>
          <w:szCs w:val="24"/>
        </w:rPr>
      </w:pPr>
      <w:r w:rsidRPr="0085225D">
        <w:rPr>
          <w:rFonts w:ascii="Times New Roman" w:hAnsi="Times New Roman" w:cs="Times New Roman"/>
          <w:sz w:val="24"/>
          <w:szCs w:val="24"/>
        </w:rPr>
        <w:t>».</w:t>
      </w:r>
    </w:p>
    <w:p w:rsidR="0085225D" w:rsidRPr="0085225D" w:rsidRDefault="0085225D" w:rsidP="0085225D">
      <w:pPr>
        <w:pStyle w:val="msonormalbullet2gifbullet1gif"/>
        <w:spacing w:before="0" w:beforeAutospacing="0" w:after="0" w:afterAutospacing="0"/>
        <w:ind w:firstLine="709"/>
        <w:contextualSpacing/>
        <w:jc w:val="both"/>
        <w:rPr>
          <w:sz w:val="26"/>
          <w:szCs w:val="26"/>
        </w:rPr>
      </w:pPr>
      <w:r w:rsidRPr="0085225D">
        <w:rPr>
          <w:b/>
          <w:sz w:val="26"/>
          <w:szCs w:val="26"/>
          <w:lang w:val="en-US"/>
        </w:rPr>
        <w:t>I</w:t>
      </w:r>
      <w:r w:rsidRPr="0085225D">
        <w:rPr>
          <w:b/>
          <w:sz w:val="26"/>
          <w:szCs w:val="26"/>
        </w:rPr>
        <w:t>.</w:t>
      </w:r>
      <w:r w:rsidRPr="0085225D">
        <w:rPr>
          <w:b/>
          <w:sz w:val="26"/>
          <w:szCs w:val="26"/>
          <w:lang w:val="en-US"/>
        </w:rPr>
        <w:t>III</w:t>
      </w:r>
      <w:r w:rsidRPr="0085225D">
        <w:rPr>
          <w:b/>
          <w:sz w:val="26"/>
          <w:szCs w:val="26"/>
        </w:rPr>
        <w:t>.</w:t>
      </w:r>
      <w:r w:rsidRPr="0085225D">
        <w:rPr>
          <w:sz w:val="26"/>
          <w:szCs w:val="26"/>
        </w:rPr>
        <w:t xml:space="preserve"> Приложение № 4 к постановлению Администрации сельского поселения Ташелка муниципального района Ставропольский Самарской области изложить в следующей редакции:</w:t>
      </w:r>
    </w:p>
    <w:p w:rsidR="007A42F0" w:rsidRPr="007A42F0" w:rsidRDefault="007A42F0" w:rsidP="007A42F0">
      <w:pPr>
        <w:spacing w:after="0" w:line="240" w:lineRule="auto"/>
        <w:ind w:left="4962"/>
        <w:jc w:val="center"/>
        <w:rPr>
          <w:rFonts w:ascii="Times New Roman" w:hAnsi="Times New Roman" w:cs="Times New Roman"/>
          <w:sz w:val="24"/>
          <w:szCs w:val="24"/>
        </w:rPr>
      </w:pPr>
      <w:r w:rsidRPr="007A42F0">
        <w:rPr>
          <w:rFonts w:ascii="Times New Roman" w:hAnsi="Times New Roman" w:cs="Times New Roman"/>
          <w:sz w:val="24"/>
          <w:szCs w:val="24"/>
        </w:rPr>
        <w:t>Приложение № 4</w:t>
      </w:r>
    </w:p>
    <w:p w:rsidR="007A42F0" w:rsidRPr="007A42F0" w:rsidRDefault="007A42F0" w:rsidP="007A42F0">
      <w:pPr>
        <w:spacing w:after="0" w:line="240" w:lineRule="auto"/>
        <w:ind w:left="4962"/>
        <w:jc w:val="center"/>
        <w:rPr>
          <w:rFonts w:ascii="Times New Roman" w:hAnsi="Times New Roman" w:cs="Times New Roman"/>
          <w:sz w:val="24"/>
          <w:szCs w:val="24"/>
        </w:rPr>
      </w:pPr>
      <w:r w:rsidRPr="007A42F0">
        <w:rPr>
          <w:rFonts w:ascii="Times New Roman" w:hAnsi="Times New Roman" w:cs="Times New Roman"/>
          <w:sz w:val="24"/>
          <w:szCs w:val="24"/>
        </w:rPr>
        <w:t>к постановлению Администрации</w:t>
      </w:r>
    </w:p>
    <w:p w:rsidR="007A42F0" w:rsidRPr="007A42F0" w:rsidRDefault="007A42F0" w:rsidP="007A42F0">
      <w:pPr>
        <w:spacing w:after="0" w:line="240" w:lineRule="auto"/>
        <w:ind w:left="4962"/>
        <w:jc w:val="center"/>
        <w:rPr>
          <w:rFonts w:ascii="Times New Roman" w:hAnsi="Times New Roman" w:cs="Times New Roman"/>
          <w:sz w:val="24"/>
          <w:szCs w:val="24"/>
        </w:rPr>
      </w:pPr>
      <w:r w:rsidRPr="007A42F0">
        <w:rPr>
          <w:rFonts w:ascii="Times New Roman" w:hAnsi="Times New Roman" w:cs="Times New Roman"/>
          <w:sz w:val="24"/>
          <w:szCs w:val="24"/>
        </w:rPr>
        <w:t>сельского поселения Ташелка</w:t>
      </w:r>
    </w:p>
    <w:p w:rsidR="007A42F0" w:rsidRPr="007A42F0" w:rsidRDefault="007A42F0" w:rsidP="007A42F0">
      <w:pPr>
        <w:spacing w:after="0" w:line="240" w:lineRule="auto"/>
        <w:ind w:left="4962"/>
        <w:jc w:val="center"/>
        <w:rPr>
          <w:rFonts w:ascii="Times New Roman" w:hAnsi="Times New Roman" w:cs="Times New Roman"/>
          <w:sz w:val="24"/>
          <w:szCs w:val="24"/>
        </w:rPr>
      </w:pPr>
      <w:r w:rsidRPr="007A42F0">
        <w:rPr>
          <w:rFonts w:ascii="Times New Roman" w:hAnsi="Times New Roman" w:cs="Times New Roman"/>
          <w:sz w:val="24"/>
          <w:szCs w:val="24"/>
        </w:rPr>
        <w:t>муниципального района Ставропольский</w:t>
      </w:r>
    </w:p>
    <w:p w:rsidR="007A42F0" w:rsidRPr="007A42F0" w:rsidRDefault="007A42F0" w:rsidP="007A42F0">
      <w:pPr>
        <w:spacing w:after="0" w:line="240" w:lineRule="auto"/>
        <w:ind w:left="4962"/>
        <w:jc w:val="center"/>
        <w:rPr>
          <w:rFonts w:ascii="Times New Roman" w:hAnsi="Times New Roman" w:cs="Times New Roman"/>
          <w:sz w:val="24"/>
          <w:szCs w:val="24"/>
        </w:rPr>
      </w:pPr>
      <w:r w:rsidRPr="007A42F0">
        <w:rPr>
          <w:rFonts w:ascii="Times New Roman" w:hAnsi="Times New Roman" w:cs="Times New Roman"/>
          <w:sz w:val="24"/>
          <w:szCs w:val="24"/>
        </w:rPr>
        <w:t>Самарской области</w:t>
      </w:r>
    </w:p>
    <w:p w:rsidR="007A42F0" w:rsidRPr="007A42F0" w:rsidRDefault="007A42F0" w:rsidP="007A42F0">
      <w:pPr>
        <w:spacing w:after="0" w:line="240" w:lineRule="auto"/>
        <w:ind w:left="4962"/>
        <w:jc w:val="center"/>
        <w:rPr>
          <w:rFonts w:ascii="Times New Roman" w:hAnsi="Times New Roman" w:cs="Times New Roman"/>
          <w:sz w:val="24"/>
          <w:szCs w:val="24"/>
          <w:u w:val="single"/>
        </w:rPr>
      </w:pPr>
      <w:r w:rsidRPr="007A42F0">
        <w:rPr>
          <w:rFonts w:ascii="Times New Roman" w:hAnsi="Times New Roman" w:cs="Times New Roman"/>
          <w:sz w:val="24"/>
          <w:szCs w:val="24"/>
          <w:u w:val="single"/>
        </w:rPr>
        <w:t>от 08.10.2013 г.           № 25</w:t>
      </w:r>
    </w:p>
    <w:p w:rsidR="007A42F0" w:rsidRPr="007A42F0" w:rsidRDefault="007A42F0" w:rsidP="007A42F0">
      <w:pPr>
        <w:spacing w:after="0" w:line="240" w:lineRule="auto"/>
        <w:ind w:firstLine="709"/>
        <w:rPr>
          <w:rFonts w:ascii="Times New Roman" w:hAnsi="Times New Roman" w:cs="Times New Roman"/>
          <w:sz w:val="26"/>
          <w:szCs w:val="26"/>
        </w:rPr>
      </w:pPr>
    </w:p>
    <w:p w:rsidR="007A42F0" w:rsidRPr="007A42F0" w:rsidRDefault="007A42F0" w:rsidP="007A42F0">
      <w:pPr>
        <w:spacing w:after="0" w:line="240" w:lineRule="auto"/>
        <w:jc w:val="center"/>
        <w:outlineLvl w:val="0"/>
        <w:rPr>
          <w:rFonts w:ascii="Times New Roman" w:hAnsi="Times New Roman" w:cs="Times New Roman"/>
          <w:sz w:val="26"/>
          <w:szCs w:val="26"/>
        </w:rPr>
      </w:pPr>
      <w:r w:rsidRPr="007A42F0">
        <w:rPr>
          <w:rFonts w:ascii="Times New Roman" w:hAnsi="Times New Roman" w:cs="Times New Roman"/>
          <w:b/>
          <w:sz w:val="26"/>
          <w:szCs w:val="26"/>
        </w:rPr>
        <w:t>Порядок направления заинтересованными лицами предложений по проекту правил землепользования и застройки, проекту изменений в правила землепользования и застройки сельского поселения Ташелка муниципального района Ставропольский Самарской области</w:t>
      </w:r>
      <w:r w:rsidRPr="007A42F0">
        <w:rPr>
          <w:rFonts w:ascii="Times New Roman" w:hAnsi="Times New Roman" w:cs="Times New Roman"/>
          <w:sz w:val="26"/>
          <w:szCs w:val="26"/>
        </w:rPr>
        <w:br/>
        <w:t>(далее также – Порядок)</w:t>
      </w:r>
    </w:p>
    <w:p w:rsidR="007A42F0" w:rsidRPr="007A42F0" w:rsidRDefault="007A42F0" w:rsidP="007A42F0">
      <w:pPr>
        <w:spacing w:after="0" w:line="240" w:lineRule="auto"/>
        <w:ind w:firstLine="709"/>
        <w:rPr>
          <w:rFonts w:ascii="Times New Roman" w:hAnsi="Times New Roman" w:cs="Times New Roman"/>
          <w:sz w:val="26"/>
          <w:szCs w:val="26"/>
        </w:rPr>
      </w:pPr>
    </w:p>
    <w:p w:rsidR="007A42F0" w:rsidRPr="007A42F0" w:rsidRDefault="007A42F0" w:rsidP="007A42F0">
      <w:pPr>
        <w:numPr>
          <w:ilvl w:val="0"/>
          <w:numId w:val="4"/>
        </w:numPr>
        <w:tabs>
          <w:tab w:val="clear" w:pos="1211"/>
          <w:tab w:val="num" w:pos="1134"/>
        </w:tabs>
        <w:spacing w:after="0" w:line="240" w:lineRule="auto"/>
        <w:ind w:left="0" w:firstLine="709"/>
        <w:jc w:val="both"/>
        <w:rPr>
          <w:rFonts w:ascii="Times New Roman" w:hAnsi="Times New Roman" w:cs="Times New Roman"/>
          <w:sz w:val="26"/>
          <w:szCs w:val="26"/>
        </w:rPr>
      </w:pPr>
      <w:proofErr w:type="gramStart"/>
      <w:r w:rsidRPr="007A42F0">
        <w:rPr>
          <w:rFonts w:ascii="Times New Roman" w:hAnsi="Times New Roman" w:cs="Times New Roman"/>
          <w:sz w:val="26"/>
          <w:szCs w:val="26"/>
        </w:rPr>
        <w:t xml:space="preserve">Заинтересованные лица вправе направлять в Комиссию по подготовке проекта правил землепользования и застройки сельского поселения Ташелка </w:t>
      </w:r>
      <w:r w:rsidRPr="007A42F0">
        <w:rPr>
          <w:rFonts w:ascii="Times New Roman" w:hAnsi="Times New Roman" w:cs="Times New Roman"/>
          <w:sz w:val="26"/>
          <w:szCs w:val="26"/>
        </w:rPr>
        <w:lastRenderedPageBreak/>
        <w:t>муниципального района Ставропольский Самарской области (далее также – Комиссия) предложения по подготовке проекта правил землепользования и застройки, проекту изменений в правила землепользования и застройки сельского поселения Ташелка муниципального района Ставропольский Самарской области (далее также – проект Правил, изменений в Правила).</w:t>
      </w:r>
      <w:proofErr w:type="gramEnd"/>
    </w:p>
    <w:p w:rsidR="007A42F0" w:rsidRPr="007A42F0" w:rsidRDefault="007A42F0" w:rsidP="007A42F0">
      <w:pPr>
        <w:pStyle w:val="a3"/>
        <w:numPr>
          <w:ilvl w:val="0"/>
          <w:numId w:val="4"/>
        </w:numPr>
        <w:tabs>
          <w:tab w:val="clear" w:pos="1211"/>
          <w:tab w:val="center" w:pos="709"/>
          <w:tab w:val="num" w:pos="851"/>
        </w:tabs>
        <w:ind w:left="0" w:firstLine="709"/>
        <w:jc w:val="both"/>
        <w:rPr>
          <w:sz w:val="26"/>
          <w:szCs w:val="26"/>
        </w:rPr>
      </w:pPr>
      <w:r w:rsidRPr="007A42F0">
        <w:rPr>
          <w:sz w:val="26"/>
          <w:szCs w:val="26"/>
        </w:rPr>
        <w:t>Предложения направляются в Комиссию следующими заинтересованными лицами:</w:t>
      </w:r>
    </w:p>
    <w:p w:rsidR="007A42F0" w:rsidRPr="007A42F0" w:rsidRDefault="007A42F0" w:rsidP="007A42F0">
      <w:pPr>
        <w:pStyle w:val="a3"/>
        <w:numPr>
          <w:ilvl w:val="1"/>
          <w:numId w:val="4"/>
        </w:numPr>
        <w:tabs>
          <w:tab w:val="center" w:pos="709"/>
          <w:tab w:val="num" w:pos="851"/>
        </w:tabs>
        <w:ind w:left="0" w:firstLine="709"/>
        <w:jc w:val="both"/>
        <w:rPr>
          <w:sz w:val="26"/>
          <w:szCs w:val="26"/>
        </w:rPr>
      </w:pPr>
      <w:r w:rsidRPr="007A42F0">
        <w:rPr>
          <w:sz w:val="26"/>
          <w:szCs w:val="26"/>
        </w:rPr>
        <w:t>Федеральными органами исполнительной власти. Органами государственной власти Самарской области. Собранием представителей муниципального района Ставропольский Самарской области, депутатами Собрания представителей муниципального района Ставропольский Самарской области, администрацией муниципального района Ставропольский Самарской области, Собранием представителей сельского поселения Ташелка муниципального района Ставропольский Самарской области, администрацией сельского поселения Ташелка муниципального района Ставропольский Самарской области.</w:t>
      </w:r>
    </w:p>
    <w:p w:rsidR="007A42F0" w:rsidRPr="007A42F0" w:rsidRDefault="007A42F0" w:rsidP="007A42F0">
      <w:pPr>
        <w:pStyle w:val="a3"/>
        <w:numPr>
          <w:ilvl w:val="1"/>
          <w:numId w:val="4"/>
        </w:numPr>
        <w:spacing w:line="276" w:lineRule="auto"/>
        <w:ind w:left="0" w:firstLine="709"/>
        <w:jc w:val="both"/>
        <w:rPr>
          <w:sz w:val="26"/>
          <w:szCs w:val="26"/>
        </w:rPr>
      </w:pPr>
      <w:r w:rsidRPr="007A42F0">
        <w:rPr>
          <w:sz w:val="26"/>
          <w:szCs w:val="26"/>
        </w:rPr>
        <w:t>Физическими лицами, в том числе зарегистрированными в качестве индивидуальных предпринимателей, юридическими лицами.</w:t>
      </w:r>
    </w:p>
    <w:p w:rsidR="007A42F0" w:rsidRPr="007A42F0" w:rsidRDefault="007A42F0" w:rsidP="007A42F0">
      <w:pPr>
        <w:numPr>
          <w:ilvl w:val="0"/>
          <w:numId w:val="4"/>
        </w:numPr>
        <w:tabs>
          <w:tab w:val="num" w:pos="1134"/>
        </w:tabs>
        <w:spacing w:after="0"/>
        <w:ind w:left="0" w:firstLine="709"/>
        <w:jc w:val="both"/>
        <w:rPr>
          <w:rFonts w:ascii="Times New Roman" w:hAnsi="Times New Roman" w:cs="Times New Roman"/>
          <w:sz w:val="26"/>
          <w:szCs w:val="26"/>
        </w:rPr>
      </w:pPr>
      <w:proofErr w:type="gramStart"/>
      <w:r w:rsidRPr="007A42F0">
        <w:rPr>
          <w:rFonts w:ascii="Times New Roman" w:hAnsi="Times New Roman" w:cs="Times New Roman"/>
          <w:sz w:val="26"/>
          <w:szCs w:val="26"/>
        </w:rPr>
        <w:t xml:space="preserve">В Комиссию предложения могут быть представлены лично в письменной форме, направлены почтой по адресу: 445137, Самарская область, Ставропольский район, с. Ташелка, ул. </w:t>
      </w:r>
      <w:r>
        <w:rPr>
          <w:rFonts w:ascii="Times New Roman" w:hAnsi="Times New Roman" w:cs="Times New Roman"/>
          <w:sz w:val="26"/>
          <w:szCs w:val="26"/>
        </w:rPr>
        <w:t>Ремнева</w:t>
      </w:r>
      <w:r w:rsidRPr="007A42F0">
        <w:rPr>
          <w:rFonts w:ascii="Times New Roman" w:hAnsi="Times New Roman" w:cs="Times New Roman"/>
          <w:sz w:val="26"/>
          <w:szCs w:val="26"/>
        </w:rPr>
        <w:t>, 2 или направлены в форме электронного документа, подписанного электронной подписью в соответствии с требованиями Федерального закона от 6 апреля 2011 года № 63-ФЗ «Об электронной подписи» (далее - электронный документ, подписанный электронной подписью).</w:t>
      </w:r>
      <w:proofErr w:type="gramEnd"/>
    </w:p>
    <w:p w:rsidR="007A42F0" w:rsidRPr="007A42F0" w:rsidRDefault="007A42F0" w:rsidP="007A42F0">
      <w:pPr>
        <w:numPr>
          <w:ilvl w:val="0"/>
          <w:numId w:val="4"/>
        </w:numPr>
        <w:tabs>
          <w:tab w:val="num" w:pos="1276"/>
        </w:tabs>
        <w:spacing w:after="0" w:line="240" w:lineRule="auto"/>
        <w:ind w:left="0" w:firstLine="709"/>
        <w:jc w:val="both"/>
        <w:rPr>
          <w:rFonts w:ascii="Times New Roman" w:hAnsi="Times New Roman" w:cs="Times New Roman"/>
          <w:sz w:val="26"/>
          <w:szCs w:val="26"/>
        </w:rPr>
      </w:pPr>
      <w:r w:rsidRPr="007A42F0">
        <w:rPr>
          <w:rFonts w:ascii="Times New Roman" w:hAnsi="Times New Roman" w:cs="Times New Roman"/>
          <w:sz w:val="26"/>
          <w:szCs w:val="26"/>
        </w:rPr>
        <w:t>Рассмотрению Комиссией подлежат любые предложения заинтересованных лиц, касающиеся вопросов подготовки проекта Правил, изменений в Правила.</w:t>
      </w:r>
    </w:p>
    <w:p w:rsidR="007A42F0" w:rsidRPr="007A42F0" w:rsidRDefault="007A42F0" w:rsidP="007A42F0">
      <w:pPr>
        <w:numPr>
          <w:ilvl w:val="0"/>
          <w:numId w:val="4"/>
        </w:numPr>
        <w:tabs>
          <w:tab w:val="num" w:pos="709"/>
        </w:tabs>
        <w:spacing w:after="0" w:line="240" w:lineRule="auto"/>
        <w:ind w:left="0" w:firstLine="709"/>
        <w:jc w:val="both"/>
        <w:rPr>
          <w:rFonts w:ascii="Times New Roman" w:hAnsi="Times New Roman" w:cs="Times New Roman"/>
          <w:sz w:val="26"/>
          <w:szCs w:val="26"/>
        </w:rPr>
      </w:pPr>
      <w:r w:rsidRPr="007A42F0">
        <w:rPr>
          <w:rFonts w:ascii="Times New Roman" w:hAnsi="Times New Roman" w:cs="Times New Roman"/>
          <w:sz w:val="26"/>
          <w:szCs w:val="26"/>
        </w:rPr>
        <w:t>Срок рассмотрения Комиссией предложения составляет 25 (двадцать пять) дней со дня поступления предложения о внесении изменений в правила землепользования и застройки и начинает исчисляться</w:t>
      </w:r>
      <w:r>
        <w:rPr>
          <w:rFonts w:ascii="Times New Roman" w:hAnsi="Times New Roman" w:cs="Times New Roman"/>
          <w:sz w:val="26"/>
          <w:szCs w:val="26"/>
        </w:rPr>
        <w:t xml:space="preserve"> </w:t>
      </w:r>
      <w:r w:rsidRPr="007A42F0">
        <w:rPr>
          <w:rFonts w:ascii="Times New Roman" w:hAnsi="Times New Roman" w:cs="Times New Roman"/>
          <w:sz w:val="26"/>
          <w:szCs w:val="26"/>
        </w:rPr>
        <w:t>со дня регистрации заявления и приложенных к нему документов в Комиссии - в случае направления предложения лично, в виде письменного заявления или с электронной почты поселения.</w:t>
      </w:r>
    </w:p>
    <w:p w:rsidR="007A42F0" w:rsidRPr="007A42F0" w:rsidRDefault="007A42F0" w:rsidP="007A42F0">
      <w:pPr>
        <w:numPr>
          <w:ilvl w:val="0"/>
          <w:numId w:val="4"/>
        </w:numPr>
        <w:tabs>
          <w:tab w:val="num" w:pos="709"/>
        </w:tabs>
        <w:spacing w:after="0" w:line="240" w:lineRule="auto"/>
        <w:ind w:left="0" w:firstLine="709"/>
        <w:jc w:val="both"/>
        <w:rPr>
          <w:rFonts w:ascii="Times New Roman" w:hAnsi="Times New Roman" w:cs="Times New Roman"/>
          <w:sz w:val="26"/>
          <w:szCs w:val="26"/>
        </w:rPr>
      </w:pPr>
      <w:r w:rsidRPr="007A42F0">
        <w:rPr>
          <w:rFonts w:ascii="Times New Roman" w:hAnsi="Times New Roman" w:cs="Times New Roman"/>
          <w:sz w:val="26"/>
          <w:szCs w:val="26"/>
        </w:rPr>
        <w:t>По результатам рассмотрения предложений</w:t>
      </w:r>
      <w:r>
        <w:rPr>
          <w:rFonts w:ascii="Times New Roman" w:hAnsi="Times New Roman" w:cs="Times New Roman"/>
          <w:sz w:val="26"/>
          <w:szCs w:val="26"/>
        </w:rPr>
        <w:t xml:space="preserve"> </w:t>
      </w:r>
      <w:r w:rsidRPr="007A42F0">
        <w:rPr>
          <w:rFonts w:ascii="Times New Roman" w:hAnsi="Times New Roman" w:cs="Times New Roman"/>
          <w:sz w:val="26"/>
          <w:szCs w:val="26"/>
        </w:rPr>
        <w:t>заинтересованных лиц Комиссия принимает одно из следующих решений:</w:t>
      </w:r>
    </w:p>
    <w:p w:rsidR="007A42F0" w:rsidRPr="007A42F0" w:rsidRDefault="007A42F0" w:rsidP="007A42F0">
      <w:pPr>
        <w:spacing w:after="0" w:line="240" w:lineRule="auto"/>
        <w:ind w:firstLine="720"/>
        <w:jc w:val="both"/>
        <w:rPr>
          <w:rFonts w:ascii="Times New Roman" w:hAnsi="Times New Roman" w:cs="Times New Roman"/>
          <w:sz w:val="26"/>
          <w:szCs w:val="26"/>
        </w:rPr>
      </w:pPr>
      <w:r w:rsidRPr="007A42F0">
        <w:rPr>
          <w:rFonts w:ascii="Times New Roman" w:hAnsi="Times New Roman" w:cs="Times New Roman"/>
          <w:sz w:val="26"/>
          <w:szCs w:val="26"/>
        </w:rPr>
        <w:t>6.1.</w:t>
      </w:r>
      <w:r w:rsidRPr="007A42F0">
        <w:rPr>
          <w:rFonts w:ascii="Times New Roman" w:hAnsi="Times New Roman" w:cs="Times New Roman"/>
          <w:sz w:val="26"/>
          <w:szCs w:val="26"/>
        </w:rPr>
        <w:tab/>
        <w:t>О подготовке протокола и заключения Комиссии, содержащих рекомендации о внесении изменений в правила землепользования и застройки поселения с учетом поступившего предложения заинтересованных лиц.</w:t>
      </w:r>
    </w:p>
    <w:p w:rsidR="007A42F0" w:rsidRPr="007A42F0" w:rsidRDefault="007A42F0" w:rsidP="007A42F0">
      <w:pPr>
        <w:spacing w:after="0" w:line="240" w:lineRule="auto"/>
        <w:ind w:firstLine="720"/>
        <w:jc w:val="both"/>
        <w:rPr>
          <w:rFonts w:ascii="Times New Roman" w:hAnsi="Times New Roman" w:cs="Times New Roman"/>
          <w:sz w:val="26"/>
          <w:szCs w:val="26"/>
        </w:rPr>
      </w:pPr>
      <w:r w:rsidRPr="007A42F0">
        <w:rPr>
          <w:rFonts w:ascii="Times New Roman" w:hAnsi="Times New Roman" w:cs="Times New Roman"/>
          <w:sz w:val="26"/>
          <w:szCs w:val="26"/>
        </w:rPr>
        <w:t>6.2.</w:t>
      </w:r>
      <w:r w:rsidRPr="007A42F0">
        <w:rPr>
          <w:rFonts w:ascii="Times New Roman" w:hAnsi="Times New Roman" w:cs="Times New Roman"/>
          <w:sz w:val="26"/>
          <w:szCs w:val="26"/>
        </w:rPr>
        <w:tab/>
        <w:t>О подготовке протокола и заключения Комиссии, содержащих рекомендации об отклонении поступившего предложения заинтересованных лиц с указанием причин отклонения.</w:t>
      </w:r>
    </w:p>
    <w:p w:rsidR="007A42F0" w:rsidRPr="007A42F0" w:rsidRDefault="007A42F0" w:rsidP="007A42F0">
      <w:pPr>
        <w:spacing w:after="0" w:line="240" w:lineRule="auto"/>
        <w:ind w:firstLine="720"/>
        <w:jc w:val="both"/>
        <w:rPr>
          <w:rFonts w:ascii="Times New Roman" w:hAnsi="Times New Roman" w:cs="Times New Roman"/>
          <w:sz w:val="26"/>
          <w:szCs w:val="26"/>
        </w:rPr>
      </w:pPr>
      <w:r w:rsidRPr="007A42F0">
        <w:rPr>
          <w:rFonts w:ascii="Times New Roman" w:hAnsi="Times New Roman" w:cs="Times New Roman"/>
          <w:sz w:val="26"/>
          <w:szCs w:val="26"/>
        </w:rPr>
        <w:t>7.</w:t>
      </w:r>
      <w:r w:rsidRPr="007A42F0">
        <w:rPr>
          <w:rFonts w:ascii="Times New Roman" w:hAnsi="Times New Roman" w:cs="Times New Roman"/>
          <w:sz w:val="26"/>
          <w:szCs w:val="26"/>
        </w:rPr>
        <w:tab/>
        <w:t>Рекомендации Комиссии, содержащиеся в протоколе и заключении Комиссии, указанные в пункте 6 настоящего Порядка, подготавливаются и утверждаются.</w:t>
      </w:r>
    </w:p>
    <w:p w:rsidR="007A42F0" w:rsidRPr="007A42F0" w:rsidRDefault="007A42F0" w:rsidP="007A42F0">
      <w:pPr>
        <w:spacing w:after="0" w:line="240" w:lineRule="auto"/>
        <w:ind w:firstLine="709"/>
        <w:jc w:val="both"/>
        <w:rPr>
          <w:rFonts w:ascii="Times New Roman" w:hAnsi="Times New Roman" w:cs="Times New Roman"/>
          <w:sz w:val="26"/>
          <w:szCs w:val="26"/>
        </w:rPr>
      </w:pPr>
      <w:r w:rsidRPr="007A42F0">
        <w:rPr>
          <w:rFonts w:ascii="Times New Roman" w:hAnsi="Times New Roman" w:cs="Times New Roman"/>
          <w:sz w:val="26"/>
          <w:szCs w:val="26"/>
        </w:rPr>
        <w:t>8.</w:t>
      </w:r>
      <w:r w:rsidRPr="007A42F0">
        <w:rPr>
          <w:rFonts w:ascii="Times New Roman" w:hAnsi="Times New Roman" w:cs="Times New Roman"/>
          <w:sz w:val="26"/>
          <w:szCs w:val="26"/>
        </w:rPr>
        <w:tab/>
        <w:t>Протоколы и Заключения Комиссии, указанные в пункте 6 настоящего Порядка, подготавливаются и утверждаются в течение срока, указанного в пункте 5 настоящего Порядка.</w:t>
      </w:r>
    </w:p>
    <w:p w:rsidR="007A42F0" w:rsidRPr="007A42F0" w:rsidRDefault="007A42F0" w:rsidP="007A42F0">
      <w:pPr>
        <w:spacing w:after="0" w:line="240" w:lineRule="auto"/>
        <w:ind w:firstLine="709"/>
        <w:jc w:val="both"/>
        <w:rPr>
          <w:rFonts w:ascii="Times New Roman" w:hAnsi="Times New Roman" w:cs="Times New Roman"/>
          <w:sz w:val="26"/>
          <w:szCs w:val="26"/>
        </w:rPr>
      </w:pPr>
      <w:r w:rsidRPr="007A42F0">
        <w:rPr>
          <w:rFonts w:ascii="Times New Roman" w:hAnsi="Times New Roman" w:cs="Times New Roman"/>
          <w:sz w:val="26"/>
          <w:szCs w:val="26"/>
        </w:rPr>
        <w:lastRenderedPageBreak/>
        <w:t>9.</w:t>
      </w:r>
      <w:r w:rsidRPr="007A42F0">
        <w:rPr>
          <w:rFonts w:ascii="Times New Roman" w:hAnsi="Times New Roman" w:cs="Times New Roman"/>
          <w:sz w:val="26"/>
          <w:szCs w:val="26"/>
        </w:rPr>
        <w:tab/>
        <w:t>Предложения заинтересованных лиц могут содержать любые материалы на бумажных или электронных носителях в объемах, необходимых и достаточных для рассмотрения предложений, по существу.</w:t>
      </w:r>
    </w:p>
    <w:p w:rsidR="007A42F0" w:rsidRPr="007A42F0" w:rsidRDefault="007A42F0" w:rsidP="007A42F0">
      <w:pPr>
        <w:spacing w:after="0" w:line="240" w:lineRule="auto"/>
        <w:ind w:left="709"/>
        <w:jc w:val="both"/>
        <w:rPr>
          <w:rFonts w:ascii="Times New Roman" w:hAnsi="Times New Roman" w:cs="Times New Roman"/>
          <w:sz w:val="26"/>
          <w:szCs w:val="26"/>
        </w:rPr>
      </w:pPr>
      <w:r w:rsidRPr="007A42F0">
        <w:rPr>
          <w:rFonts w:ascii="Times New Roman" w:hAnsi="Times New Roman" w:cs="Times New Roman"/>
          <w:sz w:val="26"/>
          <w:szCs w:val="26"/>
        </w:rPr>
        <w:t>10.</w:t>
      </w:r>
      <w:r w:rsidRPr="007A42F0">
        <w:rPr>
          <w:rFonts w:ascii="Times New Roman" w:hAnsi="Times New Roman" w:cs="Times New Roman"/>
          <w:sz w:val="26"/>
          <w:szCs w:val="26"/>
        </w:rPr>
        <w:tab/>
        <w:t>Полученные материалы возврату не подлежат.</w:t>
      </w:r>
    </w:p>
    <w:p w:rsidR="007A42F0" w:rsidRPr="007A42F0" w:rsidRDefault="007A42F0" w:rsidP="007A42F0">
      <w:pPr>
        <w:spacing w:after="0" w:line="240" w:lineRule="auto"/>
        <w:ind w:firstLine="709"/>
        <w:jc w:val="both"/>
        <w:rPr>
          <w:rFonts w:ascii="Times New Roman" w:hAnsi="Times New Roman" w:cs="Times New Roman"/>
          <w:sz w:val="26"/>
          <w:szCs w:val="26"/>
        </w:rPr>
      </w:pPr>
      <w:r w:rsidRPr="007A42F0">
        <w:rPr>
          <w:rFonts w:ascii="Times New Roman" w:hAnsi="Times New Roman" w:cs="Times New Roman"/>
          <w:sz w:val="26"/>
          <w:szCs w:val="26"/>
        </w:rPr>
        <w:t>11.</w:t>
      </w:r>
      <w:r w:rsidRPr="007A42F0">
        <w:rPr>
          <w:rFonts w:ascii="Times New Roman" w:hAnsi="Times New Roman" w:cs="Times New Roman"/>
          <w:sz w:val="26"/>
          <w:szCs w:val="26"/>
        </w:rPr>
        <w:tab/>
        <w:t>Комиссия направляет поступившие предложения заинтересованных лиц и рекомендации Комиссии, содержащиеся в протоколе и заключении Комиссии в министерство градостроительной политики Самарской области (далее также в настоящем Порядке – министерство) - в течение срока, указанного в пункте 5 настоящего Порядка.</w:t>
      </w:r>
    </w:p>
    <w:p w:rsidR="007A42F0" w:rsidRPr="007A42F0" w:rsidRDefault="007A42F0" w:rsidP="007A42F0">
      <w:pPr>
        <w:pStyle w:val="a3"/>
        <w:numPr>
          <w:ilvl w:val="0"/>
          <w:numId w:val="5"/>
        </w:numPr>
        <w:ind w:left="0" w:firstLine="709"/>
        <w:jc w:val="both"/>
        <w:rPr>
          <w:sz w:val="26"/>
          <w:szCs w:val="26"/>
        </w:rPr>
      </w:pPr>
      <w:r w:rsidRPr="007A42F0">
        <w:rPr>
          <w:sz w:val="26"/>
          <w:szCs w:val="26"/>
        </w:rPr>
        <w:t>По результатам рассмотрения предложений</w:t>
      </w:r>
      <w:r>
        <w:rPr>
          <w:sz w:val="26"/>
          <w:szCs w:val="26"/>
        </w:rPr>
        <w:t xml:space="preserve"> </w:t>
      </w:r>
      <w:r w:rsidRPr="007A42F0">
        <w:rPr>
          <w:sz w:val="26"/>
          <w:szCs w:val="26"/>
        </w:rPr>
        <w:t xml:space="preserve">и поступившего в Комиссию решения, принятого министерством в отношении рассмотренного </w:t>
      </w:r>
      <w:proofErr w:type="spellStart"/>
      <w:r w:rsidRPr="007A42F0">
        <w:rPr>
          <w:sz w:val="26"/>
          <w:szCs w:val="26"/>
        </w:rPr>
        <w:t>предложения</w:t>
      </w:r>
      <w:proofErr w:type="gramStart"/>
      <w:r w:rsidRPr="007A42F0">
        <w:rPr>
          <w:sz w:val="26"/>
          <w:szCs w:val="26"/>
        </w:rPr>
        <w:t>,К</w:t>
      </w:r>
      <w:proofErr w:type="gramEnd"/>
      <w:r w:rsidRPr="007A42F0">
        <w:rPr>
          <w:sz w:val="26"/>
          <w:szCs w:val="26"/>
        </w:rPr>
        <w:t>омиссия</w:t>
      </w:r>
      <w:proofErr w:type="spellEnd"/>
      <w:r w:rsidRPr="007A42F0">
        <w:rPr>
          <w:sz w:val="26"/>
          <w:szCs w:val="26"/>
        </w:rPr>
        <w:t xml:space="preserve"> направляет заявителям мотивированный ответ в письменной форме.</w:t>
      </w:r>
    </w:p>
    <w:p w:rsidR="007A42F0" w:rsidRPr="007A42F0" w:rsidRDefault="007A42F0" w:rsidP="007A42F0">
      <w:pPr>
        <w:numPr>
          <w:ilvl w:val="0"/>
          <w:numId w:val="5"/>
        </w:numPr>
        <w:tabs>
          <w:tab w:val="num" w:pos="1418"/>
        </w:tabs>
        <w:spacing w:after="0" w:line="240" w:lineRule="auto"/>
        <w:ind w:left="0" w:firstLine="709"/>
        <w:jc w:val="both"/>
        <w:rPr>
          <w:rFonts w:ascii="Times New Roman" w:hAnsi="Times New Roman" w:cs="Times New Roman"/>
          <w:sz w:val="26"/>
          <w:szCs w:val="26"/>
        </w:rPr>
      </w:pPr>
      <w:r w:rsidRPr="007A42F0">
        <w:rPr>
          <w:rFonts w:ascii="Times New Roman" w:hAnsi="Times New Roman" w:cs="Times New Roman"/>
          <w:sz w:val="26"/>
          <w:szCs w:val="26"/>
        </w:rPr>
        <w:t>Заинтересованные лица, указанные в пункте 2.1.1. Положения Комиссии, вправе отозвать направленное предложение в течение 20 (двадцати) календарных дней со дня регистрации заявления, содержащего указанное предложение.</w:t>
      </w:r>
    </w:p>
    <w:p w:rsidR="007A42F0" w:rsidRPr="007A42F0" w:rsidRDefault="007A42F0" w:rsidP="007A42F0">
      <w:pPr>
        <w:pStyle w:val="a3"/>
        <w:numPr>
          <w:ilvl w:val="1"/>
          <w:numId w:val="5"/>
        </w:numPr>
        <w:tabs>
          <w:tab w:val="center" w:pos="709"/>
        </w:tabs>
        <w:ind w:left="0" w:firstLine="709"/>
        <w:jc w:val="both"/>
        <w:rPr>
          <w:sz w:val="26"/>
          <w:szCs w:val="26"/>
        </w:rPr>
      </w:pPr>
      <w:r w:rsidRPr="007A42F0">
        <w:rPr>
          <w:sz w:val="26"/>
          <w:szCs w:val="26"/>
        </w:rPr>
        <w:t>В целях отзыва предложения заинтересованное лицо, указанное в пункте 2.1.1. Положения Комиссии и направившее предложение, направляет в Комиссию заявление об отзыве предложения по форме в зависимости от способа подачи им заявления.</w:t>
      </w:r>
    </w:p>
    <w:p w:rsidR="007A42F0" w:rsidRPr="007A42F0" w:rsidRDefault="007A42F0" w:rsidP="007A42F0">
      <w:pPr>
        <w:pStyle w:val="a3"/>
        <w:numPr>
          <w:ilvl w:val="1"/>
          <w:numId w:val="5"/>
        </w:numPr>
        <w:tabs>
          <w:tab w:val="center" w:pos="709"/>
        </w:tabs>
        <w:ind w:left="0" w:firstLine="709"/>
        <w:jc w:val="both"/>
        <w:rPr>
          <w:sz w:val="26"/>
          <w:szCs w:val="26"/>
        </w:rPr>
      </w:pPr>
      <w:r w:rsidRPr="007A42F0">
        <w:rPr>
          <w:sz w:val="26"/>
          <w:szCs w:val="26"/>
        </w:rPr>
        <w:t xml:space="preserve">Рассмотрение предложения прекращается </w:t>
      </w:r>
      <w:proofErr w:type="gramStart"/>
      <w:r w:rsidRPr="007A42F0">
        <w:rPr>
          <w:sz w:val="26"/>
          <w:szCs w:val="26"/>
        </w:rPr>
        <w:t>с даты регистрации</w:t>
      </w:r>
      <w:proofErr w:type="gramEnd"/>
      <w:r w:rsidRPr="007A42F0">
        <w:rPr>
          <w:sz w:val="26"/>
          <w:szCs w:val="26"/>
        </w:rPr>
        <w:t xml:space="preserve"> заявления об отзыве предложения в Комиссии, обеспечивающей регистрацию и контроль исполнения запросов заявителей, в зависимости от способа подачи заинтересованным лицом заявления.</w:t>
      </w:r>
    </w:p>
    <w:p w:rsidR="007A42F0" w:rsidRPr="007A42F0" w:rsidRDefault="007A42F0" w:rsidP="007A42F0">
      <w:pPr>
        <w:pStyle w:val="a3"/>
        <w:tabs>
          <w:tab w:val="center" w:pos="709"/>
        </w:tabs>
        <w:ind w:left="0" w:firstLine="709"/>
        <w:jc w:val="both"/>
        <w:rPr>
          <w:sz w:val="26"/>
          <w:szCs w:val="26"/>
        </w:rPr>
      </w:pPr>
      <w:r w:rsidRPr="007A42F0">
        <w:rPr>
          <w:sz w:val="26"/>
          <w:szCs w:val="26"/>
        </w:rPr>
        <w:t>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 направившим указанное заявление.</w:t>
      </w:r>
    </w:p>
    <w:p w:rsidR="007A42F0" w:rsidRPr="007A42F0" w:rsidRDefault="007A42F0" w:rsidP="007A42F0">
      <w:pPr>
        <w:pStyle w:val="a3"/>
        <w:numPr>
          <w:ilvl w:val="1"/>
          <w:numId w:val="5"/>
        </w:numPr>
        <w:tabs>
          <w:tab w:val="center" w:pos="709"/>
        </w:tabs>
        <w:ind w:left="0" w:firstLine="709"/>
        <w:jc w:val="both"/>
        <w:rPr>
          <w:sz w:val="26"/>
          <w:szCs w:val="26"/>
        </w:rPr>
      </w:pPr>
      <w:r w:rsidRPr="007A42F0">
        <w:rPr>
          <w:sz w:val="26"/>
          <w:szCs w:val="26"/>
        </w:rPr>
        <w:t xml:space="preserve">Заинтересованному лицу, указанному в пункте 2.1.1. Положения Комиссии и </w:t>
      </w:r>
      <w:proofErr w:type="gramStart"/>
      <w:r w:rsidRPr="007A42F0">
        <w:rPr>
          <w:sz w:val="26"/>
          <w:szCs w:val="26"/>
        </w:rPr>
        <w:t>направившему</w:t>
      </w:r>
      <w:proofErr w:type="gramEnd"/>
      <w:r w:rsidRPr="007A42F0">
        <w:rPr>
          <w:sz w:val="26"/>
          <w:szCs w:val="26"/>
        </w:rPr>
        <w:t xml:space="preserve"> заявление об отзыве предложения, направляется уведомление о прекращении рассмотрения предложения по форме в зависимости от способа подачи им заявления.».</w:t>
      </w:r>
    </w:p>
    <w:p w:rsidR="007A42F0" w:rsidRPr="007A42F0" w:rsidRDefault="007A42F0" w:rsidP="007A42F0">
      <w:pPr>
        <w:pStyle w:val="ConsPlusNormal"/>
        <w:widowControl/>
        <w:tabs>
          <w:tab w:val="center" w:pos="709"/>
        </w:tabs>
        <w:ind w:firstLine="709"/>
        <w:jc w:val="both"/>
        <w:rPr>
          <w:rFonts w:ascii="Times New Roman" w:hAnsi="Times New Roman" w:cs="Times New Roman"/>
          <w:sz w:val="26"/>
          <w:szCs w:val="26"/>
        </w:rPr>
      </w:pPr>
      <w:r w:rsidRPr="007A42F0">
        <w:rPr>
          <w:rFonts w:ascii="Times New Roman" w:hAnsi="Times New Roman" w:cs="Times New Roman"/>
          <w:b/>
          <w:sz w:val="26"/>
          <w:szCs w:val="26"/>
          <w:lang w:val="en-US"/>
        </w:rPr>
        <w:t>II</w:t>
      </w:r>
      <w:r w:rsidRPr="007A42F0">
        <w:rPr>
          <w:rFonts w:ascii="Times New Roman" w:hAnsi="Times New Roman" w:cs="Times New Roman"/>
          <w:sz w:val="26"/>
          <w:szCs w:val="26"/>
        </w:rPr>
        <w:t>.</w:t>
      </w:r>
      <w:r w:rsidRPr="007A42F0">
        <w:rPr>
          <w:rFonts w:ascii="Times New Roman" w:hAnsi="Times New Roman" w:cs="Times New Roman"/>
          <w:sz w:val="26"/>
          <w:szCs w:val="26"/>
        </w:rPr>
        <w:tab/>
        <w:t xml:space="preserve">Опубликовать настоящее постановление в газете «Вестник Ташелки» и на официальном сайте поселения </w:t>
      </w:r>
      <w:hyperlink r:id="rId6" w:history="1">
        <w:r w:rsidRPr="007A42F0">
          <w:rPr>
            <w:rStyle w:val="a4"/>
            <w:rFonts w:ascii="Times New Roman" w:eastAsia="Calibri" w:hAnsi="Times New Roman" w:cs="Times New Roman"/>
            <w:sz w:val="26"/>
            <w:szCs w:val="26"/>
            <w:lang w:val="en-US"/>
          </w:rPr>
          <w:t>http</w:t>
        </w:r>
        <w:r w:rsidRPr="007A42F0">
          <w:rPr>
            <w:rStyle w:val="a4"/>
            <w:rFonts w:ascii="Times New Roman" w:eastAsia="Calibri" w:hAnsi="Times New Roman" w:cs="Times New Roman"/>
            <w:sz w:val="26"/>
            <w:szCs w:val="26"/>
          </w:rPr>
          <w:t>://</w:t>
        </w:r>
        <w:proofErr w:type="spellStart"/>
        <w:r w:rsidRPr="007A42F0">
          <w:rPr>
            <w:rStyle w:val="a4"/>
            <w:rFonts w:ascii="Times New Roman" w:eastAsia="Calibri" w:hAnsi="Times New Roman" w:cs="Times New Roman"/>
            <w:sz w:val="26"/>
            <w:szCs w:val="26"/>
            <w:lang w:val="en-US"/>
          </w:rPr>
          <w:t>tashelka</w:t>
        </w:r>
        <w:proofErr w:type="spellEnd"/>
        <w:r w:rsidRPr="007A42F0">
          <w:rPr>
            <w:rStyle w:val="a4"/>
            <w:rFonts w:ascii="Times New Roman" w:eastAsia="Calibri" w:hAnsi="Times New Roman" w:cs="Times New Roman"/>
            <w:sz w:val="26"/>
            <w:szCs w:val="26"/>
          </w:rPr>
          <w:t>.</w:t>
        </w:r>
        <w:proofErr w:type="spellStart"/>
        <w:r w:rsidRPr="007A42F0">
          <w:rPr>
            <w:rStyle w:val="a4"/>
            <w:rFonts w:ascii="Times New Roman" w:eastAsia="Calibri" w:hAnsi="Times New Roman" w:cs="Times New Roman"/>
            <w:sz w:val="26"/>
            <w:szCs w:val="26"/>
            <w:lang w:val="en-US"/>
          </w:rPr>
          <w:t>stavrsp</w:t>
        </w:r>
        <w:proofErr w:type="spellEnd"/>
        <w:r w:rsidRPr="007A42F0">
          <w:rPr>
            <w:rStyle w:val="a4"/>
            <w:rFonts w:ascii="Times New Roman" w:eastAsia="Calibri" w:hAnsi="Times New Roman" w:cs="Times New Roman"/>
            <w:sz w:val="26"/>
            <w:szCs w:val="26"/>
          </w:rPr>
          <w:t>.</w:t>
        </w:r>
        <w:proofErr w:type="spellStart"/>
        <w:r w:rsidRPr="007A42F0">
          <w:rPr>
            <w:rStyle w:val="a4"/>
            <w:rFonts w:ascii="Times New Roman" w:eastAsia="Calibri" w:hAnsi="Times New Roman" w:cs="Times New Roman"/>
            <w:sz w:val="26"/>
            <w:szCs w:val="26"/>
            <w:lang w:val="en-US"/>
          </w:rPr>
          <w:t>ru</w:t>
        </w:r>
        <w:proofErr w:type="spellEnd"/>
      </w:hyperlink>
    </w:p>
    <w:p w:rsidR="007A42F0" w:rsidRPr="007A42F0" w:rsidRDefault="007A42F0" w:rsidP="007A42F0">
      <w:pPr>
        <w:pStyle w:val="ConsPlusNormal"/>
        <w:widowControl/>
        <w:tabs>
          <w:tab w:val="center" w:pos="709"/>
        </w:tabs>
        <w:ind w:firstLine="709"/>
        <w:jc w:val="both"/>
        <w:rPr>
          <w:rFonts w:ascii="Times New Roman" w:hAnsi="Times New Roman" w:cs="Times New Roman"/>
          <w:sz w:val="26"/>
          <w:szCs w:val="26"/>
        </w:rPr>
      </w:pPr>
      <w:r w:rsidRPr="007A42F0">
        <w:rPr>
          <w:rFonts w:ascii="Times New Roman" w:hAnsi="Times New Roman" w:cs="Times New Roman"/>
          <w:b/>
          <w:sz w:val="26"/>
          <w:szCs w:val="26"/>
          <w:lang w:val="en-US"/>
        </w:rPr>
        <w:t>III</w:t>
      </w:r>
      <w:r w:rsidRPr="007A42F0">
        <w:rPr>
          <w:rFonts w:ascii="Times New Roman" w:hAnsi="Times New Roman" w:cs="Times New Roman"/>
          <w:sz w:val="26"/>
          <w:szCs w:val="26"/>
        </w:rPr>
        <w:t>.</w:t>
      </w:r>
      <w:r w:rsidRPr="007A42F0">
        <w:rPr>
          <w:rFonts w:ascii="Times New Roman" w:hAnsi="Times New Roman" w:cs="Times New Roman"/>
          <w:sz w:val="26"/>
          <w:szCs w:val="26"/>
        </w:rPr>
        <w:tab/>
        <w:t>Контроль за исполнением настоящего постановления оставляю за собой.</w:t>
      </w:r>
    </w:p>
    <w:p w:rsidR="007A42F0" w:rsidRPr="007A42F0" w:rsidRDefault="007A42F0" w:rsidP="007A42F0">
      <w:pPr>
        <w:pStyle w:val="a3"/>
        <w:ind w:left="0"/>
        <w:jc w:val="both"/>
        <w:rPr>
          <w:sz w:val="26"/>
          <w:szCs w:val="26"/>
        </w:rPr>
      </w:pPr>
    </w:p>
    <w:p w:rsidR="007A42F0" w:rsidRPr="007A42F0" w:rsidRDefault="007A42F0" w:rsidP="007A42F0">
      <w:pPr>
        <w:pStyle w:val="a3"/>
        <w:ind w:left="0"/>
        <w:jc w:val="both"/>
        <w:rPr>
          <w:sz w:val="26"/>
          <w:szCs w:val="26"/>
        </w:rPr>
      </w:pPr>
    </w:p>
    <w:p w:rsidR="007A42F0" w:rsidRPr="007A42F0" w:rsidRDefault="007A42F0" w:rsidP="007A42F0">
      <w:pPr>
        <w:pStyle w:val="a3"/>
        <w:ind w:left="0"/>
        <w:jc w:val="both"/>
        <w:rPr>
          <w:sz w:val="26"/>
          <w:szCs w:val="26"/>
        </w:rPr>
      </w:pPr>
    </w:p>
    <w:p w:rsidR="007A42F0" w:rsidRPr="007A42F0" w:rsidRDefault="007A42F0" w:rsidP="007A42F0">
      <w:pPr>
        <w:spacing w:after="0" w:line="240" w:lineRule="auto"/>
        <w:jc w:val="both"/>
        <w:rPr>
          <w:rFonts w:ascii="Times New Roman" w:hAnsi="Times New Roman" w:cs="Times New Roman"/>
          <w:sz w:val="26"/>
          <w:szCs w:val="26"/>
        </w:rPr>
      </w:pPr>
      <w:r w:rsidRPr="007A42F0">
        <w:rPr>
          <w:rFonts w:ascii="Times New Roman" w:hAnsi="Times New Roman" w:cs="Times New Roman"/>
          <w:sz w:val="26"/>
          <w:szCs w:val="26"/>
        </w:rPr>
        <w:t>Глава сельского поселения Ташелка</w:t>
      </w:r>
    </w:p>
    <w:p w:rsidR="007A42F0" w:rsidRPr="007A42F0" w:rsidRDefault="007A42F0" w:rsidP="007A42F0">
      <w:pPr>
        <w:spacing w:after="0" w:line="240" w:lineRule="auto"/>
        <w:jc w:val="both"/>
        <w:rPr>
          <w:rFonts w:ascii="Times New Roman" w:hAnsi="Times New Roman" w:cs="Times New Roman"/>
          <w:bCs/>
          <w:sz w:val="26"/>
          <w:szCs w:val="26"/>
          <w:lang w:eastAsia="ar-SA"/>
        </w:rPr>
      </w:pPr>
      <w:r w:rsidRPr="007A42F0">
        <w:rPr>
          <w:rFonts w:ascii="Times New Roman" w:hAnsi="Times New Roman" w:cs="Times New Roman"/>
          <w:bCs/>
          <w:sz w:val="26"/>
          <w:szCs w:val="26"/>
          <w:lang w:eastAsia="ar-SA"/>
        </w:rPr>
        <w:t>муниципального района Ставропольский</w:t>
      </w:r>
    </w:p>
    <w:p w:rsidR="007A42F0" w:rsidRPr="007A42F0" w:rsidRDefault="007A42F0" w:rsidP="007A42F0">
      <w:pPr>
        <w:spacing w:after="0" w:line="240" w:lineRule="auto"/>
        <w:jc w:val="both"/>
        <w:rPr>
          <w:rFonts w:ascii="Times New Roman" w:hAnsi="Times New Roman" w:cs="Times New Roman"/>
          <w:sz w:val="26"/>
          <w:szCs w:val="26"/>
        </w:rPr>
      </w:pPr>
      <w:r w:rsidRPr="007A42F0">
        <w:rPr>
          <w:rFonts w:ascii="Times New Roman" w:hAnsi="Times New Roman" w:cs="Times New Roman"/>
          <w:bCs/>
          <w:sz w:val="26"/>
          <w:szCs w:val="26"/>
          <w:lang w:eastAsia="ar-SA"/>
        </w:rPr>
        <w:t xml:space="preserve">Самарской области                                                                      </w:t>
      </w:r>
      <w:bookmarkStart w:id="0" w:name="_GoBack"/>
      <w:bookmarkEnd w:id="0"/>
      <w:r w:rsidRPr="007A42F0">
        <w:rPr>
          <w:rFonts w:ascii="Times New Roman" w:hAnsi="Times New Roman" w:cs="Times New Roman"/>
          <w:bCs/>
          <w:sz w:val="26"/>
          <w:szCs w:val="26"/>
          <w:lang w:eastAsia="ar-SA"/>
        </w:rPr>
        <w:t>А.А. Бабич</w:t>
      </w:r>
    </w:p>
    <w:p w:rsidR="007A42F0" w:rsidRPr="007A42F0" w:rsidRDefault="007A42F0" w:rsidP="007A42F0">
      <w:pPr>
        <w:spacing w:after="0" w:line="240" w:lineRule="auto"/>
        <w:rPr>
          <w:rFonts w:ascii="Times New Roman" w:hAnsi="Times New Roman" w:cs="Times New Roman"/>
          <w:sz w:val="26"/>
          <w:szCs w:val="26"/>
        </w:rPr>
      </w:pPr>
    </w:p>
    <w:p w:rsidR="0085225D" w:rsidRPr="000528E0" w:rsidRDefault="0085225D" w:rsidP="0085225D">
      <w:pPr>
        <w:ind w:left="4962"/>
        <w:jc w:val="center"/>
        <w:rPr>
          <w:sz w:val="26"/>
          <w:szCs w:val="26"/>
        </w:rPr>
      </w:pPr>
    </w:p>
    <w:p w:rsidR="0021214E" w:rsidRDefault="0021214E"/>
    <w:sectPr w:rsidR="0021214E" w:rsidSect="0085225D">
      <w:pgSz w:w="11906" w:h="16838"/>
      <w:pgMar w:top="1134" w:right="850" w:bottom="709"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6B0D81"/>
    <w:multiLevelType w:val="hybridMultilevel"/>
    <w:tmpl w:val="6D802B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69037E4"/>
    <w:multiLevelType w:val="hybridMultilevel"/>
    <w:tmpl w:val="F768D17A"/>
    <w:lvl w:ilvl="0" w:tplc="C7BCF37C">
      <w:start w:val="12"/>
      <w:numFmt w:val="decimal"/>
      <w:lvlText w:val="%1."/>
      <w:lvlJc w:val="left"/>
      <w:pPr>
        <w:ind w:left="1211" w:hanging="360"/>
      </w:pPr>
      <w:rPr>
        <w:rFonts w:hint="default"/>
      </w:rPr>
    </w:lvl>
    <w:lvl w:ilvl="1" w:tplc="D33E8F1C">
      <w:start w:val="1"/>
      <w:numFmt w:val="decimal"/>
      <w:lvlText w:val="%2)"/>
      <w:lvlJc w:val="left"/>
      <w:pPr>
        <w:ind w:left="1931" w:hanging="360"/>
      </w:pPr>
      <w:rPr>
        <w:rFonts w:ascii="Times New Roman" w:eastAsia="Times New Roman" w:hAnsi="Times New Roman" w:cs="Times New Roman"/>
      </w:r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nsid w:val="19050FED"/>
    <w:multiLevelType w:val="multilevel"/>
    <w:tmpl w:val="258600B8"/>
    <w:lvl w:ilvl="0">
      <w:start w:val="1"/>
      <w:numFmt w:val="decimal"/>
      <w:lvlText w:val="%1."/>
      <w:lvlJc w:val="left"/>
      <w:pPr>
        <w:tabs>
          <w:tab w:val="num" w:pos="1211"/>
        </w:tabs>
        <w:ind w:left="1211" w:hanging="360"/>
      </w:p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
    <w:nsid w:val="244B059F"/>
    <w:multiLevelType w:val="multilevel"/>
    <w:tmpl w:val="3F5E5B4C"/>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auto"/>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4">
    <w:nsid w:val="634E6082"/>
    <w:multiLevelType w:val="hybridMultilevel"/>
    <w:tmpl w:val="B2D89CE0"/>
    <w:lvl w:ilvl="0" w:tplc="E0F80B74">
      <w:start w:val="1"/>
      <w:numFmt w:val="decimal"/>
      <w:lvlText w:val="%1)"/>
      <w:lvlJc w:val="left"/>
      <w:pPr>
        <w:ind w:left="1229" w:hanging="5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
  </w:num>
  <w:num w:numId="2">
    <w:abstractNumId w:val="4"/>
  </w:num>
  <w:num w:numId="3">
    <w:abstractNumId w:val="0"/>
  </w:num>
  <w:num w:numId="4">
    <w:abstractNumId w:val="2"/>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85225D"/>
    <w:rsid w:val="0019152C"/>
    <w:rsid w:val="0021214E"/>
    <w:rsid w:val="007A42F0"/>
    <w:rsid w:val="0085225D"/>
    <w:rsid w:val="00C24EB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4EB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5225D"/>
    <w:pPr>
      <w:spacing w:after="0" w:line="240" w:lineRule="auto"/>
      <w:ind w:left="720"/>
      <w:contextualSpacing/>
    </w:pPr>
    <w:rPr>
      <w:rFonts w:ascii="Times New Roman" w:eastAsia="Times New Roman" w:hAnsi="Times New Roman" w:cs="Times New Roman"/>
      <w:sz w:val="20"/>
      <w:szCs w:val="20"/>
    </w:rPr>
  </w:style>
  <w:style w:type="character" w:styleId="a4">
    <w:name w:val="Hyperlink"/>
    <w:rsid w:val="0085225D"/>
    <w:rPr>
      <w:color w:val="000080"/>
      <w:u w:val="single"/>
    </w:rPr>
  </w:style>
  <w:style w:type="paragraph" w:customStyle="1" w:styleId="msonormalbullet2gifbullet1gif">
    <w:name w:val="msonormalbullet2gifbullet1.gif"/>
    <w:basedOn w:val="a"/>
    <w:rsid w:val="0085225D"/>
    <w:pPr>
      <w:spacing w:before="100" w:beforeAutospacing="1" w:after="100" w:afterAutospacing="1" w:line="240" w:lineRule="auto"/>
    </w:pPr>
    <w:rPr>
      <w:rFonts w:ascii="Times New Roman" w:eastAsia="Times New Roman" w:hAnsi="Times New Roman" w:cs="Times New Roman"/>
      <w:sz w:val="24"/>
      <w:szCs w:val="24"/>
    </w:rPr>
  </w:style>
  <w:style w:type="table" w:styleId="a5">
    <w:name w:val="Table Grid"/>
    <w:basedOn w:val="a1"/>
    <w:uiPriority w:val="39"/>
    <w:rsid w:val="0085225D"/>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onsPlusNormal">
    <w:name w:val="ConsPlusNormal"/>
    <w:uiPriority w:val="99"/>
    <w:rsid w:val="007A42F0"/>
    <w:pPr>
      <w:widowControl w:val="0"/>
      <w:autoSpaceDE w:val="0"/>
      <w:autoSpaceDN w:val="0"/>
      <w:adjustRightInd w:val="0"/>
      <w:spacing w:after="0" w:line="240" w:lineRule="auto"/>
      <w:ind w:firstLine="720"/>
    </w:pPr>
    <w:rPr>
      <w:rFonts w:ascii="Arial" w:eastAsia="Times New Roman" w:hAnsi="Arial" w:cs="Arial"/>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tashelka.stavrsp.ru" TargetMode="External"/><Relationship Id="rId5" Type="http://schemas.openxmlformats.org/officeDocument/2006/relationships/hyperlink" Target="mailto:mingrad@samregion.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15</Pages>
  <Words>5120</Words>
  <Characters>29185</Characters>
  <Application>Microsoft Office Word</Application>
  <DocSecurity>0</DocSecurity>
  <Lines>243</Lines>
  <Paragraphs>68</Paragraphs>
  <ScaleCrop>false</ScaleCrop>
  <Company>Grizli777</Company>
  <LinksUpToDate>false</LinksUpToDate>
  <CharactersWithSpaces>34237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User2</dc:creator>
  <cp:keywords/>
  <dc:description/>
  <cp:lastModifiedBy>User2</cp:lastModifiedBy>
  <cp:revision>4</cp:revision>
  <dcterms:created xsi:type="dcterms:W3CDTF">2025-07-10T07:01:00Z</dcterms:created>
  <dcterms:modified xsi:type="dcterms:W3CDTF">2025-07-10T07:14:00Z</dcterms:modified>
</cp:coreProperties>
</file>