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592A" w:rsidRDefault="001F592A" w:rsidP="001F592A">
      <w:pPr>
        <w:jc w:val="both"/>
        <w:rPr>
          <w:rFonts w:ascii="Times New Roman" w:eastAsia="Times New Roman" w:hAnsi="Times New Roman"/>
          <w:spacing w:val="-10"/>
          <w:szCs w:val="28"/>
        </w:rPr>
      </w:pPr>
    </w:p>
    <w:p w:rsidR="005B4191" w:rsidRDefault="005B4191" w:rsidP="005B4191">
      <w:pPr>
        <w:pStyle w:val="1"/>
        <w:ind w:hanging="1701"/>
        <w:rPr>
          <w:noProof/>
        </w:rPr>
      </w:pPr>
      <w:r>
        <w:rPr>
          <w:rFonts w:ascii="Times New Roman" w:eastAsia="Times New Roman" w:hAnsi="Times New Roman"/>
          <w:spacing w:val="-10"/>
          <w:szCs w:val="28"/>
        </w:rPr>
        <w:tab/>
      </w:r>
      <w:r>
        <w:rPr>
          <w:noProof/>
        </w:rPr>
        <w:drawing>
          <wp:inline distT="0" distB="0" distL="0" distR="0">
            <wp:extent cx="1181100" cy="1016000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4191" w:rsidRPr="006E5DD3" w:rsidRDefault="005B4191" w:rsidP="005B4191">
      <w:pPr>
        <w:jc w:val="center"/>
        <w:rPr>
          <w:rFonts w:ascii="Times New Roman" w:hAnsi="Times New Roman"/>
          <w:sz w:val="24"/>
          <w:szCs w:val="24"/>
        </w:rPr>
      </w:pPr>
      <w:r w:rsidRPr="006E5DD3">
        <w:rPr>
          <w:rFonts w:ascii="Times New Roman" w:hAnsi="Times New Roman"/>
          <w:sz w:val="24"/>
          <w:szCs w:val="24"/>
        </w:rPr>
        <w:t xml:space="preserve">Российская Федерация                                                                                                                                                    </w:t>
      </w:r>
    </w:p>
    <w:p w:rsidR="005B4191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4009E8">
        <w:rPr>
          <w:rFonts w:ascii="Times New Roman" w:hAnsi="Times New Roman" w:cs="Times New Roman"/>
          <w:sz w:val="24"/>
          <w:szCs w:val="24"/>
        </w:rPr>
        <w:t xml:space="preserve"> ТАШЕЛКА</w:t>
      </w:r>
    </w:p>
    <w:p w:rsidR="005B4191" w:rsidRPr="006E5DD3" w:rsidRDefault="005B4191" w:rsidP="005B419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E5DD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B4191" w:rsidRPr="006E5DD3" w:rsidRDefault="005B4191" w:rsidP="005B419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E5DD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1F592A" w:rsidRDefault="004009E8" w:rsidP="004009E8">
      <w:pPr>
        <w:spacing w:line="240" w:lineRule="atLeast"/>
        <w:ind w:left="3540" w:firstLine="708"/>
        <w:jc w:val="both"/>
        <w:rPr>
          <w:rFonts w:ascii="Times New Roman" w:eastAsia="Times New Roman" w:hAnsi="Times New Roman"/>
          <w:spacing w:val="-10"/>
          <w:szCs w:val="28"/>
        </w:rPr>
      </w:pPr>
      <w:r>
        <w:rPr>
          <w:rFonts w:ascii="Times New Roman" w:eastAsia="Times New Roman" w:hAnsi="Times New Roman"/>
          <w:spacing w:val="-10"/>
          <w:szCs w:val="28"/>
        </w:rPr>
        <w:t>проект</w:t>
      </w:r>
    </w:p>
    <w:p w:rsidR="00EF765B" w:rsidRDefault="00B72274" w:rsidP="004002A9">
      <w:pPr>
        <w:spacing w:line="240" w:lineRule="atLeast"/>
        <w:jc w:val="center"/>
        <w:rPr>
          <w:rFonts w:ascii="Times New Roman" w:eastAsia="Times New Roman" w:hAnsi="Times New Roman"/>
          <w:spacing w:val="-10"/>
          <w:szCs w:val="28"/>
        </w:rPr>
      </w:pPr>
      <w:r>
        <w:rPr>
          <w:rFonts w:ascii="Times New Roman" w:eastAsia="Times New Roman" w:hAnsi="Times New Roman"/>
          <w:spacing w:val="-10"/>
          <w:szCs w:val="28"/>
        </w:rPr>
        <w:t>Решение</w:t>
      </w:r>
    </w:p>
    <w:p w:rsidR="001F592A" w:rsidRDefault="00EF765B" w:rsidP="00C36932">
      <w:pPr>
        <w:spacing w:line="240" w:lineRule="atLeast"/>
        <w:rPr>
          <w:rFonts w:ascii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pacing w:val="-10"/>
          <w:szCs w:val="28"/>
        </w:rPr>
        <w:t xml:space="preserve">от </w:t>
      </w:r>
      <w:r w:rsidR="00011D3B">
        <w:rPr>
          <w:rFonts w:ascii="Times New Roman" w:eastAsia="Times New Roman" w:hAnsi="Times New Roman"/>
          <w:spacing w:val="-10"/>
          <w:szCs w:val="28"/>
        </w:rPr>
        <w:t xml:space="preserve"> </w:t>
      </w:r>
      <w:bookmarkStart w:id="0" w:name="_GoBack"/>
      <w:bookmarkEnd w:id="0"/>
      <w:r w:rsidR="00011D3B">
        <w:rPr>
          <w:rFonts w:ascii="Times New Roman" w:eastAsia="Times New Roman" w:hAnsi="Times New Roman"/>
          <w:spacing w:val="-10"/>
          <w:szCs w:val="28"/>
        </w:rPr>
        <w:t xml:space="preserve"> </w:t>
      </w:r>
      <w:r w:rsidR="004009E8">
        <w:rPr>
          <w:rFonts w:ascii="Times New Roman" w:eastAsia="Times New Roman" w:hAnsi="Times New Roman"/>
          <w:spacing w:val="-10"/>
          <w:szCs w:val="28"/>
        </w:rPr>
        <w:t>августа</w:t>
      </w:r>
      <w:r w:rsidR="00011D3B">
        <w:rPr>
          <w:rFonts w:ascii="Times New Roman" w:eastAsia="Times New Roman" w:hAnsi="Times New Roman"/>
          <w:spacing w:val="-10"/>
          <w:szCs w:val="28"/>
        </w:rPr>
        <w:t xml:space="preserve"> 2020 года </w:t>
      </w:r>
      <w:r w:rsidR="004009E8">
        <w:rPr>
          <w:rFonts w:ascii="Times New Roman" w:eastAsia="Times New Roman" w:hAnsi="Times New Roman"/>
          <w:spacing w:val="-10"/>
          <w:szCs w:val="28"/>
        </w:rPr>
        <w:t xml:space="preserve">                                                                                  </w:t>
      </w:r>
      <w:r>
        <w:rPr>
          <w:rFonts w:ascii="Times New Roman" w:eastAsia="Times New Roman" w:hAnsi="Times New Roman"/>
          <w:spacing w:val="-10"/>
          <w:szCs w:val="28"/>
        </w:rPr>
        <w:t xml:space="preserve"> № </w:t>
      </w:r>
    </w:p>
    <w:p w:rsidR="00011D3B" w:rsidRDefault="00011D3B" w:rsidP="00C36932">
      <w:pPr>
        <w:spacing w:line="240" w:lineRule="atLeast"/>
        <w:rPr>
          <w:rFonts w:ascii="Times New Roman" w:eastAsia="Times New Roman" w:hAnsi="Times New Roman"/>
          <w:spacing w:val="-10"/>
          <w:szCs w:val="28"/>
        </w:rPr>
      </w:pPr>
    </w:p>
    <w:p w:rsidR="001F592A" w:rsidRPr="00227A7A" w:rsidRDefault="001F592A" w:rsidP="00F708C3">
      <w:pPr>
        <w:tabs>
          <w:tab w:val="left" w:pos="2552"/>
        </w:tabs>
        <w:spacing w:line="240" w:lineRule="atLeast"/>
        <w:ind w:firstLine="708"/>
        <w:jc w:val="center"/>
        <w:rPr>
          <w:rFonts w:ascii="Times New Roman" w:hAnsi="Times New Roman"/>
          <w:b/>
          <w:spacing w:val="-10"/>
          <w:sz w:val="26"/>
          <w:szCs w:val="26"/>
        </w:rPr>
      </w:pPr>
      <w:proofErr w:type="gramStart"/>
      <w:r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О</w:t>
      </w:r>
      <w:r w:rsidR="004009E8">
        <w:rPr>
          <w:rFonts w:ascii="Times New Roman" w:eastAsia="Times New Roman" w:hAnsi="Times New Roman"/>
          <w:b/>
          <w:spacing w:val="-10"/>
          <w:sz w:val="26"/>
          <w:szCs w:val="26"/>
        </w:rPr>
        <w:t xml:space="preserve"> </w:t>
      </w:r>
      <w:r w:rsidR="00227A7A" w:rsidRPr="00227A7A">
        <w:rPr>
          <w:rFonts w:ascii="Times New Roman" w:eastAsia="Times New Roman" w:hAnsi="Times New Roman"/>
          <w:b/>
          <w:spacing w:val="-10"/>
          <w:sz w:val="26"/>
          <w:szCs w:val="26"/>
        </w:rPr>
        <w:t>внесении изменений в решение Собрания представителей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сельского поселения </w:t>
      </w:r>
      <w:r w:rsidR="004009E8">
        <w:rPr>
          <w:rFonts w:ascii="Times New Roman" w:hAnsi="Times New Roman"/>
          <w:b/>
          <w:sz w:val="26"/>
          <w:szCs w:val="26"/>
        </w:rPr>
        <w:t xml:space="preserve">Ташелка </w:t>
      </w:r>
      <w:r w:rsidR="005B4191" w:rsidRPr="00227A7A">
        <w:rPr>
          <w:rFonts w:ascii="Times New Roman" w:hAnsi="Times New Roman"/>
          <w:b/>
          <w:spacing w:val="-10"/>
          <w:sz w:val="26"/>
          <w:szCs w:val="26"/>
        </w:rPr>
        <w:t>муниципального района Ставропольский</w:t>
      </w:r>
      <w:r w:rsidRPr="00227A7A">
        <w:rPr>
          <w:rFonts w:ascii="Times New Roman" w:hAnsi="Times New Roman"/>
          <w:b/>
          <w:spacing w:val="-10"/>
          <w:sz w:val="26"/>
          <w:szCs w:val="26"/>
        </w:rPr>
        <w:t xml:space="preserve"> Самарской области</w:t>
      </w:r>
      <w:r w:rsidR="00227A7A" w:rsidRPr="00227A7A">
        <w:rPr>
          <w:rFonts w:ascii="Times New Roman" w:hAnsi="Times New Roman"/>
          <w:b/>
          <w:spacing w:val="-10"/>
          <w:sz w:val="26"/>
          <w:szCs w:val="26"/>
        </w:rPr>
        <w:t xml:space="preserve"> № </w:t>
      </w:r>
      <w:r w:rsidR="004009E8">
        <w:rPr>
          <w:rFonts w:ascii="Times New Roman" w:hAnsi="Times New Roman"/>
          <w:b/>
          <w:spacing w:val="-10"/>
          <w:sz w:val="26"/>
          <w:szCs w:val="26"/>
        </w:rPr>
        <w:t>14 от 28</w:t>
      </w:r>
      <w:r w:rsidR="00227A7A" w:rsidRPr="00227A7A">
        <w:rPr>
          <w:rFonts w:ascii="Times New Roman" w:hAnsi="Times New Roman"/>
          <w:b/>
          <w:spacing w:val="-10"/>
          <w:sz w:val="26"/>
          <w:szCs w:val="26"/>
        </w:rPr>
        <w:t>.04.2017 г. «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Об  утверждении Положения «О порядке формирования, ведения, обязательного опубликования перечня муниципального имущества сельского поселения </w:t>
      </w:r>
      <w:r w:rsidR="004009E8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>Ташелка</w:t>
      </w:r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 муниципального района Ставропольский Самарской области, свободного от прав третьих лиц, используемого в целях предоставления его во владение и (или) пользование на долгосрочной основе субъектам малого и</w:t>
      </w:r>
      <w:proofErr w:type="gramEnd"/>
      <w:r w:rsidR="00227A7A" w:rsidRPr="00227A7A">
        <w:rPr>
          <w:rFonts w:ascii="Times New Roman" w:eastAsia="Times New Roman" w:hAnsi="Times New Roman"/>
          <w:b/>
          <w:bCs/>
          <w:color w:val="000000"/>
          <w:sz w:val="26"/>
          <w:szCs w:val="26"/>
        </w:rPr>
        <w:t xml:space="preserve"> среднего предпринимательства и организациям, образующим инфраструктуру поддержки субъектов малого и среднего предпринимательства»</w:t>
      </w:r>
    </w:p>
    <w:p w:rsidR="001F592A" w:rsidRPr="001F592A" w:rsidRDefault="001F592A" w:rsidP="00B72274">
      <w:pPr>
        <w:spacing w:line="240" w:lineRule="atLeast"/>
        <w:ind w:firstLine="708"/>
        <w:jc w:val="center"/>
        <w:rPr>
          <w:rFonts w:ascii="Times New Roman" w:hAnsi="Times New Roman"/>
          <w:spacing w:val="-10"/>
          <w:szCs w:val="28"/>
        </w:rPr>
      </w:pPr>
    </w:p>
    <w:p w:rsidR="00E81F00" w:rsidRPr="009514E9" w:rsidRDefault="00227A7A" w:rsidP="009514E9">
      <w:pPr>
        <w:spacing w:line="240" w:lineRule="atLeast"/>
        <w:ind w:firstLine="708"/>
        <w:jc w:val="both"/>
        <w:rPr>
          <w:rFonts w:ascii="Times New Roman" w:hAnsi="Times New Roman"/>
          <w:color w:val="222222"/>
          <w:sz w:val="24"/>
          <w:szCs w:val="24"/>
          <w:shd w:val="clear" w:color="auto" w:fill="FFFFFF"/>
        </w:rPr>
      </w:pPr>
      <w:proofErr w:type="gramStart"/>
      <w:r w:rsidRPr="004C470A">
        <w:rPr>
          <w:rFonts w:ascii="Times New Roman" w:eastAsia="Times New Roman" w:hAnsi="Times New Roman"/>
          <w:color w:val="000000"/>
          <w:sz w:val="24"/>
          <w:szCs w:val="24"/>
        </w:rPr>
        <w:t>В соответствии с пунктом 5 части 10 статьи 35 Федерального закона от 6 октября 2003 года № 131-ФЗ "Об общих принципах организации местного самоуправления в Российской Федерации", статьей 18 Федерального закона от 24 июля 2007 года № 209-ФЗ "О развитии малого и среднего предпринимательства в Российской Федерации"</w:t>
      </w:r>
      <w:r w:rsidR="009043BD">
        <w:rPr>
          <w:rFonts w:ascii="Times New Roman" w:eastAsia="Times New Roman" w:hAnsi="Times New Roman"/>
          <w:color w:val="000000"/>
          <w:sz w:val="24"/>
          <w:szCs w:val="24"/>
        </w:rPr>
        <w:t>, Постановлением Правительства РФ от 18.05.2019 г. № 623</w:t>
      </w:r>
      <w:r w:rsidR="009514E9">
        <w:rPr>
          <w:rFonts w:ascii="Times New Roman" w:eastAsia="Times New Roman" w:hAnsi="Times New Roman"/>
          <w:color w:val="000000"/>
          <w:sz w:val="24"/>
          <w:szCs w:val="24"/>
        </w:rPr>
        <w:t xml:space="preserve"> «О внесении и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зменени</w:t>
      </w:r>
      <w:r w:rsid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й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 </w:t>
      </w:r>
      <w:hyperlink r:id="rId6" w:history="1">
        <w:r w:rsidR="009514E9" w:rsidRPr="004009E8">
          <w:rPr>
            <w:rStyle w:val="a3"/>
            <w:rFonts w:ascii="Times New Roman" w:hAnsi="Times New Roman"/>
            <w:color w:val="auto"/>
            <w:sz w:val="24"/>
            <w:szCs w:val="24"/>
            <w:bdr w:val="none" w:sz="0" w:space="0" w:color="auto" w:frame="1"/>
            <w:shd w:val="clear" w:color="auto" w:fill="FFFFFF"/>
          </w:rPr>
          <w:t>постановление Правительства Российской Федерации от</w:t>
        </w:r>
        <w:proofErr w:type="gramEnd"/>
        <w:r w:rsidR="009514E9" w:rsidRPr="004009E8">
          <w:rPr>
            <w:rStyle w:val="a3"/>
            <w:rFonts w:ascii="Times New Roman" w:hAnsi="Times New Roman"/>
            <w:color w:val="auto"/>
            <w:sz w:val="24"/>
            <w:szCs w:val="24"/>
            <w:bdr w:val="none" w:sz="0" w:space="0" w:color="auto" w:frame="1"/>
            <w:shd w:val="clear" w:color="auto" w:fill="FFFFFF"/>
          </w:rPr>
          <w:t xml:space="preserve"> 21 августа 2010 г. N 645</w:t>
        </w:r>
      </w:hyperlink>
      <w:r w:rsidR="009514E9" w:rsidRPr="004009E8">
        <w:rPr>
          <w:rFonts w:ascii="Times New Roman" w:hAnsi="Times New Roman"/>
          <w:sz w:val="24"/>
          <w:szCs w:val="24"/>
          <w:shd w:val="clear" w:color="auto" w:fill="FFFFFF"/>
        </w:rPr>
        <w:t> </w:t>
      </w:r>
      <w:r w:rsidR="009514E9" w:rsidRPr="009514E9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"Об имущественной поддержке субъектов малого и среднего предпринимательства при предоставлении федерального имущества"</w:t>
      </w:r>
      <w:r w:rsidR="001F592A" w:rsidRPr="005B4191">
        <w:rPr>
          <w:rFonts w:ascii="Times New Roman" w:hAnsi="Times New Roman"/>
          <w:sz w:val="24"/>
          <w:szCs w:val="24"/>
        </w:rPr>
        <w:t xml:space="preserve">,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руководствуясь Уставом сельского поселения</w:t>
      </w:r>
      <w:r w:rsidR="004009E8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4009E8">
        <w:rPr>
          <w:rFonts w:ascii="Times New Roman" w:hAnsi="Times New Roman"/>
          <w:sz w:val="24"/>
          <w:szCs w:val="24"/>
        </w:rPr>
        <w:t xml:space="preserve">Ташелка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области, Собрание пре</w:t>
      </w:r>
      <w:r w:rsidR="005B4191" w:rsidRPr="005B4191">
        <w:rPr>
          <w:rFonts w:ascii="Times New Roman" w:hAnsi="Times New Roman"/>
          <w:color w:val="000000"/>
          <w:sz w:val="24"/>
          <w:szCs w:val="24"/>
        </w:rPr>
        <w:t xml:space="preserve">дставителей сельского поселения </w:t>
      </w:r>
      <w:r w:rsidR="004009E8">
        <w:rPr>
          <w:rFonts w:ascii="Times New Roman" w:hAnsi="Times New Roman"/>
          <w:sz w:val="24"/>
          <w:szCs w:val="24"/>
        </w:rPr>
        <w:t>Ташелка</w:t>
      </w:r>
      <w:r w:rsidR="004009E8" w:rsidRPr="005B4191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B72274" w:rsidRPr="005B4191">
        <w:rPr>
          <w:rFonts w:ascii="Times New Roman" w:hAnsi="Times New Roman"/>
          <w:color w:val="000000"/>
          <w:sz w:val="24"/>
          <w:szCs w:val="24"/>
        </w:rPr>
        <w:t>муниципального района Ставропольский Самарской области</w:t>
      </w:r>
    </w:p>
    <w:p w:rsidR="00D83FEA" w:rsidRPr="009514E9" w:rsidRDefault="00D83FEA" w:rsidP="009B7354">
      <w:pPr>
        <w:spacing w:line="240" w:lineRule="atLeast"/>
        <w:ind w:firstLine="708"/>
        <w:jc w:val="both"/>
        <w:rPr>
          <w:rFonts w:ascii="Times New Roman" w:hAnsi="Times New Roman"/>
          <w:color w:val="000000" w:themeColor="text1"/>
          <w:spacing w:val="-10"/>
          <w:sz w:val="24"/>
          <w:szCs w:val="24"/>
        </w:rPr>
      </w:pPr>
      <w:r w:rsidRPr="009514E9">
        <w:rPr>
          <w:rFonts w:ascii="Times New Roman" w:hAnsi="Times New Roman"/>
          <w:color w:val="000000" w:themeColor="text1"/>
          <w:sz w:val="24"/>
          <w:szCs w:val="24"/>
        </w:rPr>
        <w:t>РЕШИЛО:</w:t>
      </w:r>
    </w:p>
    <w:p w:rsidR="00BB0141" w:rsidRDefault="009514E9" w:rsidP="00274BF4">
      <w:pPr>
        <w:pStyle w:val="ConsPlusNormal"/>
        <w:numPr>
          <w:ilvl w:val="0"/>
          <w:numId w:val="2"/>
        </w:numPr>
        <w:spacing w:line="240" w:lineRule="atLeast"/>
        <w:ind w:left="284" w:firstLine="142"/>
        <w:jc w:val="both"/>
        <w:outlineLvl w:val="0"/>
        <w:rPr>
          <w:color w:val="222222"/>
          <w:sz w:val="24"/>
          <w:szCs w:val="24"/>
          <w:shd w:val="clear" w:color="auto" w:fill="FFFFFF"/>
        </w:rPr>
      </w:pPr>
      <w:r>
        <w:rPr>
          <w:rFonts w:eastAsia="Times New Roman"/>
          <w:spacing w:val="-10"/>
          <w:sz w:val="24"/>
          <w:szCs w:val="24"/>
          <w:lang w:eastAsia="ru-RU"/>
        </w:rPr>
        <w:t>Внести изменения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: </w:t>
      </w:r>
      <w:r>
        <w:rPr>
          <w:rFonts w:eastAsia="Times New Roman"/>
          <w:spacing w:val="-10"/>
          <w:sz w:val="24"/>
          <w:szCs w:val="24"/>
          <w:lang w:eastAsia="ru-RU"/>
        </w:rPr>
        <w:t xml:space="preserve">в </w:t>
      </w:r>
      <w:r w:rsidRPr="00274BF4">
        <w:rPr>
          <w:rFonts w:eastAsia="Times New Roman"/>
          <w:b/>
          <w:spacing w:val="-10"/>
          <w:sz w:val="24"/>
          <w:szCs w:val="24"/>
          <w:lang w:eastAsia="ru-RU"/>
        </w:rPr>
        <w:t>п.п. 1.1.</w:t>
      </w:r>
      <w:r w:rsidR="00F25C3F">
        <w:rPr>
          <w:rFonts w:eastAsia="Times New Roman"/>
          <w:spacing w:val="-10"/>
          <w:sz w:val="24"/>
          <w:szCs w:val="24"/>
          <w:lang w:eastAsia="ru-RU"/>
        </w:rPr>
        <w:t xml:space="preserve"> положения слова «(</w:t>
      </w:r>
      <w:r w:rsidR="00F25C3F" w:rsidRPr="00DB3553">
        <w:rPr>
          <w:rFonts w:eastAsia="Times New Roman"/>
          <w:color w:val="000000"/>
          <w:sz w:val="24"/>
          <w:szCs w:val="24"/>
          <w:lang w:eastAsia="ru-RU"/>
        </w:rPr>
        <w:t>за исключением имущественных прав субъектов малого и среднего предпринимательства</w:t>
      </w:r>
      <w:r w:rsidR="00F25C3F">
        <w:rPr>
          <w:rFonts w:eastAsia="Times New Roman"/>
          <w:color w:val="000000"/>
          <w:sz w:val="24"/>
          <w:szCs w:val="24"/>
          <w:lang w:eastAsia="ru-RU"/>
        </w:rPr>
        <w:t>)»  заменить словами «(</w:t>
      </w:r>
      <w:r w:rsidR="00F25C3F" w:rsidRPr="00F25C3F">
        <w:rPr>
          <w:color w:val="222222"/>
          <w:sz w:val="24"/>
          <w:szCs w:val="24"/>
          <w:shd w:val="clear" w:color="auto" w:fill="FFFFFF"/>
        </w:rPr>
        <w:t>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предпринимательства)"</w:t>
      </w:r>
    </w:p>
    <w:p w:rsidR="008E5575" w:rsidRPr="008E5575" w:rsidRDefault="002773E7" w:rsidP="00856CEB">
      <w:pPr>
        <w:pStyle w:val="a7"/>
        <w:shd w:val="clear" w:color="auto" w:fill="FFFFFF"/>
        <w:spacing w:before="0" w:beforeAutospacing="0" w:after="199" w:afterAutospacing="0"/>
        <w:jc w:val="both"/>
        <w:textAlignment w:val="baseline"/>
        <w:rPr>
          <w:rFonts w:ascii="Times New Roman" w:hAnsi="Times New Roman"/>
          <w:color w:val="222222"/>
          <w:sz w:val="24"/>
          <w:szCs w:val="24"/>
        </w:rPr>
      </w:pPr>
      <w:r w:rsidRPr="00274BF4">
        <w:rPr>
          <w:rFonts w:ascii="Times New Roman" w:hAnsi="Times New Roman"/>
          <w:b/>
          <w:color w:val="000000"/>
          <w:sz w:val="24"/>
          <w:szCs w:val="24"/>
        </w:rPr>
        <w:t xml:space="preserve">п.п. 2.6. </w:t>
      </w:r>
      <w:r w:rsidRPr="008E5575">
        <w:rPr>
          <w:rFonts w:ascii="Times New Roman" w:hAnsi="Times New Roman"/>
          <w:color w:val="000000"/>
          <w:sz w:val="24"/>
          <w:szCs w:val="24"/>
        </w:rPr>
        <w:t>положения внести дополнения абзацами: «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"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а)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имущество свободно от прав третьих лиц (за исключением права хозяйственного ведения, права оперативного управления, а также имущественных прав субъектов малого и среднего предпринимательства)</w:t>
      </w:r>
      <w:proofErr w:type="gramStart"/>
      <w:r w:rsidR="008E5575" w:rsidRPr="008E5575">
        <w:rPr>
          <w:rFonts w:ascii="Times New Roman" w:hAnsi="Times New Roman"/>
          <w:color w:val="222222"/>
          <w:sz w:val="24"/>
          <w:szCs w:val="24"/>
        </w:rPr>
        <w:t>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б</w:t>
      </w:r>
      <w:proofErr w:type="gramEnd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 федеральными законами не установлен запрет на его передачу во временное владение и (или) пользование, в том числе в аренду на торгах или без проведения торгов;";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в</w:t>
      </w:r>
      <w:proofErr w:type="gramStart"/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ф</w:t>
      </w:r>
      <w:proofErr w:type="gramEnd"/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едеральное имущество не является объектом незавершенного строительства, объектом жилищного фонда или 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lastRenderedPageBreak/>
        <w:t>объектом сети инженерно-технического обеспечения, к которому подключен объект жилищного фонда;";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г)</w:t>
      </w:r>
      <w:r w:rsidR="008E5575" w:rsidRPr="008E5575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 xml:space="preserve"> федеральное имущество не подлежит приватизации в соответствии с прогнозным планом (программой) приватизации федерального имущества;";</w:t>
      </w:r>
      <w:r w:rsidR="00856CEB" w:rsidRPr="00856CEB">
        <w:rPr>
          <w:rFonts w:ascii="Times New Roman" w:hAnsi="Times New Roman"/>
          <w:b/>
          <w:color w:val="222222"/>
          <w:sz w:val="24"/>
          <w:szCs w:val="24"/>
          <w:shd w:val="clear" w:color="auto" w:fill="FFFFFF"/>
        </w:rPr>
        <w:t>д)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земельный участок не предназначен для ведения личного подсобного хозяйства, огородничества, садоводства, индивидуального жилищного строительства;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и)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>земельный участок не относится к земельным участкам, предусмотренным подпунктами 1 - 10, 13 - 15, 18 и 19 пункта 8 статьи </w:t>
      </w:r>
      <w:hyperlink r:id="rId7" w:history="1">
        <w:r w:rsidR="008E5575" w:rsidRPr="004009E8">
          <w:rPr>
            <w:rStyle w:val="a3"/>
            <w:rFonts w:ascii="Times New Roman" w:hAnsi="Times New Roman"/>
            <w:color w:val="auto"/>
            <w:sz w:val="24"/>
            <w:szCs w:val="24"/>
            <w:bdr w:val="none" w:sz="0" w:space="0" w:color="auto" w:frame="1"/>
          </w:rPr>
          <w:t>39.11 Земельного кодекса Российской Федерации</w:t>
        </w:r>
      </w:hyperlink>
      <w:r w:rsidR="008E5575" w:rsidRPr="008E5575">
        <w:rPr>
          <w:rFonts w:ascii="Times New Roman" w:hAnsi="Times New Roman"/>
          <w:color w:val="222222"/>
          <w:sz w:val="24"/>
          <w:szCs w:val="24"/>
        </w:rPr>
        <w:t>, за исключением земельных участков, предоставленных в аренду субъектам малого и среднего предпринимательства</w:t>
      </w:r>
      <w:proofErr w:type="gramStart"/>
      <w:r w:rsidR="008E5575" w:rsidRPr="008E5575">
        <w:rPr>
          <w:rFonts w:ascii="Times New Roman" w:hAnsi="Times New Roman"/>
          <w:color w:val="222222"/>
          <w:sz w:val="24"/>
          <w:szCs w:val="24"/>
        </w:rPr>
        <w:t>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к</w:t>
      </w:r>
      <w:proofErr w:type="gramEnd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в отношении федерального имущества, закрепленного на праве хозяйственного ведения или оперативного управления за федеральным государственным унитарным предприятием, на праве оперативного управления за федеральным государственным учреждением, представлено предложение такого предприятия или учреждения о включении соответствующего федерального имущества в перечень, а также согласие федерального органа исполнительной власти, уполномоченного на согласование сделки с соответствующим имуществом, на включение федерального имущества в перечень</w:t>
      </w:r>
      <w:proofErr w:type="gramStart"/>
      <w:r w:rsidR="008E5575" w:rsidRPr="008E5575">
        <w:rPr>
          <w:rFonts w:ascii="Times New Roman" w:hAnsi="Times New Roman"/>
          <w:color w:val="222222"/>
          <w:sz w:val="24"/>
          <w:szCs w:val="24"/>
        </w:rPr>
        <w:t>;</w:t>
      </w:r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л</w:t>
      </w:r>
      <w:proofErr w:type="gramEnd"/>
      <w:r w:rsidR="008E5575" w:rsidRPr="00856CEB">
        <w:rPr>
          <w:rFonts w:ascii="Times New Roman" w:hAnsi="Times New Roman"/>
          <w:b/>
          <w:color w:val="222222"/>
          <w:sz w:val="24"/>
          <w:szCs w:val="24"/>
        </w:rPr>
        <w:t>)</w:t>
      </w:r>
      <w:r w:rsidR="008E5575" w:rsidRPr="008E5575">
        <w:rPr>
          <w:rFonts w:ascii="Times New Roman" w:hAnsi="Times New Roman"/>
          <w:color w:val="222222"/>
          <w:sz w:val="24"/>
          <w:szCs w:val="24"/>
        </w:rPr>
        <w:t xml:space="preserve"> федеральное движимое имущество не относится к имуществу, которое теряет свои натуральные свойства в процессе его использования (потребляемым вещам), к имуществу, срок службы которого составляет менее 5 лет или которое не подлежит предоставлению в аренду на срок 5 лет и более в соответствии с законодательством Российской Федерации</w:t>
      </w:r>
      <w:proofErr w:type="gramStart"/>
      <w:r w:rsidR="008E5575" w:rsidRPr="008E5575">
        <w:rPr>
          <w:rFonts w:ascii="Times New Roman" w:hAnsi="Times New Roman"/>
          <w:color w:val="222222"/>
          <w:sz w:val="24"/>
          <w:szCs w:val="24"/>
        </w:rPr>
        <w:t>.";</w:t>
      </w:r>
      <w:proofErr w:type="gramEnd"/>
    </w:p>
    <w:p w:rsidR="008E5575" w:rsidRPr="008E5575" w:rsidRDefault="00186E12" w:rsidP="00186E12">
      <w:pPr>
        <w:shd w:val="clear" w:color="auto" w:fill="FFFFFF"/>
        <w:spacing w:after="199"/>
        <w:jc w:val="both"/>
        <w:textAlignment w:val="baseline"/>
        <w:rPr>
          <w:rFonts w:ascii="Times New Roman" w:eastAsia="Times New Roman" w:hAnsi="Times New Roman"/>
          <w:color w:val="222222"/>
          <w:sz w:val="24"/>
          <w:szCs w:val="24"/>
        </w:rPr>
      </w:pPr>
      <w:r w:rsidRPr="00274BF4">
        <w:rPr>
          <w:rFonts w:ascii="Times New Roman" w:eastAsia="Times New Roman" w:hAnsi="Times New Roman"/>
          <w:b/>
          <w:color w:val="222222"/>
          <w:sz w:val="24"/>
          <w:szCs w:val="24"/>
        </w:rPr>
        <w:t>п.п. 2.7</w:t>
      </w:r>
      <w:r>
        <w:rPr>
          <w:rFonts w:ascii="Times New Roman" w:eastAsia="Times New Roman" w:hAnsi="Times New Roman"/>
          <w:color w:val="222222"/>
          <w:sz w:val="24"/>
          <w:szCs w:val="24"/>
        </w:rPr>
        <w:t>. дополнить абзацем следующего содержания «</w:t>
      </w:r>
      <w:r w:rsidRPr="00186E1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В случае внесения изменений в реестр федерального имущества в отношении федерального имущества, включенного в перечень, уполномоченный орган в течение 10 дней обеспечивает внесение соответствующих изменений в отношении федерального имущества в перечень</w:t>
      </w:r>
      <w:proofErr w:type="gramStart"/>
      <w:r w:rsidRPr="00186E12">
        <w:rPr>
          <w:rFonts w:ascii="Times New Roman" w:hAnsi="Times New Roman"/>
          <w:color w:val="222222"/>
          <w:sz w:val="24"/>
          <w:szCs w:val="24"/>
          <w:shd w:val="clear" w:color="auto" w:fill="FFFFFF"/>
        </w:rPr>
        <w:t>.";</w:t>
      </w:r>
      <w:proofErr w:type="gramEnd"/>
    </w:p>
    <w:p w:rsidR="000069EC" w:rsidRPr="00F25C3F" w:rsidRDefault="000069EC" w:rsidP="00274BF4">
      <w:pPr>
        <w:pStyle w:val="ConsPlusNormal"/>
        <w:spacing w:line="240" w:lineRule="atLeast"/>
        <w:ind w:left="284"/>
        <w:jc w:val="both"/>
        <w:outlineLvl w:val="0"/>
        <w:rPr>
          <w:rFonts w:eastAsia="Times New Roman"/>
          <w:color w:val="000000"/>
          <w:sz w:val="24"/>
          <w:szCs w:val="24"/>
        </w:rPr>
      </w:pPr>
    </w:p>
    <w:p w:rsidR="00BB0141" w:rsidRPr="005B419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2</w:t>
      </w:r>
      <w:r w:rsidR="00BB0141" w:rsidRPr="005B4191">
        <w:rPr>
          <w:rFonts w:ascii="Times New Roman" w:eastAsia="Times New Roman" w:hAnsi="Times New Roman"/>
          <w:color w:val="000000"/>
          <w:sz w:val="24"/>
          <w:szCs w:val="24"/>
        </w:rPr>
        <w:t>. Опубликовать настоящее Решение в газете «</w:t>
      </w:r>
      <w:r w:rsidR="00BB0141">
        <w:rPr>
          <w:rFonts w:ascii="Times New Roman" w:eastAsia="Times New Roman" w:hAnsi="Times New Roman"/>
          <w:color w:val="000000"/>
          <w:sz w:val="24"/>
          <w:szCs w:val="24"/>
        </w:rPr>
        <w:t>В</w:t>
      </w:r>
      <w:r w:rsidR="00BB0141" w:rsidRPr="005B4191">
        <w:rPr>
          <w:rFonts w:ascii="Times New Roman" w:eastAsia="Times New Roman" w:hAnsi="Times New Roman"/>
          <w:color w:val="000000"/>
          <w:sz w:val="24"/>
          <w:szCs w:val="24"/>
        </w:rPr>
        <w:t>естник</w:t>
      </w:r>
      <w:r w:rsidR="00BB0141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proofErr w:type="spellStart"/>
      <w:r w:rsidR="004009E8">
        <w:rPr>
          <w:rFonts w:ascii="Times New Roman" w:hAnsi="Times New Roman"/>
          <w:sz w:val="24"/>
          <w:szCs w:val="24"/>
        </w:rPr>
        <w:t>Ташелки</w:t>
      </w:r>
      <w:proofErr w:type="spellEnd"/>
      <w:r w:rsidR="00BB0141" w:rsidRPr="005B4191">
        <w:rPr>
          <w:rFonts w:ascii="Times New Roman" w:eastAsia="Times New Roman" w:hAnsi="Times New Roman"/>
          <w:color w:val="000000"/>
          <w:sz w:val="24"/>
          <w:szCs w:val="24"/>
        </w:rPr>
        <w:t xml:space="preserve">» и на официальном сайте администрации сельского поселения </w:t>
      </w:r>
      <w:r w:rsidR="004009E8">
        <w:rPr>
          <w:rFonts w:ascii="Times New Roman" w:hAnsi="Times New Roman"/>
          <w:sz w:val="24"/>
          <w:szCs w:val="24"/>
        </w:rPr>
        <w:t>Ташелка</w:t>
      </w:r>
      <w:r w:rsidR="00BB0141" w:rsidRPr="005B4191">
        <w:rPr>
          <w:rFonts w:ascii="Times New Roman" w:eastAsia="Times New Roman" w:hAnsi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  <w:r w:rsidR="00BB0141" w:rsidRPr="005B4191">
        <w:rPr>
          <w:rFonts w:ascii="Times New Roman" w:hAnsi="Times New Roman"/>
          <w:sz w:val="24"/>
          <w:szCs w:val="24"/>
        </w:rPr>
        <w:t xml:space="preserve">в сети Интернет  </w:t>
      </w:r>
      <w:r w:rsidR="00BB0141" w:rsidRPr="005B4191">
        <w:rPr>
          <w:rFonts w:ascii="Times New Roman" w:hAnsi="Times New Roman"/>
          <w:sz w:val="24"/>
          <w:szCs w:val="24"/>
          <w:lang w:val="en-US"/>
        </w:rPr>
        <w:t>http</w:t>
      </w:r>
      <w:r w:rsidR="00BB0141" w:rsidRPr="005B4191">
        <w:rPr>
          <w:rFonts w:ascii="Times New Roman" w:hAnsi="Times New Roman"/>
          <w:sz w:val="24"/>
          <w:szCs w:val="24"/>
        </w:rPr>
        <w:t>://</w:t>
      </w:r>
      <w:proofErr w:type="spellStart"/>
      <w:r w:rsidR="004009E8">
        <w:rPr>
          <w:rFonts w:ascii="Times New Roman" w:hAnsi="Times New Roman"/>
          <w:sz w:val="24"/>
          <w:szCs w:val="24"/>
          <w:lang w:val="en-US"/>
        </w:rPr>
        <w:t>tashelka</w:t>
      </w:r>
      <w:proofErr w:type="spellEnd"/>
      <w:r w:rsidR="00BB0141" w:rsidRPr="005B4191">
        <w:rPr>
          <w:rFonts w:ascii="Times New Roman" w:hAnsi="Times New Roman"/>
          <w:sz w:val="24"/>
          <w:szCs w:val="24"/>
        </w:rPr>
        <w:t>.</w:t>
      </w:r>
      <w:proofErr w:type="spellStart"/>
      <w:r w:rsidR="00BB0141" w:rsidRPr="005B4191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BB0141" w:rsidRPr="005B4191">
        <w:rPr>
          <w:rFonts w:ascii="Times New Roman" w:hAnsi="Times New Roman"/>
          <w:sz w:val="24"/>
          <w:szCs w:val="24"/>
        </w:rPr>
        <w:t>.</w:t>
      </w:r>
      <w:proofErr w:type="spellStart"/>
      <w:r w:rsidR="00BB0141" w:rsidRPr="005B4191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BB0141" w:rsidRPr="005B4191">
        <w:rPr>
          <w:rFonts w:ascii="Times New Roman" w:eastAsia="Times New Roman" w:hAnsi="Times New Roman"/>
          <w:color w:val="000000"/>
          <w:sz w:val="24"/>
          <w:szCs w:val="24"/>
        </w:rPr>
        <w:t>.</w:t>
      </w:r>
    </w:p>
    <w:p w:rsidR="00BB014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  <w:r>
        <w:rPr>
          <w:rFonts w:ascii="Times New Roman" w:eastAsia="Times New Roman" w:hAnsi="Times New Roman"/>
          <w:sz w:val="24"/>
          <w:szCs w:val="24"/>
        </w:rPr>
        <w:t>3</w:t>
      </w:r>
      <w:r w:rsidR="00BB0141" w:rsidRPr="005B4191">
        <w:rPr>
          <w:rFonts w:ascii="Times New Roman" w:eastAsia="Times New Roman" w:hAnsi="Times New Roman"/>
          <w:sz w:val="24"/>
          <w:szCs w:val="24"/>
        </w:rPr>
        <w:t>. Настоящее Решение вступает в силу после его официального опубликования (обнародования).</w:t>
      </w: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274BF4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 xml:space="preserve">Глава сельского поселения Ташелка 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 xml:space="preserve">муниципального района </w:t>
      </w:r>
      <w:proofErr w:type="gramStart"/>
      <w:r w:rsidRPr="003B75EC">
        <w:rPr>
          <w:sz w:val="26"/>
          <w:szCs w:val="26"/>
        </w:rPr>
        <w:t>Ставропольский</w:t>
      </w:r>
      <w:proofErr w:type="gramEnd"/>
      <w:r w:rsidRPr="003B75EC">
        <w:rPr>
          <w:sz w:val="26"/>
          <w:szCs w:val="26"/>
        </w:rPr>
        <w:t xml:space="preserve"> 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 xml:space="preserve">Самарской области                                                              </w:t>
      </w:r>
      <w:r>
        <w:rPr>
          <w:sz w:val="26"/>
          <w:szCs w:val="26"/>
        </w:rPr>
        <w:t xml:space="preserve">             </w:t>
      </w:r>
      <w:r w:rsidRPr="003B75EC">
        <w:rPr>
          <w:sz w:val="26"/>
          <w:szCs w:val="26"/>
        </w:rPr>
        <w:t xml:space="preserve">  А.Ю. Рублев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>Председатель собрания представителей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>сельского поселения Ташелка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 xml:space="preserve">муниципального района </w:t>
      </w:r>
      <w:proofErr w:type="gramStart"/>
      <w:r w:rsidRPr="003B75EC">
        <w:rPr>
          <w:sz w:val="26"/>
          <w:szCs w:val="26"/>
        </w:rPr>
        <w:t>Ставропольский</w:t>
      </w:r>
      <w:proofErr w:type="gramEnd"/>
      <w:r w:rsidRPr="003B75EC">
        <w:rPr>
          <w:sz w:val="26"/>
          <w:szCs w:val="26"/>
        </w:rPr>
        <w:t xml:space="preserve"> 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  <w:r w:rsidRPr="003B75EC">
        <w:rPr>
          <w:sz w:val="26"/>
          <w:szCs w:val="26"/>
        </w:rPr>
        <w:t xml:space="preserve">Самарской области                                                                  </w:t>
      </w:r>
      <w:r>
        <w:rPr>
          <w:sz w:val="26"/>
          <w:szCs w:val="26"/>
        </w:rPr>
        <w:t xml:space="preserve">           </w:t>
      </w:r>
      <w:r w:rsidRPr="003B75EC">
        <w:rPr>
          <w:sz w:val="26"/>
          <w:szCs w:val="26"/>
        </w:rPr>
        <w:t>В.Н. Хохлова</w:t>
      </w: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4009E8" w:rsidRPr="003B75EC" w:rsidRDefault="004009E8" w:rsidP="004009E8">
      <w:pPr>
        <w:pStyle w:val="ConsPlusNormal"/>
        <w:rPr>
          <w:sz w:val="26"/>
          <w:szCs w:val="26"/>
        </w:rPr>
      </w:pPr>
    </w:p>
    <w:p w:rsidR="00274BF4" w:rsidRPr="005B4191" w:rsidRDefault="00274BF4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eastAsia="Times New Roman" w:hAnsi="Times New Roman"/>
          <w:sz w:val="24"/>
          <w:szCs w:val="24"/>
        </w:rPr>
      </w:pPr>
    </w:p>
    <w:p w:rsidR="00BB0141" w:rsidRPr="00B72274" w:rsidRDefault="00BB0141" w:rsidP="00BB0141">
      <w:pPr>
        <w:autoSpaceDN w:val="0"/>
        <w:spacing w:line="240" w:lineRule="atLeast"/>
        <w:rPr>
          <w:rFonts w:ascii="Times New Roman" w:eastAsia="Times New Roman" w:hAnsi="Times New Roman"/>
          <w:color w:val="000000"/>
          <w:szCs w:val="28"/>
        </w:rPr>
      </w:pPr>
    </w:p>
    <w:p w:rsidR="00956F83" w:rsidRPr="005B4191" w:rsidRDefault="00956F83" w:rsidP="00BB0141">
      <w:pPr>
        <w:widowControl w:val="0"/>
        <w:shd w:val="clear" w:color="auto" w:fill="FFFFFF"/>
        <w:autoSpaceDE w:val="0"/>
        <w:autoSpaceDN w:val="0"/>
        <w:adjustRightInd w:val="0"/>
        <w:spacing w:line="240" w:lineRule="atLeast"/>
        <w:ind w:firstLine="708"/>
        <w:jc w:val="both"/>
        <w:rPr>
          <w:rFonts w:ascii="Times New Roman" w:hAnsi="Times New Roman"/>
          <w:b/>
          <w:sz w:val="24"/>
          <w:szCs w:val="24"/>
        </w:rPr>
      </w:pPr>
    </w:p>
    <w:sectPr w:rsidR="00956F83" w:rsidRPr="005B4191" w:rsidSect="005B215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230F9F"/>
    <w:multiLevelType w:val="hybridMultilevel"/>
    <w:tmpl w:val="CD801D82"/>
    <w:lvl w:ilvl="0" w:tplc="6464E528">
      <w:start w:val="1"/>
      <w:numFmt w:val="decimal"/>
      <w:lvlText w:val="%1."/>
      <w:lvlJc w:val="left"/>
      <w:pPr>
        <w:ind w:left="1962" w:hanging="1110"/>
      </w:pPr>
      <w:rPr>
        <w:rFonts w:eastAsia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932" w:hanging="360"/>
      </w:pPr>
    </w:lvl>
    <w:lvl w:ilvl="2" w:tplc="0419001B" w:tentative="1">
      <w:start w:val="1"/>
      <w:numFmt w:val="lowerRoman"/>
      <w:lvlText w:val="%3."/>
      <w:lvlJc w:val="right"/>
      <w:pPr>
        <w:ind w:left="2652" w:hanging="180"/>
      </w:pPr>
    </w:lvl>
    <w:lvl w:ilvl="3" w:tplc="0419000F" w:tentative="1">
      <w:start w:val="1"/>
      <w:numFmt w:val="decimal"/>
      <w:lvlText w:val="%4."/>
      <w:lvlJc w:val="left"/>
      <w:pPr>
        <w:ind w:left="3372" w:hanging="360"/>
      </w:pPr>
    </w:lvl>
    <w:lvl w:ilvl="4" w:tplc="04190019" w:tentative="1">
      <w:start w:val="1"/>
      <w:numFmt w:val="lowerLetter"/>
      <w:lvlText w:val="%5."/>
      <w:lvlJc w:val="left"/>
      <w:pPr>
        <w:ind w:left="4092" w:hanging="360"/>
      </w:pPr>
    </w:lvl>
    <w:lvl w:ilvl="5" w:tplc="0419001B" w:tentative="1">
      <w:start w:val="1"/>
      <w:numFmt w:val="lowerRoman"/>
      <w:lvlText w:val="%6."/>
      <w:lvlJc w:val="right"/>
      <w:pPr>
        <w:ind w:left="4812" w:hanging="180"/>
      </w:pPr>
    </w:lvl>
    <w:lvl w:ilvl="6" w:tplc="0419000F" w:tentative="1">
      <w:start w:val="1"/>
      <w:numFmt w:val="decimal"/>
      <w:lvlText w:val="%7."/>
      <w:lvlJc w:val="left"/>
      <w:pPr>
        <w:ind w:left="5532" w:hanging="360"/>
      </w:pPr>
    </w:lvl>
    <w:lvl w:ilvl="7" w:tplc="04190019" w:tentative="1">
      <w:start w:val="1"/>
      <w:numFmt w:val="lowerLetter"/>
      <w:lvlText w:val="%8."/>
      <w:lvlJc w:val="left"/>
      <w:pPr>
        <w:ind w:left="6252" w:hanging="360"/>
      </w:pPr>
    </w:lvl>
    <w:lvl w:ilvl="8" w:tplc="0419001B" w:tentative="1">
      <w:start w:val="1"/>
      <w:numFmt w:val="lowerRoman"/>
      <w:lvlText w:val="%9."/>
      <w:lvlJc w:val="right"/>
      <w:pPr>
        <w:ind w:left="6972" w:hanging="180"/>
      </w:pPr>
    </w:lvl>
  </w:abstractNum>
  <w:abstractNum w:abstractNumId="1">
    <w:nsid w:val="615C5ADF"/>
    <w:multiLevelType w:val="hybridMultilevel"/>
    <w:tmpl w:val="5DF4F48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F592A"/>
    <w:rsid w:val="000069EC"/>
    <w:rsid w:val="00011D3B"/>
    <w:rsid w:val="00031766"/>
    <w:rsid w:val="000370B0"/>
    <w:rsid w:val="000A26A9"/>
    <w:rsid w:val="001041A3"/>
    <w:rsid w:val="0012431C"/>
    <w:rsid w:val="00143296"/>
    <w:rsid w:val="001644EE"/>
    <w:rsid w:val="00186E12"/>
    <w:rsid w:val="001B62FD"/>
    <w:rsid w:val="001C376E"/>
    <w:rsid w:val="001E3240"/>
    <w:rsid w:val="001E53A7"/>
    <w:rsid w:val="001F592A"/>
    <w:rsid w:val="002222F2"/>
    <w:rsid w:val="00227A7A"/>
    <w:rsid w:val="002547DC"/>
    <w:rsid w:val="00274BF4"/>
    <w:rsid w:val="002773E7"/>
    <w:rsid w:val="002960E8"/>
    <w:rsid w:val="002B1987"/>
    <w:rsid w:val="002D6832"/>
    <w:rsid w:val="002E3E9F"/>
    <w:rsid w:val="003B3BF1"/>
    <w:rsid w:val="003F2941"/>
    <w:rsid w:val="004002A9"/>
    <w:rsid w:val="004009E8"/>
    <w:rsid w:val="00400CC6"/>
    <w:rsid w:val="0041741E"/>
    <w:rsid w:val="00495441"/>
    <w:rsid w:val="0055668D"/>
    <w:rsid w:val="00571D31"/>
    <w:rsid w:val="005B2156"/>
    <w:rsid w:val="005B4191"/>
    <w:rsid w:val="005B6A1B"/>
    <w:rsid w:val="005B70CC"/>
    <w:rsid w:val="005D7D35"/>
    <w:rsid w:val="005E27DE"/>
    <w:rsid w:val="006237D2"/>
    <w:rsid w:val="00636BC3"/>
    <w:rsid w:val="0065289A"/>
    <w:rsid w:val="00683AAD"/>
    <w:rsid w:val="006B1073"/>
    <w:rsid w:val="006E45E1"/>
    <w:rsid w:val="00703018"/>
    <w:rsid w:val="007244AE"/>
    <w:rsid w:val="00743A66"/>
    <w:rsid w:val="00745CA1"/>
    <w:rsid w:val="007566CD"/>
    <w:rsid w:val="007C3893"/>
    <w:rsid w:val="007E2616"/>
    <w:rsid w:val="00856CEB"/>
    <w:rsid w:val="008C2FBA"/>
    <w:rsid w:val="008E5575"/>
    <w:rsid w:val="009043BD"/>
    <w:rsid w:val="00921165"/>
    <w:rsid w:val="009514E9"/>
    <w:rsid w:val="00956F83"/>
    <w:rsid w:val="009B7354"/>
    <w:rsid w:val="009B7668"/>
    <w:rsid w:val="009D422A"/>
    <w:rsid w:val="009D46D9"/>
    <w:rsid w:val="00A74DCE"/>
    <w:rsid w:val="00B040B8"/>
    <w:rsid w:val="00B22D25"/>
    <w:rsid w:val="00B4584B"/>
    <w:rsid w:val="00B46C4D"/>
    <w:rsid w:val="00B72274"/>
    <w:rsid w:val="00BB0141"/>
    <w:rsid w:val="00BB3DD7"/>
    <w:rsid w:val="00BB78C2"/>
    <w:rsid w:val="00BC07AF"/>
    <w:rsid w:val="00BF35A1"/>
    <w:rsid w:val="00C24C0D"/>
    <w:rsid w:val="00C36932"/>
    <w:rsid w:val="00CA52A7"/>
    <w:rsid w:val="00CC6309"/>
    <w:rsid w:val="00CD7B9F"/>
    <w:rsid w:val="00D077A8"/>
    <w:rsid w:val="00D73D4B"/>
    <w:rsid w:val="00D83FEA"/>
    <w:rsid w:val="00D95A3A"/>
    <w:rsid w:val="00DA63C3"/>
    <w:rsid w:val="00E2510D"/>
    <w:rsid w:val="00E619EF"/>
    <w:rsid w:val="00E81F00"/>
    <w:rsid w:val="00E84819"/>
    <w:rsid w:val="00EF765B"/>
    <w:rsid w:val="00F25C3F"/>
    <w:rsid w:val="00F56B2A"/>
    <w:rsid w:val="00F708C3"/>
    <w:rsid w:val="00F76F81"/>
    <w:rsid w:val="00FF60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F592A"/>
    <w:pPr>
      <w:spacing w:after="0" w:line="240" w:lineRule="auto"/>
    </w:pPr>
    <w:rPr>
      <w:rFonts w:ascii="Arial" w:eastAsia="Arial" w:hAnsi="Arial" w:cs="Times New Roman"/>
      <w:sz w:val="28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1F592A"/>
    <w:pPr>
      <w:keepNext/>
      <w:spacing w:after="240"/>
      <w:jc w:val="center"/>
      <w:outlineLvl w:val="0"/>
    </w:pPr>
    <w:rPr>
      <w:b/>
      <w:kern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F592A"/>
    <w:rPr>
      <w:rFonts w:ascii="Arial" w:eastAsia="Arial" w:hAnsi="Arial" w:cs="Times New Roman"/>
      <w:b/>
      <w:kern w:val="28"/>
      <w:sz w:val="28"/>
      <w:szCs w:val="20"/>
      <w:lang w:eastAsia="ru-RU"/>
    </w:rPr>
  </w:style>
  <w:style w:type="paragraph" w:customStyle="1" w:styleId="ConsPlusNormal">
    <w:name w:val="ConsPlusNormal"/>
    <w:link w:val="ConsPlusNormal0"/>
    <w:uiPriority w:val="99"/>
    <w:rsid w:val="001F592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8"/>
      <w:szCs w:val="28"/>
    </w:rPr>
  </w:style>
  <w:style w:type="paragraph" w:customStyle="1" w:styleId="ConsPlusTitle">
    <w:name w:val="ConsPlusTitle"/>
    <w:rsid w:val="00B72274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ar-SA"/>
    </w:rPr>
  </w:style>
  <w:style w:type="character" w:customStyle="1" w:styleId="blk">
    <w:name w:val="blk"/>
    <w:basedOn w:val="a0"/>
    <w:rsid w:val="00B72274"/>
  </w:style>
  <w:style w:type="character" w:styleId="a3">
    <w:name w:val="Hyperlink"/>
    <w:uiPriority w:val="99"/>
    <w:rsid w:val="00B72274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B4191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B4191"/>
    <w:rPr>
      <w:rFonts w:ascii="Tahoma" w:eastAsia="Arial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5B4191"/>
    <w:pPr>
      <w:spacing w:after="200" w:line="276" w:lineRule="auto"/>
      <w:ind w:left="720"/>
      <w:contextualSpacing/>
    </w:pPr>
    <w:rPr>
      <w:rFonts w:ascii="Calibri" w:eastAsia="Times New Roman" w:hAnsi="Calibri" w:cs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uiPriority w:val="99"/>
    <w:locked/>
    <w:rsid w:val="005B4191"/>
    <w:rPr>
      <w:rFonts w:ascii="Times New Roman" w:eastAsia="Calibri" w:hAnsi="Times New Roman" w:cs="Times New Roman"/>
      <w:sz w:val="28"/>
      <w:szCs w:val="28"/>
    </w:rPr>
  </w:style>
  <w:style w:type="paragraph" w:styleId="a7">
    <w:name w:val="Normal (Web)"/>
    <w:aliases w:val="Обычный (веб) Знак1,Обычный (веб) Знак Знак,Обычный (веб) Знак1 Знак Знак,Обычный (веб) Знак Знак Знак Знак,Обычный (веб) Знак1 Знак Знак Знак Знак,Обычный (веб) Знак Знак Знак Знак Знак Знак,Обычный (веб) Знак"/>
    <w:basedOn w:val="a"/>
    <w:uiPriority w:val="99"/>
    <w:qFormat/>
    <w:rsid w:val="00143296"/>
    <w:pPr>
      <w:spacing w:before="100" w:beforeAutospacing="1" w:after="100" w:afterAutospacing="1"/>
    </w:pPr>
    <w:rPr>
      <w:rFonts w:ascii="Verdana" w:eastAsia="Times New Roman" w:hAnsi="Verdana"/>
      <w:color w:val="4E5882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023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rulaws.ru/Zemelnyy-kodeks/Glava-V.1/Statya-39.11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laws.ru/goverment/Postanovlenie-Pravitelstva-RF-ot-21.08.2010-N-645/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1</Pages>
  <Words>814</Words>
  <Characters>4645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10</cp:revision>
  <cp:lastPrinted>2020-07-17T05:32:00Z</cp:lastPrinted>
  <dcterms:created xsi:type="dcterms:W3CDTF">2020-06-16T07:06:00Z</dcterms:created>
  <dcterms:modified xsi:type="dcterms:W3CDTF">2020-08-13T11:35:00Z</dcterms:modified>
</cp:coreProperties>
</file>