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31DFC" w:rsidRDefault="00E31DFC" w:rsidP="00E31DFC">
      <w:pPr>
        <w:pStyle w:val="a4"/>
        <w:spacing w:before="0" w:after="0"/>
        <w:jc w:val="center"/>
        <w:rPr>
          <w:b/>
          <w:bCs/>
          <w:color w:val="000000"/>
          <w:sz w:val="20"/>
          <w:szCs w:val="20"/>
        </w:rPr>
      </w:pPr>
    </w:p>
    <w:p w:rsidR="00E31DFC" w:rsidRDefault="00E31DFC" w:rsidP="00E31DFC">
      <w:pPr>
        <w:pStyle w:val="a4"/>
        <w:spacing w:before="0" w:after="0"/>
        <w:jc w:val="center"/>
        <w:rPr>
          <w:b/>
          <w:bCs/>
          <w:color w:val="000000"/>
          <w:sz w:val="20"/>
          <w:szCs w:val="20"/>
        </w:rPr>
      </w:pPr>
      <w:r w:rsidRPr="00E31DFC">
        <w:rPr>
          <w:b/>
          <w:bCs/>
          <w:noProof/>
          <w:color w:val="000000"/>
          <w:sz w:val="20"/>
          <w:szCs w:val="20"/>
          <w:lang w:eastAsia="ru-RU"/>
        </w:rPr>
        <w:drawing>
          <wp:inline distT="0" distB="0" distL="0" distR="0">
            <wp:extent cx="561975" cy="676275"/>
            <wp:effectExtent l="0" t="0" r="9525" b="9525"/>
            <wp:docPr id="5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="" xmlns:wpc="http://schemas.microsoft.com/office/word/2010/wordprocessingCanvas" xmlns:cx="http://schemas.microsoft.com/office/drawing/2014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975" cy="67627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31DFC" w:rsidRDefault="00E31DFC" w:rsidP="00E31DFC">
      <w:pPr>
        <w:pStyle w:val="a4"/>
        <w:spacing w:before="0" w:after="0"/>
        <w:jc w:val="center"/>
        <w:rPr>
          <w:b/>
          <w:bCs/>
          <w:color w:val="000000"/>
          <w:sz w:val="20"/>
          <w:szCs w:val="20"/>
        </w:rPr>
      </w:pPr>
    </w:p>
    <w:p w:rsidR="00E31DFC" w:rsidRPr="001B3BFE" w:rsidRDefault="00E31DFC" w:rsidP="00E31DFC">
      <w:pPr>
        <w:pStyle w:val="a4"/>
        <w:spacing w:before="0" w:after="0"/>
        <w:jc w:val="center"/>
        <w:rPr>
          <w:b/>
          <w:bCs/>
          <w:color w:val="000000"/>
          <w:sz w:val="20"/>
          <w:szCs w:val="20"/>
        </w:rPr>
      </w:pPr>
      <w:r w:rsidRPr="001B3BFE">
        <w:rPr>
          <w:b/>
          <w:bCs/>
          <w:color w:val="000000"/>
          <w:sz w:val="20"/>
          <w:szCs w:val="20"/>
        </w:rPr>
        <w:t>СОБРАНИЕ ПРЕДСТАВИТЕЛЕЙ СЕЛЬСКОГО ПОСЕЛЕНИЯ ТАШЕЛКА</w:t>
      </w:r>
    </w:p>
    <w:p w:rsidR="00E31DFC" w:rsidRPr="001B3BFE" w:rsidRDefault="00E31DFC" w:rsidP="00E31DFC">
      <w:pPr>
        <w:pStyle w:val="a4"/>
        <w:spacing w:before="0" w:after="0"/>
        <w:jc w:val="center"/>
        <w:rPr>
          <w:b/>
          <w:bCs/>
          <w:color w:val="000000"/>
          <w:sz w:val="20"/>
          <w:szCs w:val="20"/>
        </w:rPr>
      </w:pPr>
      <w:r w:rsidRPr="001B3BFE">
        <w:rPr>
          <w:b/>
          <w:bCs/>
          <w:color w:val="000000"/>
          <w:sz w:val="20"/>
          <w:szCs w:val="20"/>
        </w:rPr>
        <w:t xml:space="preserve">МУНИЦИПАЛЬНОГО РАЙОНА </w:t>
      </w:r>
      <w:proofErr w:type="gramStart"/>
      <w:r w:rsidRPr="001B3BFE">
        <w:rPr>
          <w:b/>
          <w:bCs/>
          <w:color w:val="000000"/>
          <w:sz w:val="20"/>
          <w:szCs w:val="20"/>
        </w:rPr>
        <w:t>СТАВРОПОЛЬСКИЙ</w:t>
      </w:r>
      <w:proofErr w:type="gramEnd"/>
    </w:p>
    <w:p w:rsidR="00E31DFC" w:rsidRPr="001B3BFE" w:rsidRDefault="00E31DFC" w:rsidP="00E31DFC">
      <w:pPr>
        <w:pStyle w:val="a4"/>
        <w:spacing w:before="0" w:after="0"/>
        <w:jc w:val="center"/>
        <w:rPr>
          <w:b/>
          <w:bCs/>
          <w:color w:val="000000"/>
          <w:sz w:val="20"/>
          <w:szCs w:val="20"/>
        </w:rPr>
      </w:pPr>
      <w:r w:rsidRPr="001B3BFE">
        <w:rPr>
          <w:b/>
          <w:bCs/>
          <w:color w:val="000000"/>
          <w:sz w:val="20"/>
          <w:szCs w:val="20"/>
        </w:rPr>
        <w:t>САМАРСКОЙ ОБЛАСТИ</w:t>
      </w:r>
    </w:p>
    <w:p w:rsidR="00F96FCD" w:rsidRDefault="00F96FCD" w:rsidP="00F96FCD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Проект РЕШЕНИЯ</w:t>
      </w:r>
    </w:p>
    <w:p w:rsidR="00F96FCD" w:rsidRDefault="00F96FCD" w:rsidP="00F96FCD">
      <w:pPr>
        <w:pStyle w:val="ConsPlusTitle"/>
        <w:widowControl/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от 2020 года                                                                                                       №</w:t>
      </w:r>
    </w:p>
    <w:p w:rsidR="00E31DFC" w:rsidRDefault="00E31DFC" w:rsidP="00E31DFC">
      <w:pPr>
        <w:rPr>
          <w:b/>
          <w:i/>
        </w:rPr>
      </w:pPr>
    </w:p>
    <w:p w:rsidR="00E31DFC" w:rsidRPr="0010071B" w:rsidRDefault="00E31DFC" w:rsidP="0010071B">
      <w:pPr>
        <w:jc w:val="center"/>
        <w:rPr>
          <w:rFonts w:ascii="Times New Roman" w:hAnsi="Times New Roman"/>
          <w:sz w:val="26"/>
          <w:szCs w:val="26"/>
        </w:rPr>
      </w:pPr>
      <w:r w:rsidRPr="0010071B">
        <w:rPr>
          <w:rFonts w:ascii="Times New Roman" w:hAnsi="Times New Roman"/>
          <w:b/>
          <w:sz w:val="26"/>
          <w:szCs w:val="26"/>
        </w:rPr>
        <w:t>Об избрании высшего выборного должностного лица сельского поселения Ташелка муниципального района Ставропольский Самарской области - Главы сельского поселения Ташелка муниципального района Ставропольский Самарской области.</w:t>
      </w:r>
    </w:p>
    <w:p w:rsidR="00E31DFC" w:rsidRPr="0010071B" w:rsidRDefault="00E31DFC" w:rsidP="00E31DFC">
      <w:pPr>
        <w:jc w:val="both"/>
        <w:rPr>
          <w:rFonts w:ascii="Times New Roman" w:hAnsi="Times New Roman" w:cs="Times New Roman"/>
          <w:sz w:val="26"/>
          <w:szCs w:val="26"/>
        </w:rPr>
      </w:pPr>
      <w:r w:rsidRPr="0010071B">
        <w:rPr>
          <w:rFonts w:ascii="Times New Roman" w:hAnsi="Times New Roman" w:cs="Times New Roman"/>
          <w:sz w:val="26"/>
          <w:szCs w:val="26"/>
        </w:rPr>
        <w:tab/>
      </w:r>
      <w:proofErr w:type="gramStart"/>
      <w:r w:rsidRPr="0010071B">
        <w:rPr>
          <w:rFonts w:ascii="Times New Roman" w:hAnsi="Times New Roman" w:cs="Times New Roman"/>
          <w:sz w:val="26"/>
          <w:szCs w:val="26"/>
        </w:rPr>
        <w:t xml:space="preserve">В соответствии с Федеральным законом от 06.10.2003 года № 131-ФЗ «Об общих принципах организации местного самоуправления в Российской Федерации», Уставом сельского поселения Ташелка муниципального района Ставропольский Самарской области, Положением о проведении конкурса по отбору кандидатур на должность Главы сельского поселения Ташелка муниципального района Ставропольский Самарской области, утвержденным Решением Собрания представителей сельского поселения Ташелка муниципального района Ставропольский Самарской области </w:t>
      </w:r>
      <w:r w:rsidR="0010071B" w:rsidRPr="0010071B">
        <w:rPr>
          <w:rFonts w:ascii="Times New Roman" w:eastAsia="Times New Roman" w:hAnsi="Times New Roman" w:cs="Times New Roman"/>
          <w:sz w:val="26"/>
          <w:szCs w:val="26"/>
        </w:rPr>
        <w:t>№15 от 03.09.2015г</w:t>
      </w:r>
      <w:proofErr w:type="gramEnd"/>
      <w:r w:rsidRPr="0010071B">
        <w:rPr>
          <w:rFonts w:ascii="Times New Roman" w:hAnsi="Times New Roman" w:cs="Times New Roman"/>
          <w:sz w:val="26"/>
          <w:szCs w:val="26"/>
        </w:rPr>
        <w:t xml:space="preserve">, рассмотрев предложенные конкурсной комиссией кандидатуры на должность Главы сельского поселения Ташелка муниципального района Ставропольский Самарской области, Собрание представителей сельского поселения Ташелка муниципального района Ставропольский Самарской области </w:t>
      </w:r>
    </w:p>
    <w:p w:rsidR="00E31DFC" w:rsidRPr="0010071B" w:rsidRDefault="00E31DFC" w:rsidP="00E31DFC">
      <w:pPr>
        <w:jc w:val="center"/>
        <w:rPr>
          <w:rFonts w:ascii="Times New Roman" w:hAnsi="Times New Roman" w:cs="Times New Roman"/>
          <w:sz w:val="26"/>
          <w:szCs w:val="26"/>
        </w:rPr>
      </w:pPr>
      <w:r w:rsidRPr="0010071B">
        <w:rPr>
          <w:rFonts w:ascii="Times New Roman" w:hAnsi="Times New Roman" w:cs="Times New Roman"/>
          <w:b/>
          <w:sz w:val="26"/>
          <w:szCs w:val="26"/>
        </w:rPr>
        <w:t>РЕШИЛО</w:t>
      </w:r>
      <w:r w:rsidRPr="0010071B">
        <w:rPr>
          <w:rFonts w:ascii="Times New Roman" w:hAnsi="Times New Roman" w:cs="Times New Roman"/>
          <w:sz w:val="26"/>
          <w:szCs w:val="26"/>
        </w:rPr>
        <w:t>:</w:t>
      </w:r>
    </w:p>
    <w:p w:rsidR="00E31DFC" w:rsidRPr="0010071B" w:rsidRDefault="00E31DFC" w:rsidP="00E31DFC">
      <w:pPr>
        <w:ind w:firstLine="708"/>
        <w:jc w:val="both"/>
        <w:rPr>
          <w:rFonts w:ascii="Times New Roman" w:hAnsi="Times New Roman" w:cs="Times New Roman"/>
          <w:sz w:val="26"/>
          <w:szCs w:val="26"/>
        </w:rPr>
      </w:pPr>
      <w:r w:rsidRPr="0010071B">
        <w:rPr>
          <w:rFonts w:ascii="Times New Roman" w:hAnsi="Times New Roman" w:cs="Times New Roman"/>
          <w:sz w:val="26"/>
          <w:szCs w:val="26"/>
        </w:rPr>
        <w:t xml:space="preserve">1. Избрать высшим выборным должностным лицом сельского поселения Ташелка муниципального района Ставропольский Самарской области – Главой сельского поселения Ташелка муниципального района Ставропольский Самарской области сроком на пять лет – </w:t>
      </w:r>
      <w:r w:rsidR="00950CB6">
        <w:rPr>
          <w:rFonts w:ascii="Times New Roman" w:hAnsi="Times New Roman" w:cs="Times New Roman"/>
          <w:sz w:val="26"/>
          <w:szCs w:val="26"/>
        </w:rPr>
        <w:t>Вечканова Виктора Викторовича</w:t>
      </w:r>
      <w:r w:rsidRPr="0010071B">
        <w:rPr>
          <w:rFonts w:ascii="Times New Roman" w:hAnsi="Times New Roman" w:cs="Times New Roman"/>
          <w:sz w:val="26"/>
          <w:szCs w:val="26"/>
        </w:rPr>
        <w:t>.</w:t>
      </w:r>
    </w:p>
    <w:p w:rsidR="00E31DFC" w:rsidRPr="0010071B" w:rsidRDefault="00E31DFC" w:rsidP="00E31DFC">
      <w:pPr>
        <w:ind w:firstLine="540"/>
        <w:rPr>
          <w:rFonts w:ascii="Times New Roman" w:hAnsi="Times New Roman" w:cs="Times New Roman"/>
          <w:sz w:val="26"/>
          <w:szCs w:val="26"/>
        </w:rPr>
      </w:pPr>
      <w:r w:rsidRPr="0010071B">
        <w:rPr>
          <w:rFonts w:ascii="Times New Roman" w:hAnsi="Times New Roman" w:cs="Times New Roman"/>
          <w:sz w:val="26"/>
          <w:szCs w:val="26"/>
        </w:rPr>
        <w:t>2. Настоящее Решение вступает в силу со дня его принятия.</w:t>
      </w:r>
    </w:p>
    <w:p w:rsidR="00E31DFC" w:rsidRPr="0010071B" w:rsidRDefault="00E31DFC" w:rsidP="0010071B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10071B">
        <w:rPr>
          <w:rFonts w:ascii="Times New Roman" w:hAnsi="Times New Roman" w:cs="Times New Roman"/>
          <w:sz w:val="26"/>
          <w:szCs w:val="26"/>
        </w:rPr>
        <w:t>3. Настоящее Решение подлежит официальному опубликованию в газете «Ставрополь-на-Волге. Официальное опубликование» и на официальном сайте администрации сельского поселения Ташелка</w:t>
      </w:r>
      <w:r w:rsidRPr="0010071B">
        <w:rPr>
          <w:rFonts w:ascii="Times New Roman" w:hAnsi="Times New Roman" w:cs="Times New Roman"/>
          <w:b/>
          <w:sz w:val="26"/>
          <w:szCs w:val="26"/>
        </w:rPr>
        <w:t xml:space="preserve"> </w:t>
      </w:r>
      <w:r w:rsidRPr="0010071B">
        <w:rPr>
          <w:rFonts w:ascii="Times New Roman" w:hAnsi="Times New Roman" w:cs="Times New Roman"/>
          <w:sz w:val="26"/>
          <w:szCs w:val="26"/>
        </w:rPr>
        <w:t xml:space="preserve"> в сети Интернет </w:t>
      </w:r>
      <w:hyperlink r:id="rId5" w:history="1">
        <w:r w:rsidRPr="0010071B">
          <w:rPr>
            <w:rStyle w:val="a3"/>
            <w:rFonts w:ascii="Times New Roman" w:eastAsia="Times New Roman" w:hAnsi="Times New Roman" w:cs="Times New Roman"/>
            <w:noProof/>
            <w:sz w:val="26"/>
            <w:szCs w:val="26"/>
          </w:rPr>
          <w:t>http://</w:t>
        </w:r>
        <w:r w:rsidRPr="0010071B">
          <w:rPr>
            <w:rStyle w:val="a3"/>
            <w:rFonts w:ascii="Times New Roman" w:eastAsia="Times New Roman" w:hAnsi="Times New Roman" w:cs="Times New Roman"/>
            <w:noProof/>
            <w:sz w:val="26"/>
            <w:szCs w:val="26"/>
            <w:lang w:val="en-US"/>
          </w:rPr>
          <w:t>tashelka</w:t>
        </w:r>
        <w:r w:rsidRPr="0010071B">
          <w:rPr>
            <w:rStyle w:val="a3"/>
            <w:rFonts w:ascii="Times New Roman" w:eastAsia="Times New Roman" w:hAnsi="Times New Roman" w:cs="Times New Roman"/>
            <w:noProof/>
            <w:sz w:val="26"/>
            <w:szCs w:val="26"/>
          </w:rPr>
          <w:t>.stavrsp.ru</w:t>
        </w:r>
      </w:hyperlink>
      <w:r w:rsidRPr="0010071B">
        <w:rPr>
          <w:rFonts w:ascii="Times New Roman" w:eastAsia="Times New Roman" w:hAnsi="Times New Roman" w:cs="Times New Roman"/>
          <w:sz w:val="26"/>
          <w:szCs w:val="26"/>
        </w:rPr>
        <w:t>.</w:t>
      </w:r>
    </w:p>
    <w:p w:rsidR="00E31DFC" w:rsidRPr="0010071B" w:rsidRDefault="00E31DFC" w:rsidP="00E31DF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6"/>
          <w:szCs w:val="26"/>
        </w:rPr>
      </w:pPr>
    </w:p>
    <w:p w:rsidR="00E31DFC" w:rsidRPr="0010071B" w:rsidRDefault="00E31DFC" w:rsidP="00E31DF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6"/>
          <w:szCs w:val="26"/>
        </w:rPr>
      </w:pPr>
      <w:r w:rsidRPr="0010071B">
        <w:rPr>
          <w:rFonts w:ascii="Times New Roman" w:hAnsi="Times New Roman" w:cs="Times New Roman"/>
          <w:sz w:val="26"/>
          <w:szCs w:val="26"/>
        </w:rPr>
        <w:t xml:space="preserve">Председатель Собрания представителей </w:t>
      </w:r>
    </w:p>
    <w:p w:rsidR="00E31DFC" w:rsidRPr="0010071B" w:rsidRDefault="00E31DFC" w:rsidP="00E31DF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6"/>
          <w:szCs w:val="26"/>
        </w:rPr>
      </w:pPr>
      <w:r w:rsidRPr="0010071B">
        <w:rPr>
          <w:rFonts w:ascii="Times New Roman" w:hAnsi="Times New Roman" w:cs="Times New Roman"/>
          <w:sz w:val="26"/>
          <w:szCs w:val="26"/>
        </w:rPr>
        <w:t>сельского поселения Ташелка</w:t>
      </w:r>
    </w:p>
    <w:p w:rsidR="00E31DFC" w:rsidRPr="0010071B" w:rsidRDefault="00E31DFC" w:rsidP="00E31DFC">
      <w:pPr>
        <w:tabs>
          <w:tab w:val="num" w:pos="200"/>
        </w:tabs>
        <w:spacing w:after="0" w:line="240" w:lineRule="auto"/>
        <w:outlineLvl w:val="0"/>
        <w:rPr>
          <w:rFonts w:ascii="Times New Roman" w:hAnsi="Times New Roman" w:cs="Times New Roman"/>
          <w:sz w:val="26"/>
          <w:szCs w:val="26"/>
        </w:rPr>
      </w:pPr>
      <w:r w:rsidRPr="0010071B">
        <w:rPr>
          <w:rFonts w:ascii="Times New Roman" w:hAnsi="Times New Roman" w:cs="Times New Roman"/>
          <w:sz w:val="26"/>
          <w:szCs w:val="26"/>
        </w:rPr>
        <w:t>муниципального района Ставропольский</w:t>
      </w:r>
      <w:r w:rsidRPr="0010071B">
        <w:rPr>
          <w:rFonts w:ascii="Times New Roman" w:hAnsi="Times New Roman" w:cs="Times New Roman"/>
          <w:sz w:val="26"/>
          <w:szCs w:val="26"/>
        </w:rPr>
        <w:tab/>
      </w:r>
    </w:p>
    <w:p w:rsidR="00E31DFC" w:rsidRPr="0010071B" w:rsidRDefault="00E31DFC" w:rsidP="00E31DFC">
      <w:pPr>
        <w:tabs>
          <w:tab w:val="num" w:pos="200"/>
        </w:tabs>
        <w:spacing w:after="0" w:line="240" w:lineRule="auto"/>
        <w:outlineLvl w:val="0"/>
        <w:rPr>
          <w:rFonts w:ascii="Times New Roman" w:hAnsi="Times New Roman" w:cs="Times New Roman"/>
          <w:sz w:val="26"/>
          <w:szCs w:val="26"/>
        </w:rPr>
      </w:pPr>
      <w:r w:rsidRPr="0010071B">
        <w:rPr>
          <w:rFonts w:ascii="Times New Roman" w:hAnsi="Times New Roman" w:cs="Times New Roman"/>
          <w:sz w:val="26"/>
          <w:szCs w:val="26"/>
        </w:rPr>
        <w:t>Самарской области</w:t>
      </w:r>
      <w:r w:rsidRPr="0010071B">
        <w:rPr>
          <w:rFonts w:ascii="Times New Roman" w:hAnsi="Times New Roman" w:cs="Times New Roman"/>
          <w:sz w:val="26"/>
          <w:szCs w:val="26"/>
        </w:rPr>
        <w:tab/>
      </w:r>
      <w:r w:rsidRPr="0010071B">
        <w:rPr>
          <w:rFonts w:ascii="Times New Roman" w:hAnsi="Times New Roman" w:cs="Times New Roman"/>
          <w:sz w:val="26"/>
          <w:szCs w:val="26"/>
        </w:rPr>
        <w:tab/>
      </w:r>
      <w:r w:rsidRPr="0010071B">
        <w:rPr>
          <w:rFonts w:ascii="Times New Roman" w:hAnsi="Times New Roman" w:cs="Times New Roman"/>
          <w:sz w:val="26"/>
          <w:szCs w:val="26"/>
        </w:rPr>
        <w:tab/>
      </w:r>
      <w:r w:rsidRPr="0010071B">
        <w:rPr>
          <w:rFonts w:ascii="Times New Roman" w:hAnsi="Times New Roman" w:cs="Times New Roman"/>
          <w:sz w:val="26"/>
          <w:szCs w:val="26"/>
        </w:rPr>
        <w:tab/>
        <w:t xml:space="preserve">               </w:t>
      </w:r>
      <w:r w:rsidR="0010071B">
        <w:rPr>
          <w:rFonts w:ascii="Times New Roman" w:hAnsi="Times New Roman" w:cs="Times New Roman"/>
          <w:sz w:val="26"/>
          <w:szCs w:val="26"/>
        </w:rPr>
        <w:tab/>
      </w:r>
      <w:r w:rsidR="0010071B">
        <w:rPr>
          <w:rFonts w:ascii="Times New Roman" w:hAnsi="Times New Roman" w:cs="Times New Roman"/>
          <w:sz w:val="26"/>
          <w:szCs w:val="26"/>
        </w:rPr>
        <w:tab/>
      </w:r>
      <w:r w:rsidRPr="0010071B">
        <w:rPr>
          <w:rFonts w:ascii="Times New Roman" w:hAnsi="Times New Roman" w:cs="Times New Roman"/>
          <w:sz w:val="26"/>
          <w:szCs w:val="26"/>
        </w:rPr>
        <w:t xml:space="preserve">  </w:t>
      </w:r>
      <w:r w:rsidRPr="0010071B">
        <w:rPr>
          <w:rFonts w:ascii="Times New Roman" w:eastAsia="Times New Roman" w:hAnsi="Times New Roman" w:cs="Times New Roman"/>
          <w:sz w:val="26"/>
          <w:szCs w:val="26"/>
        </w:rPr>
        <w:t>О.А.Латюшина</w:t>
      </w:r>
      <w:r w:rsidRPr="0010071B">
        <w:rPr>
          <w:rFonts w:ascii="Times New Roman" w:eastAsia="Times New Roman" w:hAnsi="Times New Roman" w:cs="Times New Roman"/>
          <w:sz w:val="26"/>
          <w:szCs w:val="26"/>
        </w:rPr>
        <w:tab/>
      </w:r>
    </w:p>
    <w:p w:rsidR="007828E8" w:rsidRDefault="007828E8"/>
    <w:sectPr w:rsidR="007828E8" w:rsidSect="0010071B">
      <w:pgSz w:w="11906" w:h="16838"/>
      <w:pgMar w:top="568" w:right="850" w:bottom="56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5"/>
  <w:proofState w:spelling="clean" w:grammar="clean"/>
  <w:defaultTabStop w:val="708"/>
  <w:characterSpacingControl w:val="doNotCompress"/>
  <w:compat>
    <w:useFELayout/>
  </w:compat>
  <w:rsids>
    <w:rsidRoot w:val="00E31DFC"/>
    <w:rsid w:val="0010071B"/>
    <w:rsid w:val="001502B9"/>
    <w:rsid w:val="00250FC3"/>
    <w:rsid w:val="007828E8"/>
    <w:rsid w:val="00950CB6"/>
    <w:rsid w:val="00E31DFC"/>
    <w:rsid w:val="00F96FC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502B9"/>
  </w:style>
  <w:style w:type="paragraph" w:styleId="1">
    <w:name w:val="heading 1"/>
    <w:basedOn w:val="a"/>
    <w:next w:val="a"/>
    <w:link w:val="10"/>
    <w:uiPriority w:val="99"/>
    <w:qFormat/>
    <w:rsid w:val="00E31DFC"/>
    <w:pPr>
      <w:keepNext/>
      <w:spacing w:after="0" w:line="240" w:lineRule="auto"/>
      <w:outlineLvl w:val="0"/>
    </w:pPr>
    <w:rPr>
      <w:rFonts w:ascii="Calibri" w:eastAsia="Times New Roman" w:hAnsi="Calibri" w:cs="Times New Roman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E31DFC"/>
    <w:rPr>
      <w:rFonts w:ascii="Calibri" w:eastAsia="Times New Roman" w:hAnsi="Calibri" w:cs="Times New Roman"/>
      <w:b/>
      <w:bCs/>
      <w:sz w:val="24"/>
      <w:szCs w:val="24"/>
    </w:rPr>
  </w:style>
  <w:style w:type="character" w:styleId="a3">
    <w:name w:val="Hyperlink"/>
    <w:uiPriority w:val="99"/>
    <w:unhideWhenUsed/>
    <w:rsid w:val="00E31DFC"/>
    <w:rPr>
      <w:color w:val="0000FF"/>
      <w:u w:val="single"/>
    </w:rPr>
  </w:style>
  <w:style w:type="paragraph" w:styleId="a4">
    <w:name w:val="Normal (Web)"/>
    <w:basedOn w:val="a"/>
    <w:semiHidden/>
    <w:unhideWhenUsed/>
    <w:rsid w:val="00E31DFC"/>
    <w:pPr>
      <w:spacing w:before="280" w:after="119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a5">
    <w:name w:val="Balloon Text"/>
    <w:basedOn w:val="a"/>
    <w:link w:val="a6"/>
    <w:uiPriority w:val="99"/>
    <w:semiHidden/>
    <w:unhideWhenUsed/>
    <w:rsid w:val="00E31DF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E31DFC"/>
    <w:rPr>
      <w:rFonts w:ascii="Tahoma" w:hAnsi="Tahoma" w:cs="Tahoma"/>
      <w:sz w:val="16"/>
      <w:szCs w:val="16"/>
    </w:rPr>
  </w:style>
  <w:style w:type="paragraph" w:customStyle="1" w:styleId="ConsPlusTitle">
    <w:name w:val="ConsPlusTitle"/>
    <w:uiPriority w:val="99"/>
    <w:rsid w:val="00F96FCD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47101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://tashelka.stavrsp.ru" TargetMode="Externa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23</TotalTime>
  <Pages>1</Pages>
  <Words>305</Words>
  <Characters>1739</Characters>
  <Application>Microsoft Office Word</Application>
  <DocSecurity>0</DocSecurity>
  <Lines>14</Lines>
  <Paragraphs>4</Paragraphs>
  <ScaleCrop>false</ScaleCrop>
  <Company>Grizli777</Company>
  <LinksUpToDate>false</LinksUpToDate>
  <CharactersWithSpaces>2040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User2</dc:creator>
  <cp:keywords/>
  <dc:description/>
  <cp:lastModifiedBy>User2</cp:lastModifiedBy>
  <cp:revision>6</cp:revision>
  <cp:lastPrinted>2020-12-11T11:44:00Z</cp:lastPrinted>
  <dcterms:created xsi:type="dcterms:W3CDTF">2020-12-02T12:35:00Z</dcterms:created>
  <dcterms:modified xsi:type="dcterms:W3CDTF">2021-08-05T10:55:00Z</dcterms:modified>
</cp:coreProperties>
</file>