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5026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СОБРАНИЕ ПРЕДСТАВИТЕЛЕЙ СЕЛЬСКОГО ПОСЕЛЕНИЯ </w:t>
      </w:r>
      <w:r w:rsidR="003E60F7"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ТАШЕЛКА </w:t>
      </w:r>
    </w:p>
    <w:p w:rsidR="005E129B" w:rsidRPr="00D35026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D35026">
        <w:rPr>
          <w:rFonts w:ascii="Times New Roman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5E129B" w:rsidRPr="00D35026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>САМАРСКОЙ ОБЛАСТИ</w:t>
      </w:r>
    </w:p>
    <w:p w:rsidR="003E60F7" w:rsidRDefault="003E60F7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12981" w:rsidRDefault="00B12981" w:rsidP="00B1298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РЕШЕНИЕ</w:t>
      </w:r>
    </w:p>
    <w:p w:rsidR="00B12981" w:rsidRDefault="00B12981" w:rsidP="00B1298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проект</w:t>
      </w:r>
    </w:p>
    <w:p w:rsidR="00B12981" w:rsidRDefault="00B12981" w:rsidP="00B12981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от 2021 года                                                                                                   №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Pr="002D270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>оложения «О почетном гражданине</w:t>
      </w:r>
      <w:r w:rsidRPr="005E129B">
        <w:rPr>
          <w:b/>
          <w:color w:val="000000"/>
        </w:rPr>
        <w:t xml:space="preserve"> сельского поселения</w:t>
      </w:r>
      <w:r w:rsidRPr="002D2704">
        <w:rPr>
          <w:b/>
          <w:color w:val="000000"/>
        </w:rPr>
        <w:t xml:space="preserve"> </w:t>
      </w:r>
      <w:r w:rsidR="003E60F7">
        <w:rPr>
          <w:b/>
          <w:color w:val="000000"/>
        </w:rPr>
        <w:t xml:space="preserve">Ташелка </w:t>
      </w:r>
      <w:r w:rsidRPr="002D2704">
        <w:rPr>
          <w:b/>
          <w:color w:val="000000"/>
        </w:rPr>
        <w:t>муниципального района Ставропольский Самарской области»</w:t>
      </w:r>
    </w:p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сельским  поселением </w:t>
      </w:r>
      <w:r w:rsid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3E60F7" w:rsidRP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3E60F7" w:rsidRPr="002D2704">
        <w:rPr>
          <w:rFonts w:ascii="Times New Roman" w:hAnsi="Times New Roman" w:cs="Times New Roman"/>
          <w:sz w:val="24"/>
          <w:szCs w:val="24"/>
        </w:rPr>
        <w:t xml:space="preserve">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Pr="002D2704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2D2704">
        <w:t xml:space="preserve">1. Утвердить </w:t>
      </w:r>
      <w:hyperlink w:anchor="Par25" w:history="1">
        <w:r w:rsidRPr="002D2704">
          <w:rPr>
            <w:color w:val="0000FF"/>
          </w:rPr>
          <w:t>Положение</w:t>
        </w:r>
      </w:hyperlink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 w:rsidR="005C6D1D" w:rsidRPr="002D2704">
        <w:rPr>
          <w:color w:val="000000"/>
        </w:rPr>
        <w:t xml:space="preserve"> </w:t>
      </w:r>
      <w:r w:rsidR="003E60F7">
        <w:rPr>
          <w:color w:val="000000"/>
        </w:rPr>
        <w:t>Ташелка</w:t>
      </w:r>
      <w:r w:rsidR="005C6D1D" w:rsidRPr="002D2704">
        <w:rPr>
          <w:color w:val="000000"/>
        </w:rPr>
        <w:t xml:space="preserve"> муниципального района Ставропольский Самарской области»</w:t>
      </w:r>
      <w:r w:rsidR="002D2704" w:rsidRPr="002D2704">
        <w:rPr>
          <w:color w:val="000000"/>
        </w:rPr>
        <w:t>, согласно приложению</w:t>
      </w:r>
      <w:r w:rsidR="0000462C" w:rsidRPr="006B4C9E">
        <w:rPr>
          <w:color w:val="000000"/>
        </w:rPr>
        <w:t>№1</w:t>
      </w:r>
      <w:r w:rsidRPr="006B4C9E">
        <w:t>.</w:t>
      </w:r>
    </w:p>
    <w:p w:rsidR="003E60F7" w:rsidRPr="00B825C2" w:rsidRDefault="003E60F7" w:rsidP="003E60F7">
      <w:pPr>
        <w:tabs>
          <w:tab w:val="left" w:pos="1418"/>
        </w:tabs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Pr="00B825C2">
        <w:rPr>
          <w:rFonts w:ascii="Times New Roman" w:hAnsi="Times New Roman" w:cs="Times New Roman"/>
          <w:sz w:val="26"/>
          <w:szCs w:val="26"/>
        </w:rPr>
        <w:t xml:space="preserve">. </w:t>
      </w:r>
      <w:hyperlink r:id="rId5" w:history="1">
        <w:proofErr w:type="spellStart"/>
        <w:r w:rsidRPr="003E60F7">
          <w:rPr>
            <w:rStyle w:val="a5"/>
            <w:rFonts w:ascii="Times New Roman" w:eastAsia="Andale Sans UI" w:hAnsi="Times New Roman" w:cs="Times New Roman"/>
            <w:bCs/>
            <w:color w:val="auto"/>
            <w:kern w:val="3"/>
            <w:sz w:val="26"/>
            <w:szCs w:val="26"/>
            <w:lang w:val="de-DE" w:eastAsia="ja-JP" w:bidi="fa-IR"/>
          </w:rPr>
          <w:t>Опубликовать</w:t>
        </w:r>
        <w:proofErr w:type="spellEnd"/>
      </w:hyperlink>
      <w:r w:rsidRPr="00B825C2">
        <w:rPr>
          <w:rFonts w:ascii="Times New Roman" w:hAnsi="Times New Roman" w:cs="Times New Roman"/>
          <w:sz w:val="26"/>
          <w:szCs w:val="26"/>
        </w:rPr>
        <w:t xml:space="preserve"> настоящее Решение 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B825C2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Pr="00B825C2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B825C2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Pr="00B825C2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B825C2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Pr="00B825C2">
        <w:rPr>
          <w:rFonts w:ascii="Times New Roman" w:hAnsi="Times New Roman" w:cs="Times New Roman"/>
          <w:sz w:val="26"/>
          <w:szCs w:val="26"/>
        </w:rPr>
        <w:t>).</w:t>
      </w:r>
    </w:p>
    <w:p w:rsidR="003E60F7" w:rsidRPr="00B825C2" w:rsidRDefault="003E60F7" w:rsidP="003E60F7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Andale Sans UI" w:hAnsi="Times New Roman" w:cs="Times New Roman"/>
          <w:kern w:val="3"/>
          <w:sz w:val="26"/>
          <w:szCs w:val="26"/>
          <w:lang w:eastAsia="ja-JP" w:bidi="fa-IR"/>
        </w:rPr>
        <w:t>3</w:t>
      </w:r>
      <w:r w:rsidRPr="00B825C2">
        <w:rPr>
          <w:rFonts w:ascii="Times New Roman" w:eastAsia="Andale Sans UI" w:hAnsi="Times New Roman" w:cs="Times New Roman"/>
          <w:kern w:val="3"/>
          <w:sz w:val="26"/>
          <w:szCs w:val="26"/>
          <w:lang w:eastAsia="ja-JP" w:bidi="fa-IR"/>
        </w:rPr>
        <w:t xml:space="preserve">. </w:t>
      </w:r>
      <w:r w:rsidRPr="00B825C2">
        <w:rPr>
          <w:rFonts w:ascii="Times New Roman" w:hAnsi="Times New Roman" w:cs="Times New Roman"/>
          <w:sz w:val="26"/>
          <w:szCs w:val="26"/>
        </w:rPr>
        <w:t xml:space="preserve">Настоящее Решение вступает в силу после дня его официального опубликования.    </w:t>
      </w:r>
    </w:p>
    <w:p w:rsidR="003E60F7" w:rsidRPr="00B825C2" w:rsidRDefault="003E60F7" w:rsidP="003E60F7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3E60F7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сельского поселения  Ташелка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О.А. Латюшина 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B01DB5">
        <w:rPr>
          <w:rFonts w:ascii="Times New Roman" w:hAnsi="Times New Roman" w:cs="Times New Roman"/>
          <w:sz w:val="26"/>
          <w:szCs w:val="26"/>
        </w:rPr>
        <w:t xml:space="preserve">В.В. Вечканов </w:t>
      </w:r>
    </w:p>
    <w:p w:rsidR="003E60F7" w:rsidRPr="00B01DB5" w:rsidRDefault="003E60F7" w:rsidP="003E60F7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6"/>
          <w:szCs w:val="26"/>
        </w:rPr>
      </w:pPr>
    </w:p>
    <w:p w:rsidR="005E129B" w:rsidRPr="002D2704" w:rsidRDefault="005E129B" w:rsidP="005E129B">
      <w:pPr>
        <w:pStyle w:val="p14"/>
        <w:shd w:val="clear" w:color="auto" w:fill="FFFFFF"/>
        <w:rPr>
          <w:color w:val="000000"/>
        </w:rPr>
      </w:pPr>
    </w:p>
    <w:p w:rsidR="005E129B" w:rsidRPr="002D2704" w:rsidRDefault="005E129B" w:rsidP="005E129B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tbl>
      <w:tblPr>
        <w:tblpPr w:leftFromText="45" w:rightFromText="45" w:vertAnchor="text" w:horzAnchor="margin" w:tblpXSpec="center" w:tblpY="281"/>
        <w:tblW w:w="0" w:type="auto"/>
        <w:tblCellMar>
          <w:left w:w="0" w:type="dxa"/>
          <w:right w:w="0" w:type="dxa"/>
        </w:tblCellMar>
        <w:tblLook w:val="04A0"/>
      </w:tblPr>
      <w:tblGrid>
        <w:gridCol w:w="9528"/>
        <w:gridCol w:w="6"/>
      </w:tblGrid>
      <w:tr w:rsidR="00D35026" w:rsidRPr="002D2704" w:rsidTr="00D35026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D35026" w:rsidRPr="005E129B" w:rsidRDefault="00D35026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№1</w:t>
            </w:r>
          </w:p>
          <w:p w:rsidR="00D35026" w:rsidRPr="005E129B" w:rsidRDefault="00AA1AAC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r w:rsidR="00D350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Решению Собрания п</w:t>
            </w:r>
            <w:r w:rsidR="00D35026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AA1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Ташелка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D35026" w:rsidRPr="005E129B" w:rsidRDefault="006B361E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09.02.2021г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D350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="000F31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  <w:p w:rsidR="00D35026" w:rsidRPr="006B4C9E" w:rsidRDefault="00D35026" w:rsidP="00F90A27">
            <w:pPr>
              <w:spacing w:after="0" w:line="240" w:lineRule="auto"/>
              <w:ind w:firstLine="426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D35026" w:rsidRPr="006B4C9E" w:rsidRDefault="00D35026" w:rsidP="00F90A27">
            <w:pPr>
              <w:spacing w:after="0" w:line="240" w:lineRule="auto"/>
              <w:ind w:firstLine="426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Ташелка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области»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 (далее - Почетный гражданин).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1.2.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  <w:proofErr w:type="gramEnd"/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 сельского поселения 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".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трации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F90A27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D46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главы сельского поселения.</w:t>
            </w:r>
          </w:p>
          <w:p w:rsidR="00F90A27" w:rsidRPr="005E129B" w:rsidRDefault="00F90A27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2.1.3.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2.4. Удостоверение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Вручение значка, удостоверения и ленты «Почетный гражданин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F90A27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 В исключительных случаях, на любом торжественном мероприятии, проводимом в сельском поселении.</w:t>
            </w:r>
          </w:p>
          <w:p w:rsidR="00F90A27" w:rsidRDefault="00F90A27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D35026" w:rsidRPr="006B4C9E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главы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D35026" w:rsidRPr="006B4C9E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 депутатов Собрания представителей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proofErr w:type="gramStart"/>
            <w:r w:rsidR="00F90A27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D35026" w:rsidRPr="006B4C9E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группы жителей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F90A27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если с инициативой выдвижения кандидата на присвоение звания "Почетный гражданин" выст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3.6. Комиссия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присвоении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звания "Почетный гражданин" подлежит обязательному официальному опубликованию.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 "Почетный гражданин" подлежат возврату.</w:t>
            </w:r>
          </w:p>
          <w:p w:rsidR="007F5865" w:rsidRPr="005E129B" w:rsidRDefault="007F5865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35026" w:rsidRPr="007F5865" w:rsidRDefault="00D35026" w:rsidP="007F5865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  <w:r w:rsidR="007F586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 удостоверения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 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имеют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образуемых Собранием представителей с правом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proofErr w:type="gramStart"/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6) на фасаде дома, где проживает «Почетный гражданин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</w:t>
            </w:r>
            <w:bookmarkStart w:id="0" w:name="_GoBack"/>
            <w:bookmarkEnd w:id="0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ожением, после смерти Почетного гражданина не распространяются на членов его семьи и других родственников.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D35026" w:rsidRPr="002D2704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5E129B" w:rsidRDefault="005E129B" w:rsidP="007F5865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F90A27">
      <w:pPr>
        <w:spacing w:after="0" w:line="240" w:lineRule="auto"/>
        <w:ind w:firstLine="426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:rsidR="00863D3C" w:rsidRPr="00770454" w:rsidRDefault="00770454" w:rsidP="00F90A27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7F586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7F58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3E60F7">
      <w:pgSz w:w="11906" w:h="16838"/>
      <w:pgMar w:top="426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5E129B"/>
    <w:rsid w:val="0000462C"/>
    <w:rsid w:val="000F3195"/>
    <w:rsid w:val="001B0419"/>
    <w:rsid w:val="002146AF"/>
    <w:rsid w:val="00281C2F"/>
    <w:rsid w:val="002D2704"/>
    <w:rsid w:val="002E360C"/>
    <w:rsid w:val="00340FFC"/>
    <w:rsid w:val="003E60F7"/>
    <w:rsid w:val="004257E5"/>
    <w:rsid w:val="0055048E"/>
    <w:rsid w:val="005A0F19"/>
    <w:rsid w:val="005C6D1D"/>
    <w:rsid w:val="005E129B"/>
    <w:rsid w:val="006B361E"/>
    <w:rsid w:val="006B4C9E"/>
    <w:rsid w:val="006C1A2F"/>
    <w:rsid w:val="006F1076"/>
    <w:rsid w:val="00703AB3"/>
    <w:rsid w:val="00770454"/>
    <w:rsid w:val="007C3F1F"/>
    <w:rsid w:val="007F5865"/>
    <w:rsid w:val="00863D3C"/>
    <w:rsid w:val="00AA1AAC"/>
    <w:rsid w:val="00AD4691"/>
    <w:rsid w:val="00AE0116"/>
    <w:rsid w:val="00B12981"/>
    <w:rsid w:val="00CF31E3"/>
    <w:rsid w:val="00D35026"/>
    <w:rsid w:val="00E922C2"/>
    <w:rsid w:val="00F90A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1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3E60F7"/>
    <w:rPr>
      <w:color w:val="0563C1" w:themeColor="hyperlink"/>
      <w:u w:val="single"/>
    </w:rPr>
  </w:style>
  <w:style w:type="paragraph" w:customStyle="1" w:styleId="ConsPlusNormal">
    <w:name w:val="ConsPlusNormal"/>
    <w:link w:val="ConsPlusNormal0"/>
    <w:uiPriority w:val="99"/>
    <w:rsid w:val="003E60F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3E60F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B1298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4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garantF1://46917823.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1</Pages>
  <Words>1580</Words>
  <Characters>9012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24</cp:revision>
  <cp:lastPrinted>2021-02-05T12:38:00Z</cp:lastPrinted>
  <dcterms:created xsi:type="dcterms:W3CDTF">2021-01-26T07:23:00Z</dcterms:created>
  <dcterms:modified xsi:type="dcterms:W3CDTF">2021-07-29T08:28:00Z</dcterms:modified>
</cp:coreProperties>
</file>