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773FE5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 </w:t>
      </w:r>
      <w:r w:rsidR="00A819AB">
        <w:rPr>
          <w:sz w:val="28"/>
          <w:szCs w:val="28"/>
        </w:rPr>
        <w:tab/>
      </w:r>
      <w:r w:rsidR="00A819AB">
        <w:rPr>
          <w:sz w:val="28"/>
          <w:szCs w:val="28"/>
        </w:rPr>
        <w:tab/>
      </w:r>
      <w:r w:rsidR="00A819AB">
        <w:rPr>
          <w:sz w:val="28"/>
          <w:szCs w:val="28"/>
        </w:rPr>
        <w:tab/>
        <w:t xml:space="preserve">проект          </w:t>
      </w:r>
      <w:r w:rsidR="00E445CF" w:rsidRPr="00CF306C">
        <w:rPr>
          <w:sz w:val="28"/>
          <w:szCs w:val="28"/>
        </w:rPr>
        <w:t>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546B95" w:rsidRDefault="009876CE" w:rsidP="00546B95">
      <w:pPr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773FE5">
        <w:rPr>
          <w:rStyle w:val="FontStyle38"/>
          <w:b/>
          <w:sz w:val="28"/>
          <w:szCs w:val="28"/>
        </w:rPr>
        <w:t>Ташелка</w:t>
      </w:r>
      <w:r w:rsidR="00A819AB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A819AB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22BBE" w:rsidRPr="00222BBE">
        <w:rPr>
          <w:b/>
          <w:bCs/>
          <w:color w:val="000000"/>
          <w:sz w:val="28"/>
          <w:szCs w:val="28"/>
        </w:rPr>
        <w:t>благоустройству территории</w:t>
      </w:r>
      <w:r w:rsidR="00A819AB">
        <w:rPr>
          <w:b/>
          <w:bCs/>
          <w:color w:val="000000"/>
          <w:sz w:val="28"/>
          <w:szCs w:val="28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A819AB">
        <w:rPr>
          <w:b/>
          <w:sz w:val="28"/>
          <w:szCs w:val="28"/>
        </w:rPr>
        <w:t xml:space="preserve"> </w:t>
      </w:r>
      <w:r w:rsidR="00773FE5">
        <w:rPr>
          <w:rStyle w:val="FontStyle38"/>
          <w:b/>
          <w:sz w:val="28"/>
          <w:szCs w:val="28"/>
        </w:rPr>
        <w:t>Ташелка</w:t>
      </w:r>
      <w:r w:rsidR="00546B95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r w:rsidR="00A819AB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A819AB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546B95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546B95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к</w:t>
      </w:r>
      <w:r w:rsidR="00546B95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222BBE" w:rsidRPr="00222BBE">
        <w:rPr>
          <w:bCs/>
          <w:color w:val="000000"/>
          <w:sz w:val="28"/>
          <w:szCs w:val="28"/>
        </w:rPr>
        <w:t>благоустройство</w:t>
      </w:r>
      <w:r w:rsidR="00546B95">
        <w:rPr>
          <w:bCs/>
          <w:color w:val="000000"/>
          <w:sz w:val="28"/>
          <w:szCs w:val="28"/>
        </w:rPr>
        <w:t xml:space="preserve"> </w:t>
      </w:r>
      <w:r w:rsidR="00443078" w:rsidRPr="00443078">
        <w:rPr>
          <w:sz w:val="28"/>
          <w:szCs w:val="28"/>
        </w:rPr>
        <w:t xml:space="preserve">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546B95">
        <w:rPr>
          <w:sz w:val="28"/>
          <w:szCs w:val="28"/>
        </w:rPr>
        <w:t xml:space="preserve">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546B95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546B95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546B95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546B95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3FE5">
        <w:rPr>
          <w:rStyle w:val="FontStyle38"/>
          <w:sz w:val="28"/>
          <w:szCs w:val="28"/>
        </w:rPr>
        <w:t>Ташелка</w:t>
      </w:r>
      <w:r w:rsidR="00546B95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773FE5" w:rsidRPr="00773FE5" w:rsidRDefault="00773FE5" w:rsidP="00773FE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3FE5">
        <w:rPr>
          <w:sz w:val="28"/>
          <w:szCs w:val="28"/>
          <w:lang w:bidi="ru-RU"/>
        </w:rPr>
        <w:t xml:space="preserve">5. </w:t>
      </w:r>
      <w:r w:rsidRPr="00773FE5">
        <w:rPr>
          <w:sz w:val="28"/>
          <w:szCs w:val="28"/>
        </w:rPr>
        <w:t xml:space="preserve">Опубликовать настоящие постановление в газете </w:t>
      </w:r>
      <w:r w:rsidR="00C5241D" w:rsidRPr="00C5241D">
        <w:rPr>
          <w:sz w:val="28"/>
          <w:szCs w:val="28"/>
        </w:rPr>
        <w:t xml:space="preserve">«Вестник Ташелки» </w:t>
      </w:r>
      <w:r w:rsidRPr="00773FE5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773FE5">
          <w:rPr>
            <w:color w:val="0000FF"/>
            <w:sz w:val="28"/>
            <w:szCs w:val="28"/>
            <w:u w:val="single"/>
          </w:rPr>
          <w:t>www.</w:t>
        </w:r>
      </w:hyperlink>
      <w:r w:rsidRPr="00773FE5">
        <w:rPr>
          <w:color w:val="0000FF"/>
          <w:sz w:val="28"/>
          <w:szCs w:val="28"/>
          <w:u w:val="single"/>
          <w:lang w:val="en-US"/>
        </w:rPr>
        <w:t>tashelka</w:t>
      </w:r>
      <w:r w:rsidRPr="00773FE5">
        <w:rPr>
          <w:color w:val="0000FF"/>
          <w:sz w:val="28"/>
          <w:szCs w:val="28"/>
          <w:u w:val="single"/>
        </w:rPr>
        <w:t>.</w:t>
      </w:r>
      <w:r w:rsidRPr="00773FE5">
        <w:rPr>
          <w:color w:val="0000FF"/>
          <w:sz w:val="28"/>
          <w:szCs w:val="28"/>
          <w:u w:val="single"/>
          <w:lang w:val="en-US"/>
        </w:rPr>
        <w:t>stavrsp</w:t>
      </w:r>
      <w:r w:rsidRPr="00773FE5">
        <w:rPr>
          <w:color w:val="0000FF"/>
          <w:sz w:val="28"/>
          <w:szCs w:val="28"/>
          <w:u w:val="single"/>
        </w:rPr>
        <w:t>.</w:t>
      </w:r>
      <w:r w:rsidRPr="00773FE5">
        <w:rPr>
          <w:color w:val="0000FF"/>
          <w:sz w:val="28"/>
          <w:szCs w:val="28"/>
          <w:u w:val="single"/>
          <w:lang w:val="en-US"/>
        </w:rPr>
        <w:t>ru</w:t>
      </w:r>
      <w:r w:rsidRPr="00773FE5">
        <w:rPr>
          <w:color w:val="0000FF"/>
          <w:sz w:val="28"/>
          <w:szCs w:val="28"/>
          <w:u w:val="single"/>
        </w:rPr>
        <w:t>.</w:t>
      </w:r>
    </w:p>
    <w:p w:rsidR="00773FE5" w:rsidRPr="00773FE5" w:rsidRDefault="00773FE5" w:rsidP="00773FE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3FE5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73FE5" w:rsidRPr="00773FE5" w:rsidRDefault="00773FE5" w:rsidP="00773FE5">
      <w:pPr>
        <w:tabs>
          <w:tab w:val="left" w:pos="1134"/>
        </w:tabs>
        <w:spacing w:line="276" w:lineRule="auto"/>
        <w:ind w:firstLine="708"/>
        <w:jc w:val="both"/>
      </w:pPr>
    </w:p>
    <w:p w:rsidR="00773FE5" w:rsidRPr="00773FE5" w:rsidRDefault="00773FE5" w:rsidP="00773FE5">
      <w:pPr>
        <w:spacing w:line="276" w:lineRule="auto"/>
        <w:ind w:right="-2"/>
      </w:pPr>
    </w:p>
    <w:p w:rsidR="00773FE5" w:rsidRPr="00773FE5" w:rsidRDefault="00773FE5" w:rsidP="00773FE5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773FE5" w:rsidRPr="00773FE5" w:rsidRDefault="00773FE5" w:rsidP="00773F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3FE5">
        <w:rPr>
          <w:sz w:val="28"/>
          <w:szCs w:val="28"/>
        </w:rPr>
        <w:t xml:space="preserve">И.о. Главы сельского поселения Ташелка </w:t>
      </w:r>
    </w:p>
    <w:p w:rsidR="00773FE5" w:rsidRPr="00773FE5" w:rsidRDefault="00773FE5" w:rsidP="00773F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3FE5">
        <w:rPr>
          <w:sz w:val="28"/>
          <w:szCs w:val="28"/>
        </w:rPr>
        <w:t xml:space="preserve">муниципального района Ставропольский </w:t>
      </w:r>
    </w:p>
    <w:p w:rsidR="00773FE5" w:rsidRPr="00773FE5" w:rsidRDefault="00773FE5" w:rsidP="00773F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3FE5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1D43" w:rsidRDefault="007E1D43" w:rsidP="00EE6542">
      <w:r>
        <w:separator/>
      </w:r>
    </w:p>
  </w:endnote>
  <w:endnote w:type="continuationSeparator" w:id="1">
    <w:p w:rsidR="007E1D43" w:rsidRDefault="007E1D4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1D43" w:rsidRDefault="007E1D43" w:rsidP="00EE6542">
      <w:r>
        <w:separator/>
      </w:r>
    </w:p>
  </w:footnote>
  <w:footnote w:type="continuationSeparator" w:id="1">
    <w:p w:rsidR="007E1D43" w:rsidRDefault="007E1D4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785E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590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46B95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6F5C83"/>
    <w:rsid w:val="00700489"/>
    <w:rsid w:val="00702E9C"/>
    <w:rsid w:val="00755AB1"/>
    <w:rsid w:val="00770674"/>
    <w:rsid w:val="00773FE5"/>
    <w:rsid w:val="0079512A"/>
    <w:rsid w:val="007A788F"/>
    <w:rsid w:val="007B2F04"/>
    <w:rsid w:val="007C1AF8"/>
    <w:rsid w:val="007C73E1"/>
    <w:rsid w:val="007D2373"/>
    <w:rsid w:val="007E1D43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344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19AB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241D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2DBF"/>
    <w:rsid w:val="00EF57F6"/>
    <w:rsid w:val="00F05903"/>
    <w:rsid w:val="00F16233"/>
    <w:rsid w:val="00F35FD5"/>
    <w:rsid w:val="00F60CF4"/>
    <w:rsid w:val="00F60E6E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12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2023-12-25T10:14:00Z</cp:lastPrinted>
  <dcterms:created xsi:type="dcterms:W3CDTF">2023-12-23T15:27:00Z</dcterms:created>
  <dcterms:modified xsi:type="dcterms:W3CDTF">2023-12-26T09:05:00Z</dcterms:modified>
</cp:coreProperties>
</file>