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0C7D" w:rsidRPr="00B60C7D" w:rsidRDefault="00B60C7D" w:rsidP="00B60C7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</w:t>
      </w:r>
      <w:r w:rsidRPr="00B60C7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560EA747" wp14:editId="0B34214B">
            <wp:extent cx="1038225" cy="11715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171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16F7" w:rsidRDefault="00B60C7D" w:rsidP="00EE11B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ПОСТАНОВЛЕНИЕ</w:t>
      </w:r>
    </w:p>
    <w:p w:rsidR="00A3427A" w:rsidRPr="00B60C7D" w:rsidRDefault="00B60C7D" w:rsidP="00EE11B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администрации </w:t>
      </w:r>
      <w:r w:rsidRPr="00B60C7D">
        <w:rPr>
          <w:rFonts w:ascii="Times New Roman" w:hAnsi="Times New Roman" w:cs="Times New Roman"/>
          <w:sz w:val="28"/>
          <w:szCs w:val="28"/>
        </w:rPr>
        <w:t xml:space="preserve"> с</w:t>
      </w:r>
      <w:r w:rsidR="00586BD8" w:rsidRPr="00B60C7D">
        <w:rPr>
          <w:rFonts w:ascii="Times New Roman" w:hAnsi="Times New Roman" w:cs="Times New Roman"/>
          <w:sz w:val="28"/>
          <w:szCs w:val="28"/>
        </w:rPr>
        <w:t xml:space="preserve">ельского поселения </w:t>
      </w:r>
      <w:proofErr w:type="spellStart"/>
      <w:r w:rsidR="00586BD8" w:rsidRPr="00B60C7D">
        <w:rPr>
          <w:rFonts w:ascii="Times New Roman" w:hAnsi="Times New Roman" w:cs="Times New Roman"/>
          <w:sz w:val="28"/>
          <w:szCs w:val="28"/>
        </w:rPr>
        <w:t>Ташёлка</w:t>
      </w:r>
      <w:proofErr w:type="spellEnd"/>
    </w:p>
    <w:p w:rsidR="004E5C81" w:rsidRDefault="00B60C7D" w:rsidP="00EE11B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60C7D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B60C7D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B60C7D">
        <w:rPr>
          <w:rFonts w:ascii="Times New Roman" w:hAnsi="Times New Roman" w:cs="Times New Roman"/>
          <w:sz w:val="28"/>
          <w:szCs w:val="28"/>
        </w:rPr>
        <w:t xml:space="preserve">  Самарской области</w:t>
      </w:r>
    </w:p>
    <w:p w:rsidR="00B60C7D" w:rsidRDefault="00B60C7D" w:rsidP="00EE11B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60C7D" w:rsidRPr="00B60C7D" w:rsidRDefault="00B60C7D" w:rsidP="00EE11B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18.02.2014г.                                                                      №9</w:t>
      </w:r>
    </w:p>
    <w:p w:rsidR="00EE11B0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E11B0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 утверждении </w:t>
      </w:r>
    </w:p>
    <w:p w:rsidR="00EE11B0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Положения о контрактном управляющем</w:t>
      </w:r>
    </w:p>
    <w:p w:rsidR="00EE11B0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и возложении функций контрактного управляющего </w:t>
      </w:r>
      <w:r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="004E5C81">
        <w:rPr>
          <w:rFonts w:ascii="Times New Roman" w:hAnsi="Times New Roman" w:cs="Times New Roman"/>
          <w:b/>
          <w:sz w:val="28"/>
          <w:szCs w:val="28"/>
        </w:rPr>
        <w:t>адми</w:t>
      </w:r>
      <w:r w:rsidR="00586BD8">
        <w:rPr>
          <w:rFonts w:ascii="Times New Roman" w:hAnsi="Times New Roman" w:cs="Times New Roman"/>
          <w:b/>
          <w:sz w:val="28"/>
          <w:szCs w:val="28"/>
        </w:rPr>
        <w:t xml:space="preserve">нистрации сельского поселения </w:t>
      </w:r>
      <w:proofErr w:type="spellStart"/>
      <w:r w:rsidR="00586BD8">
        <w:rPr>
          <w:rFonts w:ascii="Times New Roman" w:hAnsi="Times New Roman" w:cs="Times New Roman"/>
          <w:b/>
          <w:sz w:val="28"/>
          <w:szCs w:val="28"/>
        </w:rPr>
        <w:t>Ташёлка</w:t>
      </w:r>
      <w:proofErr w:type="spellEnd"/>
      <w:r w:rsidR="00586BD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E5C81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 w:rsidR="004E5C81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4E5C8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3427A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Самарской области</w:t>
      </w:r>
      <w:r w:rsidR="00550C7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50C7A" w:rsidRPr="00550C7A">
        <w:rPr>
          <w:rFonts w:ascii="Times New Roman" w:hAnsi="Times New Roman" w:cs="Times New Roman"/>
          <w:sz w:val="28"/>
          <w:szCs w:val="28"/>
        </w:rPr>
        <w:t>в новой редакции</w:t>
      </w:r>
    </w:p>
    <w:p w:rsidR="00EE11B0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4E5C81">
        <w:rPr>
          <w:rFonts w:ascii="Times New Roman" w:hAnsi="Times New Roman" w:cs="Times New Roman"/>
          <w:sz w:val="24"/>
          <w:szCs w:val="24"/>
        </w:rPr>
        <w:t xml:space="preserve">В связи с уточнением сведений, в целях реализации </w:t>
      </w:r>
      <w:r>
        <w:rPr>
          <w:rFonts w:ascii="Times New Roman" w:hAnsi="Times New Roman" w:cs="Times New Roman"/>
          <w:sz w:val="24"/>
          <w:szCs w:val="24"/>
        </w:rPr>
        <w:t>Федерального закона</w:t>
      </w:r>
      <w:r w:rsidR="004E5C81">
        <w:rPr>
          <w:rFonts w:ascii="Times New Roman" w:hAnsi="Times New Roman" w:cs="Times New Roman"/>
          <w:sz w:val="24"/>
          <w:szCs w:val="24"/>
        </w:rPr>
        <w:t xml:space="preserve">                     </w:t>
      </w:r>
      <w:r>
        <w:rPr>
          <w:rFonts w:ascii="Times New Roman" w:hAnsi="Times New Roman" w:cs="Times New Roman"/>
          <w:sz w:val="24"/>
          <w:szCs w:val="24"/>
        </w:rPr>
        <w:t xml:space="preserve"> от 5 апреля 2013 года</w:t>
      </w:r>
      <w:r w:rsidR="004E5C81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N 44-ФЗ "О контрактной системе в сфере закупок товаров, работ, услуг для обеспечения государственных и муниципальных нужд",  в соответствии с Уставом</w:t>
      </w:r>
      <w:r w:rsidR="00586BD8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</w:t>
      </w:r>
      <w:proofErr w:type="spellStart"/>
      <w:r w:rsidR="00586BD8">
        <w:rPr>
          <w:rFonts w:ascii="Times New Roman" w:hAnsi="Times New Roman" w:cs="Times New Roman"/>
          <w:b/>
          <w:sz w:val="24"/>
          <w:szCs w:val="24"/>
        </w:rPr>
        <w:t>Ташёлка</w:t>
      </w:r>
      <w:proofErr w:type="spellEnd"/>
      <w:r w:rsidR="00586BD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4E5C8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4E5C81">
        <w:rPr>
          <w:rFonts w:ascii="Times New Roman" w:hAnsi="Times New Roman" w:cs="Times New Roman"/>
          <w:b/>
          <w:sz w:val="24"/>
          <w:szCs w:val="24"/>
        </w:rPr>
        <w:t xml:space="preserve"> Самарской област</w:t>
      </w:r>
      <w:r w:rsidR="00550C7A">
        <w:rPr>
          <w:rFonts w:ascii="Times New Roman" w:hAnsi="Times New Roman" w:cs="Times New Roman"/>
          <w:b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4E5C81" w:rsidRDefault="004E5C8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Утвердить прилагаемое Положение о контрактном управляющем </w:t>
      </w:r>
      <w:r w:rsidR="004E5C81">
        <w:rPr>
          <w:rFonts w:ascii="Times New Roman" w:hAnsi="Times New Roman" w:cs="Times New Roman"/>
          <w:sz w:val="24"/>
          <w:szCs w:val="24"/>
        </w:rPr>
        <w:t>админ</w:t>
      </w:r>
      <w:r w:rsidR="00F46DC7">
        <w:rPr>
          <w:rFonts w:ascii="Times New Roman" w:hAnsi="Times New Roman" w:cs="Times New Roman"/>
          <w:sz w:val="24"/>
          <w:szCs w:val="24"/>
        </w:rPr>
        <w:t>ис</w:t>
      </w:r>
      <w:r w:rsidR="00586BD8">
        <w:rPr>
          <w:rFonts w:ascii="Times New Roman" w:hAnsi="Times New Roman" w:cs="Times New Roman"/>
          <w:sz w:val="24"/>
          <w:szCs w:val="24"/>
        </w:rPr>
        <w:t xml:space="preserve">трации сельского поселения </w:t>
      </w:r>
      <w:proofErr w:type="spellStart"/>
      <w:r w:rsidR="00586BD8">
        <w:rPr>
          <w:rFonts w:ascii="Times New Roman" w:hAnsi="Times New Roman" w:cs="Times New Roman"/>
          <w:sz w:val="24"/>
          <w:szCs w:val="24"/>
        </w:rPr>
        <w:t>Ташёлка</w:t>
      </w:r>
      <w:proofErr w:type="spellEnd"/>
      <w:r w:rsidR="00586BD8">
        <w:rPr>
          <w:rFonts w:ascii="Times New Roman" w:hAnsi="Times New Roman" w:cs="Times New Roman"/>
          <w:sz w:val="24"/>
          <w:szCs w:val="24"/>
        </w:rPr>
        <w:t xml:space="preserve"> </w:t>
      </w:r>
      <w:r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(Приложение № 1).</w:t>
      </w:r>
    </w:p>
    <w:p w:rsidR="00EE11B0" w:rsidRDefault="00EE11B0" w:rsidP="00EE11B0">
      <w:pPr>
        <w:spacing w:after="0" w:line="240" w:lineRule="auto"/>
        <w:ind w:firstLine="28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Возложить функции контрактного управляющего в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 </w:t>
      </w:r>
      <w:r w:rsidR="004E5C81">
        <w:rPr>
          <w:rFonts w:ascii="Times New Roman" w:hAnsi="Times New Roman" w:cs="Times New Roman"/>
          <w:sz w:val="24"/>
          <w:szCs w:val="24"/>
        </w:rPr>
        <w:t>админ</w:t>
      </w:r>
      <w:r w:rsidR="00F46DC7">
        <w:rPr>
          <w:rFonts w:ascii="Times New Roman" w:hAnsi="Times New Roman" w:cs="Times New Roman"/>
          <w:sz w:val="24"/>
          <w:szCs w:val="24"/>
        </w:rPr>
        <w:t>ист</w:t>
      </w:r>
      <w:r w:rsidR="00586BD8">
        <w:rPr>
          <w:rFonts w:ascii="Times New Roman" w:hAnsi="Times New Roman" w:cs="Times New Roman"/>
          <w:sz w:val="24"/>
          <w:szCs w:val="24"/>
        </w:rPr>
        <w:t xml:space="preserve">рации сельского поселения </w:t>
      </w:r>
      <w:proofErr w:type="spellStart"/>
      <w:r w:rsidR="00586BD8">
        <w:rPr>
          <w:rFonts w:ascii="Times New Roman" w:hAnsi="Times New Roman" w:cs="Times New Roman"/>
          <w:sz w:val="24"/>
          <w:szCs w:val="24"/>
        </w:rPr>
        <w:t>Ташёлка</w:t>
      </w:r>
      <w:proofErr w:type="spellEnd"/>
      <w:r w:rsidR="00586BD8">
        <w:rPr>
          <w:rFonts w:ascii="Times New Roman" w:hAnsi="Times New Roman" w:cs="Times New Roman"/>
          <w:sz w:val="24"/>
          <w:szCs w:val="24"/>
        </w:rPr>
        <w:t xml:space="preserve"> 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E5C81"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F5001">
        <w:rPr>
          <w:rFonts w:ascii="Times New Roman" w:hAnsi="Times New Roman" w:cs="Times New Roman"/>
          <w:sz w:val="24"/>
          <w:szCs w:val="24"/>
        </w:rPr>
        <w:t xml:space="preserve">на главу сельского поселения </w:t>
      </w:r>
      <w:proofErr w:type="spellStart"/>
      <w:r w:rsidR="00586BD8">
        <w:rPr>
          <w:rFonts w:ascii="Times New Roman" w:hAnsi="Times New Roman" w:cs="Times New Roman"/>
          <w:sz w:val="24"/>
          <w:szCs w:val="24"/>
        </w:rPr>
        <w:t>Сюляргина</w:t>
      </w:r>
      <w:proofErr w:type="spellEnd"/>
      <w:r w:rsidR="00586BD8">
        <w:rPr>
          <w:rFonts w:ascii="Times New Roman" w:hAnsi="Times New Roman" w:cs="Times New Roman"/>
          <w:sz w:val="24"/>
          <w:szCs w:val="24"/>
        </w:rPr>
        <w:t xml:space="preserve"> Петра Николаевича и главного бухгалтера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E5C81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586BD8">
        <w:rPr>
          <w:rFonts w:ascii="Times New Roman" w:hAnsi="Times New Roman" w:cs="Times New Roman"/>
          <w:sz w:val="24"/>
          <w:szCs w:val="24"/>
        </w:rPr>
        <w:t xml:space="preserve"> Никитину Надежду Васильевну.</w:t>
      </w:r>
    </w:p>
    <w:p w:rsidR="00EE11B0" w:rsidRDefault="00EE11B0" w:rsidP="00B60C7D">
      <w:pPr>
        <w:spacing w:after="0" w:line="240" w:lineRule="auto"/>
        <w:ind w:firstLine="28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Функциональные пра</w:t>
      </w:r>
      <w:r w:rsidR="00586BD8">
        <w:rPr>
          <w:rFonts w:ascii="Times New Roman" w:hAnsi="Times New Roman" w:cs="Times New Roman"/>
          <w:sz w:val="24"/>
          <w:szCs w:val="24"/>
        </w:rPr>
        <w:t xml:space="preserve">ва и обязанности </w:t>
      </w:r>
      <w:proofErr w:type="spellStart"/>
      <w:r w:rsidR="00586BD8">
        <w:rPr>
          <w:rFonts w:ascii="Times New Roman" w:hAnsi="Times New Roman" w:cs="Times New Roman"/>
          <w:sz w:val="24"/>
          <w:szCs w:val="24"/>
        </w:rPr>
        <w:t>Сюляргина</w:t>
      </w:r>
      <w:proofErr w:type="spellEnd"/>
      <w:r w:rsidR="00586BD8">
        <w:rPr>
          <w:rFonts w:ascii="Times New Roman" w:hAnsi="Times New Roman" w:cs="Times New Roman"/>
          <w:sz w:val="24"/>
          <w:szCs w:val="24"/>
        </w:rPr>
        <w:t xml:space="preserve"> Петра Николаевича и Никитиной Надежды Васильевны</w:t>
      </w:r>
      <w:r>
        <w:rPr>
          <w:rFonts w:ascii="Times New Roman" w:hAnsi="Times New Roman" w:cs="Times New Roman"/>
          <w:sz w:val="24"/>
          <w:szCs w:val="24"/>
        </w:rPr>
        <w:t xml:space="preserve">  в части исполнения функций контрактных управляющих </w:t>
      </w:r>
      <w:r w:rsidR="004E5C81">
        <w:rPr>
          <w:rFonts w:ascii="Times New Roman" w:hAnsi="Times New Roman" w:cs="Times New Roman"/>
          <w:sz w:val="24"/>
          <w:szCs w:val="24"/>
        </w:rPr>
        <w:t>адми</w:t>
      </w:r>
      <w:r w:rsidR="00F46DC7">
        <w:rPr>
          <w:rFonts w:ascii="Times New Roman" w:hAnsi="Times New Roman" w:cs="Times New Roman"/>
          <w:sz w:val="24"/>
          <w:szCs w:val="24"/>
        </w:rPr>
        <w:t>нистр</w:t>
      </w:r>
      <w:r w:rsidR="00586BD8">
        <w:rPr>
          <w:rFonts w:ascii="Times New Roman" w:hAnsi="Times New Roman" w:cs="Times New Roman"/>
          <w:sz w:val="24"/>
          <w:szCs w:val="24"/>
        </w:rPr>
        <w:t xml:space="preserve">ации сельского поселения </w:t>
      </w:r>
      <w:proofErr w:type="spellStart"/>
      <w:r w:rsidR="00586BD8">
        <w:rPr>
          <w:rFonts w:ascii="Times New Roman" w:hAnsi="Times New Roman" w:cs="Times New Roman"/>
          <w:sz w:val="24"/>
          <w:szCs w:val="24"/>
        </w:rPr>
        <w:t>Ташёлка</w:t>
      </w:r>
      <w:proofErr w:type="spellEnd"/>
      <w:r w:rsidR="004E5C81">
        <w:rPr>
          <w:rFonts w:ascii="Times New Roman" w:hAnsi="Times New Roman" w:cs="Times New Roman"/>
          <w:sz w:val="24"/>
          <w:szCs w:val="24"/>
        </w:rPr>
        <w:t xml:space="preserve"> 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E5C81"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50C7A">
        <w:rPr>
          <w:rFonts w:ascii="Times New Roman" w:hAnsi="Times New Roman" w:cs="Times New Roman"/>
          <w:sz w:val="24"/>
          <w:szCs w:val="24"/>
        </w:rPr>
        <w:t>определить согласно приложения (Приложение № 2).</w:t>
      </w:r>
    </w:p>
    <w:p w:rsidR="00EE11B0" w:rsidRDefault="00EE11B0" w:rsidP="00B60C7D">
      <w:pPr>
        <w:spacing w:after="0" w:line="240" w:lineRule="auto"/>
        <w:ind w:firstLine="28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Контрактным управляющим </w:t>
      </w:r>
      <w:r w:rsidR="004E5C81">
        <w:rPr>
          <w:rFonts w:ascii="Times New Roman" w:hAnsi="Times New Roman" w:cs="Times New Roman"/>
          <w:sz w:val="24"/>
          <w:szCs w:val="24"/>
        </w:rPr>
        <w:t>адми</w:t>
      </w:r>
      <w:r w:rsidR="00F46DC7">
        <w:rPr>
          <w:rFonts w:ascii="Times New Roman" w:hAnsi="Times New Roman" w:cs="Times New Roman"/>
          <w:sz w:val="24"/>
          <w:szCs w:val="24"/>
        </w:rPr>
        <w:t>нистрац</w:t>
      </w:r>
      <w:r w:rsidR="00586BD8">
        <w:rPr>
          <w:rFonts w:ascii="Times New Roman" w:hAnsi="Times New Roman" w:cs="Times New Roman"/>
          <w:sz w:val="24"/>
          <w:szCs w:val="24"/>
        </w:rPr>
        <w:t xml:space="preserve">ии сельского поселения </w:t>
      </w:r>
      <w:r w:rsidR="004E5C8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86BD8">
        <w:rPr>
          <w:rFonts w:ascii="Times New Roman" w:hAnsi="Times New Roman" w:cs="Times New Roman"/>
          <w:sz w:val="24"/>
          <w:szCs w:val="24"/>
        </w:rPr>
        <w:t>Ташёлка</w:t>
      </w:r>
      <w:proofErr w:type="spellEnd"/>
      <w:r w:rsidR="00586BD8" w:rsidRPr="004E5C81">
        <w:rPr>
          <w:rFonts w:ascii="Times New Roman" w:hAnsi="Times New Roman" w:cs="Times New Roman"/>
          <w:sz w:val="24"/>
          <w:szCs w:val="24"/>
        </w:rPr>
        <w:t xml:space="preserve"> 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E5C81"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86BD8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="00586BD8">
        <w:rPr>
          <w:rFonts w:ascii="Times New Roman" w:hAnsi="Times New Roman" w:cs="Times New Roman"/>
          <w:sz w:val="24"/>
          <w:szCs w:val="24"/>
        </w:rPr>
        <w:t>Сюляргина</w:t>
      </w:r>
      <w:proofErr w:type="spellEnd"/>
      <w:r w:rsidR="00586BD8">
        <w:rPr>
          <w:rFonts w:ascii="Times New Roman" w:hAnsi="Times New Roman" w:cs="Times New Roman"/>
          <w:sz w:val="24"/>
          <w:szCs w:val="24"/>
        </w:rPr>
        <w:t xml:space="preserve"> Петра Николаевича и </w:t>
      </w:r>
      <w:r w:rsidR="00586BD8" w:rsidRPr="00586BD8">
        <w:rPr>
          <w:rFonts w:ascii="Times New Roman" w:hAnsi="Times New Roman" w:cs="Times New Roman"/>
          <w:sz w:val="24"/>
          <w:szCs w:val="24"/>
        </w:rPr>
        <w:t xml:space="preserve"> </w:t>
      </w:r>
      <w:r w:rsidR="00586BD8">
        <w:rPr>
          <w:rFonts w:ascii="Times New Roman" w:hAnsi="Times New Roman" w:cs="Times New Roman"/>
          <w:sz w:val="24"/>
          <w:szCs w:val="24"/>
        </w:rPr>
        <w:t xml:space="preserve">Никитиной Надежды Васильевны  </w:t>
      </w:r>
      <w:r>
        <w:rPr>
          <w:rFonts w:ascii="Times New Roman" w:hAnsi="Times New Roman" w:cs="Times New Roman"/>
          <w:sz w:val="24"/>
          <w:szCs w:val="24"/>
        </w:rPr>
        <w:t xml:space="preserve">  организовать работу и обеспечить реализацию мероприятий, предусмотренных Федеральным законом «О контрактной системе в сфере закупок товаров, работ, услуг для обеспечения государственных и муниципальных нужд» и указанных в Положении о контрактном управляющем.</w:t>
      </w:r>
    </w:p>
    <w:p w:rsidR="004E5C81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5.</w:t>
      </w:r>
      <w:r w:rsidR="004E5C81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</w:t>
      </w:r>
      <w:r w:rsidR="00AE16F7">
        <w:rPr>
          <w:rFonts w:ascii="Times New Roman" w:hAnsi="Times New Roman" w:cs="Times New Roman"/>
          <w:sz w:val="24"/>
          <w:szCs w:val="24"/>
        </w:rPr>
        <w:t xml:space="preserve">Постановления </w:t>
      </w:r>
      <w:r w:rsidR="004E5C81">
        <w:rPr>
          <w:rFonts w:ascii="Times New Roman" w:hAnsi="Times New Roman" w:cs="Times New Roman"/>
          <w:sz w:val="24"/>
          <w:szCs w:val="24"/>
        </w:rPr>
        <w:t xml:space="preserve">возложить на </w:t>
      </w:r>
      <w:proofErr w:type="spellStart"/>
      <w:r w:rsidR="00586BD8">
        <w:rPr>
          <w:rFonts w:ascii="Times New Roman" w:hAnsi="Times New Roman" w:cs="Times New Roman"/>
          <w:sz w:val="24"/>
          <w:szCs w:val="24"/>
        </w:rPr>
        <w:t>Сюляргина</w:t>
      </w:r>
      <w:proofErr w:type="spellEnd"/>
      <w:r w:rsidR="00586BD8">
        <w:rPr>
          <w:rFonts w:ascii="Times New Roman" w:hAnsi="Times New Roman" w:cs="Times New Roman"/>
          <w:sz w:val="24"/>
          <w:szCs w:val="24"/>
        </w:rPr>
        <w:t xml:space="preserve"> Петра Николаевича.</w:t>
      </w:r>
    </w:p>
    <w:p w:rsidR="00EE11B0" w:rsidRDefault="00A3427A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6. </w:t>
      </w:r>
      <w:r w:rsidR="00AE16F7">
        <w:rPr>
          <w:rFonts w:ascii="Times New Roman" w:hAnsi="Times New Roman" w:cs="Times New Roman"/>
          <w:sz w:val="24"/>
          <w:szCs w:val="24"/>
        </w:rPr>
        <w:t xml:space="preserve">Постановление 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586B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86BD8">
        <w:rPr>
          <w:rFonts w:ascii="Times New Roman" w:hAnsi="Times New Roman" w:cs="Times New Roman"/>
          <w:sz w:val="24"/>
          <w:szCs w:val="24"/>
        </w:rPr>
        <w:t>Ташёлка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«Об утверждении Положения о контрактном упр</w:t>
      </w:r>
      <w:r w:rsidR="00F46DC7">
        <w:rPr>
          <w:rFonts w:ascii="Times New Roman" w:hAnsi="Times New Roman" w:cs="Times New Roman"/>
          <w:sz w:val="24"/>
          <w:szCs w:val="24"/>
        </w:rPr>
        <w:t>ав</w:t>
      </w:r>
      <w:r w:rsidR="00586BD8">
        <w:rPr>
          <w:rFonts w:ascii="Times New Roman" w:hAnsi="Times New Roman" w:cs="Times New Roman"/>
          <w:sz w:val="24"/>
          <w:szCs w:val="24"/>
        </w:rPr>
        <w:t xml:space="preserve">ляющем в сельском поселении </w:t>
      </w:r>
      <w:proofErr w:type="spellStart"/>
      <w:r w:rsidR="00586BD8">
        <w:rPr>
          <w:rFonts w:ascii="Times New Roman" w:hAnsi="Times New Roman" w:cs="Times New Roman"/>
          <w:sz w:val="24"/>
          <w:szCs w:val="24"/>
        </w:rPr>
        <w:t>Ташёлка</w:t>
      </w:r>
      <w:proofErr w:type="spellEnd"/>
      <w:r>
        <w:rPr>
          <w:rFonts w:ascii="Times New Roman" w:hAnsi="Times New Roman" w:cs="Times New Roman"/>
          <w:sz w:val="24"/>
          <w:szCs w:val="24"/>
        </w:rPr>
        <w:t>» №</w:t>
      </w:r>
      <w:r w:rsidR="00586BD8">
        <w:rPr>
          <w:rFonts w:ascii="Times New Roman" w:hAnsi="Times New Roman" w:cs="Times New Roman"/>
          <w:sz w:val="24"/>
          <w:szCs w:val="24"/>
        </w:rPr>
        <w:t>49 от 30.12.2013</w:t>
      </w:r>
      <w:r w:rsidR="00576D47">
        <w:rPr>
          <w:rFonts w:ascii="Times New Roman" w:hAnsi="Times New Roman" w:cs="Times New Roman"/>
          <w:sz w:val="24"/>
          <w:szCs w:val="24"/>
        </w:rPr>
        <w:t xml:space="preserve"> года признать </w:t>
      </w:r>
      <w:r>
        <w:rPr>
          <w:rFonts w:ascii="Times New Roman" w:hAnsi="Times New Roman" w:cs="Times New Roman"/>
          <w:sz w:val="24"/>
          <w:szCs w:val="24"/>
        </w:rPr>
        <w:t>утратившим силу.</w:t>
      </w:r>
    </w:p>
    <w:p w:rsidR="00EE11B0" w:rsidRDefault="00E32587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7</w:t>
      </w:r>
      <w:r w:rsidR="00EE11B0">
        <w:rPr>
          <w:rFonts w:ascii="Times New Roman" w:hAnsi="Times New Roman" w:cs="Times New Roman"/>
          <w:sz w:val="24"/>
          <w:szCs w:val="24"/>
        </w:rPr>
        <w:t>. Настоя</w:t>
      </w:r>
      <w:r w:rsidR="00AE16F7">
        <w:rPr>
          <w:rFonts w:ascii="Times New Roman" w:hAnsi="Times New Roman" w:cs="Times New Roman"/>
          <w:sz w:val="24"/>
          <w:szCs w:val="24"/>
        </w:rPr>
        <w:t>щее Постановление</w:t>
      </w:r>
      <w:r w:rsidR="00EE11B0">
        <w:rPr>
          <w:rFonts w:ascii="Times New Roman" w:hAnsi="Times New Roman" w:cs="Times New Roman"/>
          <w:sz w:val="24"/>
          <w:szCs w:val="24"/>
        </w:rPr>
        <w:t xml:space="preserve"> вступает</w:t>
      </w:r>
      <w:r w:rsidR="00A3427A">
        <w:rPr>
          <w:rFonts w:ascii="Times New Roman" w:hAnsi="Times New Roman" w:cs="Times New Roman"/>
          <w:sz w:val="24"/>
          <w:szCs w:val="24"/>
        </w:rPr>
        <w:t xml:space="preserve"> в силу с момента его подписания.</w:t>
      </w:r>
    </w:p>
    <w:p w:rsidR="00EE11B0" w:rsidRDefault="00EE11B0" w:rsidP="00E325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60C7D" w:rsidRPr="00B60C7D" w:rsidRDefault="00AE16F7" w:rsidP="00B60C7D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Глава с</w:t>
      </w:r>
      <w:r w:rsidR="004E5C81">
        <w:rPr>
          <w:rFonts w:ascii="Times New Roman" w:hAnsi="Times New Roman" w:cs="Times New Roman"/>
          <w:sz w:val="24"/>
          <w:szCs w:val="24"/>
        </w:rPr>
        <w:t>ельского поселения</w:t>
      </w:r>
      <w:r w:rsidR="00586BD8">
        <w:rPr>
          <w:rFonts w:ascii="Times New Roman" w:hAnsi="Times New Roman" w:cs="Times New Roman"/>
          <w:sz w:val="24"/>
          <w:szCs w:val="24"/>
        </w:rPr>
        <w:t xml:space="preserve">         </w:t>
      </w:r>
      <w:r w:rsidR="00F46DC7">
        <w:rPr>
          <w:rFonts w:ascii="Times New Roman" w:hAnsi="Times New Roman" w:cs="Times New Roman"/>
          <w:sz w:val="24"/>
          <w:szCs w:val="24"/>
        </w:rPr>
        <w:t>_____</w:t>
      </w:r>
      <w:r w:rsidR="00586BD8">
        <w:rPr>
          <w:rFonts w:ascii="Times New Roman" w:hAnsi="Times New Roman" w:cs="Times New Roman"/>
          <w:sz w:val="24"/>
          <w:szCs w:val="24"/>
        </w:rPr>
        <w:t xml:space="preserve">__________________            </w:t>
      </w:r>
      <w:proofErr w:type="spellStart"/>
      <w:r w:rsidR="00586BD8">
        <w:rPr>
          <w:rFonts w:ascii="Times New Roman" w:hAnsi="Times New Roman" w:cs="Times New Roman"/>
          <w:sz w:val="24"/>
          <w:szCs w:val="24"/>
        </w:rPr>
        <w:t>Сюляргин</w:t>
      </w:r>
      <w:proofErr w:type="spellEnd"/>
      <w:r w:rsidR="00586BD8">
        <w:rPr>
          <w:rFonts w:ascii="Times New Roman" w:hAnsi="Times New Roman" w:cs="Times New Roman"/>
          <w:sz w:val="24"/>
          <w:szCs w:val="24"/>
        </w:rPr>
        <w:t xml:space="preserve"> П.Н.</w:t>
      </w:r>
      <w:r w:rsidR="004E5C81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B60C7D">
        <w:rPr>
          <w:rFonts w:ascii="Times New Roman" w:hAnsi="Times New Roman" w:cs="Times New Roman"/>
          <w:sz w:val="24"/>
          <w:szCs w:val="24"/>
        </w:rPr>
        <w:t xml:space="preserve">                 </w:t>
      </w:r>
      <w:bookmarkStart w:id="0" w:name="_GoBack"/>
      <w:bookmarkEnd w:id="0"/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</w:p>
    <w:p w:rsidR="00550C7A" w:rsidRDefault="00550C7A" w:rsidP="004C30B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C30B9">
        <w:rPr>
          <w:rFonts w:ascii="Times New Roman" w:hAnsi="Times New Roman" w:cs="Times New Roman"/>
          <w:sz w:val="24"/>
          <w:szCs w:val="24"/>
        </w:rPr>
        <w:t xml:space="preserve">                           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УТВЕРЖДЕНО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="00AE16F7"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550C7A" w:rsidRDefault="004C30B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ТАШЁЛКА</w:t>
      </w:r>
      <w:r w:rsidR="00550C7A">
        <w:rPr>
          <w:rFonts w:ascii="Times New Roman" w:hAnsi="Times New Roman" w:cs="Times New Roman"/>
          <w:sz w:val="24"/>
          <w:szCs w:val="24"/>
        </w:rPr>
        <w:t xml:space="preserve">                           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ПОЛОЖЕНИ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E656CA">
        <w:rPr>
          <w:rFonts w:ascii="Times New Roman" w:hAnsi="Times New Roman" w:cs="Times New Roman"/>
          <w:bCs/>
          <w:sz w:val="24"/>
          <w:szCs w:val="24"/>
        </w:rPr>
        <w:t xml:space="preserve">       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 xml:space="preserve">О КОНТРАКТНОМ УПРАВЛЯЮЩЕМ 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>АДМ</w:t>
      </w:r>
      <w:r>
        <w:rPr>
          <w:rFonts w:ascii="Times New Roman" w:hAnsi="Times New Roman" w:cs="Times New Roman"/>
          <w:bCs/>
          <w:sz w:val="24"/>
          <w:szCs w:val="24"/>
        </w:rPr>
        <w:t>ИНИСТРАЦИИ</w:t>
      </w:r>
      <w:r w:rsidR="004C30B9"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 ТАШЁЛКА</w:t>
      </w:r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E656CA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Pr="00E656C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I. Общие положения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Настоящее Положение о контрактном управляющем (далее - Положение) устанавливает правила организации деятельности контрактного управляющего при планировании и осуществлении закупок товаров, работ, услуг для обеспечения муниципальных нужд админис</w:t>
      </w:r>
      <w:r w:rsidR="00F46DC7">
        <w:rPr>
          <w:rFonts w:ascii="Times New Roman" w:hAnsi="Times New Roman" w:cs="Times New Roman"/>
          <w:sz w:val="24"/>
          <w:szCs w:val="24"/>
        </w:rPr>
        <w:t>тра</w:t>
      </w:r>
      <w:r w:rsidR="004C30B9">
        <w:rPr>
          <w:rFonts w:ascii="Times New Roman" w:hAnsi="Times New Roman" w:cs="Times New Roman"/>
          <w:sz w:val="24"/>
          <w:szCs w:val="24"/>
        </w:rPr>
        <w:t xml:space="preserve">цией сельского поселения </w:t>
      </w:r>
      <w:proofErr w:type="spellStart"/>
      <w:r w:rsidR="004C30B9">
        <w:rPr>
          <w:rFonts w:ascii="Times New Roman" w:hAnsi="Times New Roman" w:cs="Times New Roman"/>
          <w:sz w:val="24"/>
          <w:szCs w:val="24"/>
        </w:rPr>
        <w:t>Ташёлка</w:t>
      </w:r>
      <w:proofErr w:type="spellEnd"/>
      <w:r w:rsidR="004C30B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(далее – администрация).</w:t>
      </w:r>
    </w:p>
    <w:p w:rsid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>
        <w:rPr>
          <w:rFonts w:ascii="Times New Roman" w:hAnsi="Times New Roman" w:cs="Times New Roman"/>
          <w:sz w:val="24"/>
          <w:szCs w:val="24"/>
        </w:rPr>
        <w:t>Деятельность контрактного управляющего направлена на обеспечение планирования и осуществления муниципальным Заказчиком – Админ</w:t>
      </w:r>
      <w:r w:rsidR="00F46DC7">
        <w:rPr>
          <w:rFonts w:ascii="Times New Roman" w:hAnsi="Times New Roman" w:cs="Times New Roman"/>
          <w:sz w:val="24"/>
          <w:szCs w:val="24"/>
        </w:rPr>
        <w:t>истр</w:t>
      </w:r>
      <w:r w:rsidR="004C30B9">
        <w:rPr>
          <w:rFonts w:ascii="Times New Roman" w:hAnsi="Times New Roman" w:cs="Times New Roman"/>
          <w:sz w:val="24"/>
          <w:szCs w:val="24"/>
        </w:rPr>
        <w:t xml:space="preserve">ацией сельского поселения </w:t>
      </w:r>
      <w:proofErr w:type="spellStart"/>
      <w:r w:rsidR="004C30B9">
        <w:rPr>
          <w:rFonts w:ascii="Times New Roman" w:hAnsi="Times New Roman" w:cs="Times New Roman"/>
          <w:sz w:val="24"/>
          <w:szCs w:val="24"/>
        </w:rPr>
        <w:t>Ташёлка</w:t>
      </w:r>
      <w:proofErr w:type="spellEnd"/>
      <w:r w:rsidR="004C30B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в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соответствии с </w:t>
      </w:r>
      <w:hyperlink r:id="rId6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 статьи 15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от 5 апреля 2013 г. N 44-ФЗ "О контрактной системе в сфере закупок товаров, работ, услуг для обеспечения государственных и муниципальных нужд"  (далее - Федеральный закон) (далее - Заказчик) закупок товаров, работ, услуг для обеспечения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муниципальных нужд (далее - закупка).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3. Контрактный управляющий в админи</w:t>
      </w:r>
      <w:r w:rsidR="00F46D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страции </w:t>
      </w:r>
      <w:r w:rsidR="004C30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сельского поселения </w:t>
      </w:r>
      <w:proofErr w:type="spellStart"/>
      <w:r w:rsidR="004C30B9">
        <w:rPr>
          <w:rFonts w:ascii="Times New Roman" w:hAnsi="Times New Roman" w:cs="Times New Roman"/>
          <w:color w:val="000000" w:themeColor="text1"/>
          <w:sz w:val="24"/>
          <w:szCs w:val="24"/>
        </w:rPr>
        <w:t>Ташёлка</w:t>
      </w:r>
      <w:proofErr w:type="spellEnd"/>
      <w:r w:rsidR="004C30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 действует на основании части 1 статьи 38 Федерального закона "О контрактной системе в сфере закупок товаров, работ, услуг для обеспечения государственных и муниципальных нужд". Совокупный годовой объем закупок в соответствии с планом-графиком в адми</w:t>
      </w:r>
      <w:r w:rsidR="00F46DC7">
        <w:rPr>
          <w:rFonts w:ascii="Times New Roman" w:hAnsi="Times New Roman" w:cs="Times New Roman"/>
          <w:color w:val="000000" w:themeColor="text1"/>
          <w:sz w:val="24"/>
          <w:szCs w:val="24"/>
        </w:rPr>
        <w:t>нистрац</w:t>
      </w:r>
      <w:r w:rsidR="004C30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ии сельского поселения </w:t>
      </w:r>
      <w:proofErr w:type="spellStart"/>
      <w:r w:rsidR="004C30B9">
        <w:rPr>
          <w:rFonts w:ascii="Times New Roman" w:hAnsi="Times New Roman" w:cs="Times New Roman"/>
          <w:color w:val="000000" w:themeColor="text1"/>
          <w:sz w:val="24"/>
          <w:szCs w:val="24"/>
        </w:rPr>
        <w:t>Ташёлка</w:t>
      </w:r>
      <w:proofErr w:type="spellEnd"/>
      <w:r w:rsidR="004C30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  не превышает сто миллионов рублей.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4.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Контрактный управляющий в своей деятельности руководствуется </w:t>
      </w:r>
      <w:hyperlink r:id="rId7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Конституцией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Федерации, Федеральным </w:t>
      </w:r>
      <w:hyperlink r:id="rId8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от 5 апреля 2013 г. N 44-ФЗ "О контрактной системе в сфере закупок товаров, работ, услуг для обеспечения государственных и муниципальных нужд", гражданским законодательством Российской Федерации, бюджетным законодательством Российской Федерации, нормативными правовыми актами о контрактной системе в сфере закупок товаров, работ, услуг для обеспечения государственных и муниципальных нужд, в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том числе настоящим Положением, иными нормативными правовыми актами Российской Федерации.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5. Основными принципами создания и функционирования контрактного управляющего при планировании и осуществлении закупок являются: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привлечение квалифицированных специалистов, обладающих теоретическими и практическими знаниями и навыками в сфере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2) свободный доступ к информации о совершаемых контрактным управляющим действиях, направленных на обеспечение государственных и муниципальных нужд, в том числе способах осуществления закупок и их результатах;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заключение контрактов на условиях, обеспечивающих наиболее эффективное достижение заданных результатов обеспечения государственных и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достижение Заказчиком заданных результатов обеспечения государственных и муниципальных нужд.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6. Функциональные обязанности контрактного управляющего: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 планирование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организация на стадии планирования закупок консультаций с поставщиками (подрядчиками, исполнителями) и участие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обоснование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обоснование начальной (максимальной) цены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5) обязательное общественное обсуждение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6) организационно-техническое обеспечение деятельности комиссий по осуществлению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7) привлечение экспертов, экспертных организаций;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8) подготовка и размещение в единой информационной системе в сфере закупок (далее - единая информационная система) извещения об осуществлении закупки, документации о закупках, проектов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9) подготовка и направление приглашений принять участие в определении поставщиков (подрядчиков, исполнителей) закрытыми способами;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10) рассмотрение банковских гарантий и организация осуществления уплаты денежных сумм по банковской гарантии;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11) организация заключения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12) организация приемки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 (далее - отдельный этап исполнения контракта), предусмотренных контрактом, включая проведение в соответствии с Федеральным </w:t>
      </w:r>
      <w:hyperlink r:id="rId9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экспертизы поставленного товара, результатов выполненной работы, оказанной услуги, а также отдельных этапов исполнения контракта, обеспечение создания приемочной комиссии;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13) организация оплаты поставленного товара, выполненной работы (ее результатов), оказанной услуги, отдельных этапов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14) взаимодействие с поставщиком (подрядчиком, исполнителем) при изменении, расторжении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15) организация включения в реестр недобросовестных поставщиков (подрядчиков, исполнителей) информации о поставщике (подрядчике, исполнителе);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16) направление поставщику (подрядчику, исполнителю) требования об уплате неустоек (штрафов, пеней);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17) участие в рассмотрении дел об обжаловании действий (бездействия) Заказчика и осуществление подготовки материалов для выполнения претензионной работы.</w:t>
      </w:r>
    </w:p>
    <w:p w:rsidR="00550C7A" w:rsidRPr="00550C7A" w:rsidRDefault="00550C7A" w:rsidP="00D3579D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7. Порядок взаимодействия контрактного управляющего с комиссией по осуществлению закупок определяется положением, утвержденным Заказчиком в соответствии с настоящим Положением.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II. Функции и полномочия контрактного управляющего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8. Контрактный управляющий осуществляет следующие функции и полномочия: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при планировании закупок: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10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д) организует утверждение плана закупок, плана-графика;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2) </w:t>
      </w:r>
      <w:r w:rsidR="00AE16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при определении поставщиков (подрядчиков, исполнителей):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выбирает способ определения поставщика (подрядчика, исполнителя);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уточняет в рамках обоснования цены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осуществляет подготовку извещений об осуществлении закупок, документации о закупках (за исключением описания объекта закупки), проектов контрактов, изменений в извещения об осуществлении закупок, в документацию о закупках, приглашения принять участие в определении поставщиков (подрядчиков, исполнителей) закрытыми способами;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д) осуществляет подготовку протоколов заседаний комиссий по осуществлению закупок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на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оснований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решений, принятых членами комиссии по осуществлению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организует подготовку описания объекта закупки в документации о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являющихся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объектом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правомочности участника закупки заключать контракт;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непроведения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неприостановления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деятельности участника закупки в порядке, установленном </w:t>
      </w:r>
      <w:hyperlink r:id="rId11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Кодексом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12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2 статьи 31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з)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и) обеспечивает предоставление учреждениям и предприятиям уголовно-исполнительной системы, организациям инвалидов преимущества в отношении предлагаемой ими цены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к) обеспечивает осуществление закупки у субъектов малого предпринимательства, социально ориентированных некоммерческих организаций, устанавливает требование о привлечении к исполнению контракта субподрядчиков, соисполнителей из числа субъектов малого предпринимательства, социально ориентированных некоммерческих организаций;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л)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извещения об осуществлении закупок, документацию о закупках и проекты контрактов, протоколы, предусмотренные Федеральным </w:t>
      </w:r>
      <w:hyperlink r:id="rId13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м) публикует по решению руководителя контрактной службы извещение об осуществлении закупок в любых средствах массовой информации или размещает это извещение на официальном сайте государственных закупок при условии, что такое опубликование или такое размещение осуществляется наряду с предусмотренным Федеральным </w:t>
      </w:r>
      <w:hyperlink r:id="rId14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размещением;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о) обеспечивает сохранность конвертов с заявками на участие в закупках, защищенность, неприкосновенность и конфиденциальность поданных в форме электронных документов заявок на участие в закупках и обеспечивает рассмотрение содержания заявок на участие в закупках только после вскрытия конвертов с заявками на участие в закупках или открытия доступа к поданным в форме электронных документов заявкам на участие в закупках;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п) предоставляет возможность всем участникам закупки, подавшим заявки на участие в закупке, или их представителям присутствовать при вскрытии конвертов с заявками на участие в закупке и (или) открытии доступа к поданным в форме электронных документов заявкам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р) обеспечивает возможность в режиме реального времени получать информацию об открытии доступа к поданным в форме электронных документов заявкам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с) обеспечивает осуществление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т) обеспечивает хранение в сроки, установленные законодательством, протоколов, составленных в ходе проведения закупок, заявок на участие в закупках, документации о закупках, изменений, внесенных в документацию о закупках, разъяснений положений документации о закупках и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у) привлекает экспертов, экспертные организации;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15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3 статьи 84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х)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</w:t>
      </w:r>
      <w:hyperlink r:id="rId16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пунктом 25 части 1 статьи 93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ц)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ч) обеспечивает заключение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ш)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при исполнении, изменении, расторжении контракта: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случае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неисполнении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з)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был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и)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9. Контрактный управляющий осуществляет иные полномочия, предусмотренные Федеральным </w:t>
      </w:r>
      <w:hyperlink r:id="rId17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том числе: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5) разрабатывает проекты контрактов, в том числе типовых контрактов Заказчика, типовых условий контрактов Заказчика;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6) осуществляет проверку банковских гарантий, поступивших в качестве обеспечения исполнения контрактов, на соответствие требованиям Федерального </w:t>
      </w:r>
      <w:hyperlink r:id="rId18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закона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8) организует осуществление уплаты денежных сумм по банковской гарантии в случаях, предусмотренных Федеральным </w:t>
      </w:r>
      <w:hyperlink r:id="rId19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9)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10. В целях реализации функций и полномочий, указанных в  пунктах 8, 9</w:t>
      </w:r>
      <w:r w:rsidRPr="00550C7A">
        <w:rPr>
          <w:color w:val="000000" w:themeColor="text1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настоящего Положения, контрактный управляющий обязан соблюдать обязательства и требования, установленные Федеральным </w:t>
      </w:r>
      <w:hyperlink r:id="rId20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том числе: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3) привлекать в случаях, в порядке и с учетом требований, предусмотренных действующим законодательством Российской Федерации, в том числе Федеральным </w:t>
      </w:r>
      <w:hyperlink r:id="rId21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к своей работе экспертов, экспертные организации.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11. При централизации закупок в соответствии со </w:t>
      </w:r>
      <w:hyperlink r:id="rId22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статьей 26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контрактный управляющий осуществляет функции и полномочия, предусмотренные </w:t>
      </w:r>
      <w:r w:rsidRPr="00550C7A">
        <w:rPr>
          <w:color w:val="000000" w:themeColor="text1"/>
        </w:rPr>
        <w:t xml:space="preserve">8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 </w:t>
      </w:r>
      <w:r w:rsidRPr="00550C7A">
        <w:rPr>
          <w:color w:val="000000" w:themeColor="text1"/>
        </w:rPr>
        <w:t>9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настоящего Положения и не переданные соответствующему уполномоченному органу, уполномоченному учреждению, которые осуществляют полномочия на определение поставщиков (подрядчиков, исполнителей).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12. Руководство контрактным управляющим осуществляет глав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="004C30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сельского поселения </w:t>
      </w:r>
      <w:proofErr w:type="spellStart"/>
      <w:r w:rsidR="004C30B9">
        <w:rPr>
          <w:rFonts w:ascii="Times New Roman" w:hAnsi="Times New Roman" w:cs="Times New Roman"/>
          <w:color w:val="000000" w:themeColor="text1"/>
          <w:sz w:val="24"/>
          <w:szCs w:val="24"/>
        </w:rPr>
        <w:t>Ташёлка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муниципального района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Ставропольский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Самарской области.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III. Ответственность контрактного управляющего </w:t>
      </w: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13.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Любой участник закупки, а также осуществляющие общественный контроль общественные объединения, объединения юридических лиц в соответствии с законодательством Российской Федерации имеют право обжаловать в судебном порядке или в порядке, установленном Федеральным </w:t>
      </w:r>
      <w:hyperlink r:id="rId23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контрольный орган в сфере закупок действия (бездействие) контрактного управляющего, если такие действия (бездействие) нарушают права и законные интересы участника закупки.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___________________________________________________________________</w:t>
      </w: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Default="00550C7A" w:rsidP="00D3579D">
      <w:pPr>
        <w:pStyle w:val="ConsPlusNormal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86BD8" w:rsidRDefault="00586BD8" w:rsidP="00D3579D">
      <w:pPr>
        <w:pStyle w:val="ConsPlusNormal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86BD8" w:rsidRDefault="00586BD8" w:rsidP="00D3579D">
      <w:pPr>
        <w:pStyle w:val="ConsPlusNormal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86BD8" w:rsidRPr="00550C7A" w:rsidRDefault="00586BD8" w:rsidP="00D3579D">
      <w:pPr>
        <w:pStyle w:val="ConsPlusNormal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ПРИЛОЖЕНИЕ № 2</w:t>
      </w: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ПОЛН</w:t>
      </w:r>
      <w:r w:rsidR="00AF5001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ОМОЧИЯ ГЛАВЫ СЕЛЬСКОГО ПОСЕЛЕНИЯ</w:t>
      </w: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ЧАСТИ ОСУЩЕСТВЛЕНИЯ ФУНКЦИЙ КОНТРАКТНОГО УПРАВЛЯЮЩЕГО</w:t>
      </w: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AF5001" w:rsidP="00EE11B0">
      <w:pPr>
        <w:pStyle w:val="ConsPlusNormal"/>
        <w:jc w:val="both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1" w:name="Par61"/>
      <w:bookmarkEnd w:id="1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1. Глава сельского поселения</w:t>
      </w:r>
      <w:r w:rsidR="004C30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4C30B9">
        <w:rPr>
          <w:rFonts w:ascii="Times New Roman" w:hAnsi="Times New Roman" w:cs="Times New Roman"/>
          <w:color w:val="000000" w:themeColor="text1"/>
          <w:sz w:val="24"/>
          <w:szCs w:val="24"/>
        </w:rPr>
        <w:t>Ташёлка</w:t>
      </w:r>
      <w:proofErr w:type="spellEnd"/>
      <w:r w:rsidR="004C30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E11B0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осуществляет следующие функции и полномочия контрактного управляющего:</w:t>
      </w:r>
    </w:p>
    <w:p w:rsidR="00EE11B0" w:rsidRPr="00550C7A" w:rsidRDefault="00EE11B0" w:rsidP="00EE11B0">
      <w:pPr>
        <w:pStyle w:val="ConsPlusNormal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1.1. При определении поставщиков (подрядчиков, исполнителей):</w:t>
      </w:r>
    </w:p>
    <w:p w:rsidR="00EE11B0" w:rsidRPr="00550C7A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выбирает способ определения поставщика (подрядчика, исполнителя);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уточняет в рамках обоснования цены цену контракта и ее обоснование в</w:t>
      </w:r>
      <w:r>
        <w:rPr>
          <w:rFonts w:ascii="Times New Roman" w:hAnsi="Times New Roman" w:cs="Times New Roman"/>
          <w:sz w:val="24"/>
          <w:szCs w:val="24"/>
        </w:rPr>
        <w:t xml:space="preserve">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подготовку описания объекта закупки в документации о закупке;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привлекает экспертов, экспертные организации;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24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3 статьи 84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обеспечивает заключение контрактов;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1.2. При исполнении, изменении, расторжении контракта: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неисполнении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>
        <w:rPr>
          <w:rFonts w:ascii="Times New Roman" w:hAnsi="Times New Roman" w:cs="Times New Roman"/>
          <w:sz w:val="24"/>
          <w:szCs w:val="24"/>
        </w:rPr>
        <w:t>был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 Осуществляет иные полномочия, предусмотренные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Федеральным </w:t>
      </w:r>
      <w:hyperlink r:id="rId25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разрабатывает проекты контрактов, в том числе типовых контрактов Заказчика, типовых условий контрактов Заказчика.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6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б)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том числе Федеральным </w:t>
      </w:r>
      <w:hyperlink r:id="rId27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EE11B0" w:rsidRDefault="00EE11B0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EE11B0" w:rsidRDefault="00AF500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1.5. Глава сельского поселения</w:t>
      </w:r>
      <w:r w:rsidR="004C30B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4C30B9">
        <w:rPr>
          <w:rFonts w:ascii="Times New Roman" w:hAnsi="Times New Roman" w:cs="Times New Roman"/>
          <w:color w:val="000000"/>
          <w:sz w:val="24"/>
          <w:szCs w:val="24"/>
        </w:rPr>
        <w:t>Ташёлка</w:t>
      </w:r>
      <w:proofErr w:type="spellEnd"/>
      <w:r w:rsidR="004C30B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E11B0">
        <w:rPr>
          <w:rFonts w:ascii="Times New Roman" w:hAnsi="Times New Roman" w:cs="Times New Roman"/>
          <w:color w:val="000000"/>
          <w:sz w:val="24"/>
          <w:szCs w:val="24"/>
        </w:rPr>
        <w:t xml:space="preserve">в части осуществления функциональных прав и обязанностей контрактного управляющего несет ответственность </w:t>
      </w:r>
      <w:proofErr w:type="gramStart"/>
      <w:r w:rsidR="00EE11B0">
        <w:rPr>
          <w:rFonts w:ascii="Times New Roman" w:hAnsi="Times New Roman" w:cs="Times New Roman"/>
          <w:color w:val="000000"/>
          <w:sz w:val="24"/>
          <w:szCs w:val="24"/>
        </w:rPr>
        <w:t>за</w:t>
      </w:r>
      <w:proofErr w:type="gramEnd"/>
      <w:r w:rsidR="00EE11B0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EE11B0" w:rsidRDefault="00EE11B0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необеспечение выполнения своих функциональных обязанностей;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EE11B0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F5001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ПОЛНОМОЧИЯ ГЛАВНОГО БУХГАЛТЕРА (СПЕЦИАЛИСТА)</w:t>
      </w:r>
    </w:p>
    <w:p w:rsidR="00EE11B0" w:rsidRDefault="00AF5001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</w:t>
      </w:r>
      <w:r w:rsidR="004C30B9">
        <w:rPr>
          <w:rFonts w:ascii="Times New Roman" w:hAnsi="Times New Roman" w:cs="Times New Roman"/>
          <w:sz w:val="24"/>
          <w:szCs w:val="24"/>
        </w:rPr>
        <w:t>ЦИИ СЕЛЬСКОГО ПОСЕЛЕНИЯ ТАШЁЛКА</w:t>
      </w:r>
    </w:p>
    <w:p w:rsidR="00EE11B0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В ЧАСТИ ОСУЩЕСТВЛЕНИЯ ФУНКЦИЙ КОНТРАКТНОГО УПРАВЛЯЮЩЕГО</w:t>
      </w:r>
    </w:p>
    <w:p w:rsidR="00EE11B0" w:rsidRDefault="00EE11B0" w:rsidP="00EE11B0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Главный бухг</w:t>
      </w:r>
      <w:r w:rsidR="00AF5001">
        <w:rPr>
          <w:rFonts w:ascii="Times New Roman" w:hAnsi="Times New Roman" w:cs="Times New Roman"/>
          <w:sz w:val="24"/>
          <w:szCs w:val="24"/>
        </w:rPr>
        <w:t>алтер или (специалист) сельского поселения</w:t>
      </w:r>
      <w:r w:rsidR="004C30B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C30B9">
        <w:rPr>
          <w:rFonts w:ascii="Times New Roman" w:hAnsi="Times New Roman" w:cs="Times New Roman"/>
          <w:sz w:val="24"/>
          <w:szCs w:val="24"/>
        </w:rPr>
        <w:t>Ташёлка</w:t>
      </w:r>
      <w:proofErr w:type="spellEnd"/>
      <w:r w:rsidR="004C30B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осуществляет следующие функции и полномочия контрактного управляющего: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 При планировании закупок: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28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организует утверждение плана закупок, плана-графика;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закупок.</w:t>
      </w:r>
    </w:p>
    <w:p w:rsidR="00EE11B0" w:rsidRDefault="00EE11B0" w:rsidP="00EE11B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При определении поставщиков (подрядчиков, исполнителей):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2.3. При исполнении, изменении, расторжении контракта: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б)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неисполнении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>
        <w:rPr>
          <w:rFonts w:ascii="Times New Roman" w:hAnsi="Times New Roman" w:cs="Times New Roman"/>
          <w:sz w:val="24"/>
          <w:szCs w:val="24"/>
        </w:rPr>
        <w:t>был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Осуществляет иные полномочия, предусмотренные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Федеральным </w:t>
      </w:r>
      <w:hyperlink r:id="rId29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120"/>
      <w:bookmarkEnd w:id="2"/>
      <w:r>
        <w:rPr>
          <w:rFonts w:ascii="Times New Roman" w:hAnsi="Times New Roman" w:cs="Times New Roman"/>
          <w:sz w:val="24"/>
          <w:szCs w:val="24"/>
        </w:rPr>
        <w:t>а)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осуществляет проверку банковских гарантий, поступивших в качестве обеспечения исполнения контрактов, на соответствие требованиям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Федерального </w:t>
      </w:r>
      <w:hyperlink r:id="rId30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закона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осуществление уплаты денежных сумм по банковской гарантии в случаях, предусмотренных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Федеральным законом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д)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EE11B0" w:rsidRDefault="00EE11B0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2.5.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31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том числе Федеральным </w:t>
      </w:r>
      <w:hyperlink r:id="rId32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EE11B0" w:rsidRDefault="00EE11B0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2.6. Главный бухгалтер </w:t>
      </w:r>
      <w:r w:rsidR="00AF5001">
        <w:rPr>
          <w:rFonts w:ascii="Times New Roman" w:hAnsi="Times New Roman" w:cs="Times New Roman"/>
          <w:color w:val="000000"/>
          <w:sz w:val="24"/>
          <w:szCs w:val="24"/>
        </w:rPr>
        <w:t xml:space="preserve">или (специалист) сельского поселения </w:t>
      </w:r>
      <w:proofErr w:type="spellStart"/>
      <w:r w:rsidR="004C30B9">
        <w:rPr>
          <w:rFonts w:ascii="Times New Roman" w:hAnsi="Times New Roman" w:cs="Times New Roman"/>
          <w:color w:val="000000"/>
          <w:sz w:val="24"/>
          <w:szCs w:val="24"/>
        </w:rPr>
        <w:t>Ташёлка</w:t>
      </w:r>
      <w:proofErr w:type="spellEnd"/>
      <w:r w:rsidR="004C30B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в части осуществления функциональных прав и обязанностей контрактного управляющего несет ответственность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за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EE11B0" w:rsidRDefault="00EE11B0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необеспечение выполнения своих функциональных обязанностей;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EE11B0" w:rsidRDefault="00550C7A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</w:t>
      </w:r>
    </w:p>
    <w:p w:rsidR="00EE11B0" w:rsidRDefault="00EE11B0" w:rsidP="00EE11B0"/>
    <w:p w:rsidR="000523DE" w:rsidRDefault="000523DE"/>
    <w:sectPr w:rsidR="000523DE" w:rsidSect="003F38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E11B0"/>
    <w:rsid w:val="000523DE"/>
    <w:rsid w:val="00071656"/>
    <w:rsid w:val="001D0458"/>
    <w:rsid w:val="003D64E0"/>
    <w:rsid w:val="003F3854"/>
    <w:rsid w:val="004C30B9"/>
    <w:rsid w:val="004E5C81"/>
    <w:rsid w:val="00550C7A"/>
    <w:rsid w:val="00576D47"/>
    <w:rsid w:val="00586BD8"/>
    <w:rsid w:val="00751CC2"/>
    <w:rsid w:val="00777BFA"/>
    <w:rsid w:val="007A0720"/>
    <w:rsid w:val="008F19C2"/>
    <w:rsid w:val="009C16C9"/>
    <w:rsid w:val="00A3427A"/>
    <w:rsid w:val="00AE16F7"/>
    <w:rsid w:val="00AF5001"/>
    <w:rsid w:val="00B60C7D"/>
    <w:rsid w:val="00B76FF2"/>
    <w:rsid w:val="00C85AB3"/>
    <w:rsid w:val="00D3579D"/>
    <w:rsid w:val="00D849EA"/>
    <w:rsid w:val="00E32587"/>
    <w:rsid w:val="00EE11B0"/>
    <w:rsid w:val="00F46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38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E11B0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E11B0"/>
    <w:pPr>
      <w:ind w:left="720"/>
      <w:contextualSpacing/>
    </w:pPr>
  </w:style>
  <w:style w:type="paragraph" w:customStyle="1" w:styleId="ConsPlusNormal">
    <w:name w:val="ConsPlusNormal"/>
    <w:rsid w:val="00EE11B0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60C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60C7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22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D1BCG" TargetMode="External"/><Relationship Id="rId13" Type="http://schemas.openxmlformats.org/officeDocument/2006/relationships/hyperlink" Target="consultantplus://offline/ref=EE31960D295D5CEFAA8D85899C325F5ADAB9B052E7C233948078541812D1BCG" TargetMode="External"/><Relationship Id="rId18" Type="http://schemas.openxmlformats.org/officeDocument/2006/relationships/hyperlink" Target="consultantplus://offline/ref=EE31960D295D5CEFAA8D85899C325F5ADAB9B052E7C233948078541812D1BCG" TargetMode="External"/><Relationship Id="rId26" Type="http://schemas.openxmlformats.org/officeDocument/2006/relationships/hyperlink" Target="consultantplus://offline/ref=EE31960D295D5CEFAA8D85899C325F5ADAB9B052E7C233948078541812D1BCG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EE31960D295D5CEFAA8D85899C325F5ADAB9B052E7C233948078541812D1BCG" TargetMode="External"/><Relationship Id="rId34" Type="http://schemas.openxmlformats.org/officeDocument/2006/relationships/theme" Target="theme/theme1.xml"/><Relationship Id="rId7" Type="http://schemas.openxmlformats.org/officeDocument/2006/relationships/hyperlink" Target="consultantplus://offline/ref=EE31960D295D5CEFAA8D85899C325F5AD9B5BF52EF966496D12D5AD1BDG" TargetMode="External"/><Relationship Id="rId12" Type="http://schemas.openxmlformats.org/officeDocument/2006/relationships/hyperlink" Target="consultantplus://offline/ref=EE31960D295D5CEFAA8D85899C325F5ADAB9B052E7C2339480785418121CB6F600204E064719A186D3B0G" TargetMode="External"/><Relationship Id="rId17" Type="http://schemas.openxmlformats.org/officeDocument/2006/relationships/hyperlink" Target="consultantplus://offline/ref=EE31960D295D5CEFAA8D85899C325F5ADAB9B052E7C233948078541812D1BCG" TargetMode="External"/><Relationship Id="rId25" Type="http://schemas.openxmlformats.org/officeDocument/2006/relationships/hyperlink" Target="consultantplus://offline/ref=EE31960D295D5CEFAA8D85899C325F5ADAB9B052E7C233948078541812D1BCG" TargetMode="External"/><Relationship Id="rId33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EE31960D295D5CEFAA8D85899C325F5ADAB9B052E7C2339480785418121CB6F600204E064718A08AD3B6G" TargetMode="External"/><Relationship Id="rId20" Type="http://schemas.openxmlformats.org/officeDocument/2006/relationships/hyperlink" Target="consultantplus://offline/ref=EE31960D295D5CEFAA8D85899C325F5ADAB9B052E7C233948078541812D1BCG" TargetMode="External"/><Relationship Id="rId29" Type="http://schemas.openxmlformats.org/officeDocument/2006/relationships/hyperlink" Target="consultantplus://offline/ref=EE31960D295D5CEFAA8D85899C325F5ADAB9B052E7C233948078541812D1BCG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AB9B052E7C2339480785418121CB6F600204E064719A380D3B7G" TargetMode="External"/><Relationship Id="rId11" Type="http://schemas.openxmlformats.org/officeDocument/2006/relationships/hyperlink" Target="consultantplus://offline/ref=EE31960D295D5CEFAA8D85899C325F5ADAB8BC5FE5C133948078541812D1BCG" TargetMode="External"/><Relationship Id="rId24" Type="http://schemas.openxmlformats.org/officeDocument/2006/relationships/hyperlink" Target="consultantplus://offline/ref=EE31960D295D5CEFAA8D85899C325F5ADAB9B052E7C2339480785418121CB6F600204E064718A386D3B0G" TargetMode="External"/><Relationship Id="rId32" Type="http://schemas.openxmlformats.org/officeDocument/2006/relationships/hyperlink" Target="consultantplus://offline/ref=EE31960D295D5CEFAA8D85899C325F5ADAB9B052E7C233948078541812D1BCG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EE31960D295D5CEFAA8D85899C325F5ADAB9B052E7C2339480785418121CB6F600204E064718A386D3B0G" TargetMode="External"/><Relationship Id="rId23" Type="http://schemas.openxmlformats.org/officeDocument/2006/relationships/hyperlink" Target="consultantplus://offline/ref=EE31960D295D5CEFAA8D85899C325F5ADAB9B052E7C233948078541812D1BCG" TargetMode="External"/><Relationship Id="rId28" Type="http://schemas.openxmlformats.org/officeDocument/2006/relationships/hyperlink" Target="consultantplus://offline/ref=EE31960D295D5CEFAA8D85899C325F5ADAB9B052E7C2339480785418121CB6F600204E064719A384D3B6G" TargetMode="External"/><Relationship Id="rId10" Type="http://schemas.openxmlformats.org/officeDocument/2006/relationships/hyperlink" Target="consultantplus://offline/ref=EE31960D295D5CEFAA8D85899C325F5ADAB9B052E7C2339480785418121CB6F600204E064719A384D3B6G" TargetMode="External"/><Relationship Id="rId19" Type="http://schemas.openxmlformats.org/officeDocument/2006/relationships/hyperlink" Target="consultantplus://offline/ref=EE31960D295D5CEFAA8D85899C325F5ADAB9B052E7C233948078541812D1BCG" TargetMode="External"/><Relationship Id="rId31" Type="http://schemas.openxmlformats.org/officeDocument/2006/relationships/hyperlink" Target="consultantplus://offline/ref=EE31960D295D5CEFAA8D85899C325F5ADAB9B052E7C233948078541812D1BC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EE31960D295D5CEFAA8D85899C325F5ADAB9B052E7C233948078541812D1BCG" TargetMode="External"/><Relationship Id="rId14" Type="http://schemas.openxmlformats.org/officeDocument/2006/relationships/hyperlink" Target="consultantplus://offline/ref=EE31960D295D5CEFAA8D85899C325F5ADAB9B052E7C233948078541812D1BCG" TargetMode="External"/><Relationship Id="rId22" Type="http://schemas.openxmlformats.org/officeDocument/2006/relationships/hyperlink" Target="consultantplus://offline/ref=EE31960D295D5CEFAA8D85899C325F5ADAB9B052E7C2339480785418121CB6F600204E064719A08BD3B4G" TargetMode="External"/><Relationship Id="rId27" Type="http://schemas.openxmlformats.org/officeDocument/2006/relationships/hyperlink" Target="consultantplus://offline/ref=EE31960D295D5CEFAA8D85899C325F5ADAB9B052E7C233948078541812D1BCG" TargetMode="External"/><Relationship Id="rId30" Type="http://schemas.openxmlformats.org/officeDocument/2006/relationships/hyperlink" Target="consultantplus://offline/ref=EE31960D295D5CEFAA8D85899C325F5ADAB9B052E7C233948078541812D1BC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5914</Words>
  <Characters>33710</Characters>
  <Application>Microsoft Office Word</Application>
  <DocSecurity>0</DocSecurity>
  <Lines>280</Lines>
  <Paragraphs>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39545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24</cp:revision>
  <cp:lastPrinted>2014-02-18T04:47:00Z</cp:lastPrinted>
  <dcterms:created xsi:type="dcterms:W3CDTF">2014-02-10T12:44:00Z</dcterms:created>
  <dcterms:modified xsi:type="dcterms:W3CDTF">2014-02-18T04:52:00Z</dcterms:modified>
</cp:coreProperties>
</file>