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84D" w:rsidRDefault="00F1684D" w:rsidP="00F1684D">
      <w:pPr>
        <w:jc w:val="both"/>
      </w:pPr>
    </w:p>
    <w:p w:rsidR="00F1684D" w:rsidRDefault="00F1684D" w:rsidP="00F1684D">
      <w:pPr>
        <w:rPr>
          <w:sz w:val="32"/>
          <w:szCs w:val="32"/>
        </w:rPr>
      </w:pPr>
      <w:r>
        <w:rPr>
          <w:noProof/>
        </w:rPr>
        <w:t xml:space="preserve">                                                          </w:t>
      </w:r>
      <w:r>
        <w:rPr>
          <w:noProof/>
        </w:rPr>
        <w:drawing>
          <wp:inline distT="0" distB="0" distL="0" distR="0">
            <wp:extent cx="847725" cy="7810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84D" w:rsidRDefault="00F1684D" w:rsidP="00F1684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Российская Федерация</w:t>
      </w:r>
    </w:p>
    <w:p w:rsidR="00F1684D" w:rsidRDefault="00F1684D" w:rsidP="00F1684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АДМИНИСТРАЦИЯ</w:t>
      </w:r>
    </w:p>
    <w:p w:rsidR="00F1684D" w:rsidRDefault="00F1684D" w:rsidP="00F1684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сельского поселения Ташелка</w:t>
      </w:r>
    </w:p>
    <w:p w:rsidR="00F1684D" w:rsidRDefault="00F1684D" w:rsidP="00F1684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</w:p>
    <w:p w:rsidR="00F1684D" w:rsidRDefault="00F1684D" w:rsidP="00F1684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Самарской области</w:t>
      </w:r>
    </w:p>
    <w:p w:rsidR="00F1684D" w:rsidRDefault="00F1684D" w:rsidP="00F1684D">
      <w:pPr>
        <w:jc w:val="both"/>
        <w:rPr>
          <w:color w:val="000000"/>
          <w:spacing w:val="-19"/>
          <w:sz w:val="29"/>
          <w:szCs w:val="29"/>
        </w:rPr>
      </w:pPr>
    </w:p>
    <w:p w:rsidR="00F1684D" w:rsidRDefault="00F1684D" w:rsidP="00F1684D">
      <w:pPr>
        <w:jc w:val="both"/>
      </w:pPr>
      <w:r>
        <w:rPr>
          <w:color w:val="000000"/>
          <w:spacing w:val="-19"/>
          <w:sz w:val="29"/>
          <w:szCs w:val="29"/>
        </w:rPr>
        <w:t xml:space="preserve">                                                 РАСПОРЯЖЕНИЕ</w:t>
      </w:r>
    </w:p>
    <w:p w:rsidR="00F1684D" w:rsidRDefault="00F1684D" w:rsidP="00F1684D">
      <w:pPr>
        <w:jc w:val="both"/>
      </w:pPr>
    </w:p>
    <w:p w:rsidR="00F1684D" w:rsidRDefault="00F1684D" w:rsidP="00F1684D">
      <w:pPr>
        <w:jc w:val="both"/>
        <w:rPr>
          <w:sz w:val="16"/>
          <w:szCs w:val="16"/>
          <w:u w:val="single"/>
        </w:rPr>
      </w:pPr>
    </w:p>
    <w:p w:rsidR="00F1684D" w:rsidRDefault="00F1684D" w:rsidP="00F1684D">
      <w:pPr>
        <w:jc w:val="both"/>
        <w:rPr>
          <w:sz w:val="16"/>
          <w:szCs w:val="16"/>
          <w:u w:val="single"/>
        </w:rPr>
      </w:pPr>
    </w:p>
    <w:p w:rsidR="00F1684D" w:rsidRDefault="00F1684D" w:rsidP="00F1684D">
      <w:pPr>
        <w:jc w:val="both"/>
        <w:rPr>
          <w:b/>
        </w:rPr>
      </w:pPr>
      <w:r>
        <w:rPr>
          <w:b/>
        </w:rPr>
        <w:t xml:space="preserve">                          № 54                                               от « 10 » 08. </w:t>
      </w:r>
      <w:smartTag w:uri="urn:schemas-microsoft-com:office:smarttags" w:element="metricconverter">
        <w:smartTagPr>
          <w:attr w:name="ProductID" w:val="2016 г"/>
        </w:smartTagPr>
        <w:r>
          <w:rPr>
            <w:b/>
          </w:rPr>
          <w:t>2016 г</w:t>
        </w:r>
      </w:smartTag>
      <w:r>
        <w:rPr>
          <w:b/>
        </w:rPr>
        <w:t>.</w:t>
      </w:r>
    </w:p>
    <w:p w:rsidR="00F1684D" w:rsidRDefault="00F1684D" w:rsidP="00F1684D">
      <w:pPr>
        <w:ind w:left="360"/>
      </w:pPr>
    </w:p>
    <w:p w:rsidR="00F1684D" w:rsidRDefault="00F1684D" w:rsidP="00F1684D">
      <w:pPr>
        <w:ind w:left="360"/>
      </w:pPr>
    </w:p>
    <w:p w:rsidR="00F1684D" w:rsidRDefault="00F1684D" w:rsidP="00F1684D">
      <w:pPr>
        <w:ind w:left="360"/>
      </w:pPr>
    </w:p>
    <w:p w:rsidR="00F1684D" w:rsidRDefault="00F1684D" w:rsidP="00F1684D">
      <w:pPr>
        <w:ind w:left="360"/>
      </w:pPr>
    </w:p>
    <w:p w:rsidR="00F1684D" w:rsidRDefault="00F1684D" w:rsidP="00F1684D">
      <w:pPr>
        <w:ind w:left="357"/>
        <w:jc w:val="center"/>
        <w:rPr>
          <w:b/>
        </w:rPr>
      </w:pPr>
      <w:r>
        <w:rPr>
          <w:b/>
        </w:rPr>
        <w:t>Об охране лесов, расположенных на территории сельского поселения Ташелка от пожаров в 2016 году.</w:t>
      </w:r>
    </w:p>
    <w:p w:rsidR="00F1684D" w:rsidRDefault="00F1684D" w:rsidP="00F1684D">
      <w:pPr>
        <w:ind w:left="360"/>
        <w:jc w:val="center"/>
        <w:rPr>
          <w:b/>
        </w:rPr>
      </w:pPr>
    </w:p>
    <w:p w:rsidR="00F1684D" w:rsidRDefault="00F1684D" w:rsidP="00F1684D">
      <w:pPr>
        <w:ind w:left="360"/>
        <w:jc w:val="center"/>
        <w:rPr>
          <w:b/>
        </w:rPr>
      </w:pPr>
    </w:p>
    <w:p w:rsidR="00F1684D" w:rsidRDefault="00F1684D" w:rsidP="00F1684D">
      <w:pPr>
        <w:ind w:left="360"/>
        <w:rPr>
          <w:b/>
        </w:rPr>
      </w:pPr>
      <w:r>
        <w:t xml:space="preserve">      </w:t>
      </w:r>
      <w:r>
        <w:rPr>
          <w:b/>
        </w:rPr>
        <w:t>На основании статьи № 49 Лесного Кодекса РФ, постановления Правительства РФ № 886 от 09.09.1993 г. «Об утверждении правил пожарной безопасности в лесах Российской Федерации», Устава сельского поселения Ташелка, в 2016 году</w:t>
      </w:r>
    </w:p>
    <w:p w:rsidR="00F1684D" w:rsidRDefault="00F1684D" w:rsidP="00F1684D">
      <w:pPr>
        <w:ind w:left="360"/>
        <w:rPr>
          <w:b/>
        </w:rPr>
      </w:pPr>
    </w:p>
    <w:p w:rsidR="00F1684D" w:rsidRDefault="00F1684D" w:rsidP="00F1684D">
      <w:pPr>
        <w:ind w:left="360"/>
        <w:rPr>
          <w:b/>
        </w:rPr>
      </w:pPr>
      <w:r>
        <w:rPr>
          <w:b/>
        </w:rPr>
        <w:t>ПОСТАНОВЛЯЮ:</w:t>
      </w:r>
    </w:p>
    <w:p w:rsidR="00F1684D" w:rsidRDefault="00F1684D" w:rsidP="00F1684D">
      <w:pPr>
        <w:numPr>
          <w:ilvl w:val="0"/>
          <w:numId w:val="1"/>
        </w:numPr>
      </w:pPr>
      <w:r>
        <w:t>Создать оперативные группы по борьбе с пожарами в составе:</w:t>
      </w:r>
    </w:p>
    <w:p w:rsidR="00F1684D" w:rsidRDefault="00F1684D" w:rsidP="00F1684D">
      <w:pPr>
        <w:ind w:left="360"/>
      </w:pPr>
      <w:r>
        <w:rPr>
          <w:b/>
        </w:rPr>
        <w:t xml:space="preserve">      Группа №1.</w:t>
      </w:r>
    </w:p>
    <w:p w:rsidR="00F1684D" w:rsidRDefault="00F1684D" w:rsidP="00F1684D">
      <w:pPr>
        <w:ind w:left="360"/>
      </w:pPr>
      <w:r>
        <w:rPr>
          <w:u w:val="single"/>
        </w:rPr>
        <w:t>Гущин Е.В. – старший группы</w:t>
      </w:r>
      <w:r>
        <w:t>,  грузовой автомобиль (по согласованию);</w:t>
      </w:r>
    </w:p>
    <w:p w:rsidR="00F1684D" w:rsidRDefault="00F1684D" w:rsidP="00F1684D">
      <w:pPr>
        <w:ind w:left="360"/>
      </w:pPr>
      <w:r>
        <w:t>Трифонов А.В. – трактор (по согласованию);</w:t>
      </w:r>
    </w:p>
    <w:p w:rsidR="00F1684D" w:rsidRDefault="00F1684D" w:rsidP="00F1684D">
      <w:pPr>
        <w:ind w:left="360"/>
      </w:pPr>
      <w:r>
        <w:t>Родионов П.В. – рабочий (по согласованию);</w:t>
      </w:r>
    </w:p>
    <w:p w:rsidR="00F1684D" w:rsidRDefault="00F1684D" w:rsidP="00F1684D">
      <w:pPr>
        <w:ind w:left="360"/>
      </w:pPr>
      <w:r>
        <w:t>Богданов А.С.  – рабочий (по согласованию);</w:t>
      </w:r>
    </w:p>
    <w:p w:rsidR="00F1684D" w:rsidRDefault="00F1684D" w:rsidP="00F1684D">
      <w:pPr>
        <w:ind w:left="360"/>
      </w:pPr>
      <w:proofErr w:type="spellStart"/>
      <w:r>
        <w:t>Татаров</w:t>
      </w:r>
      <w:proofErr w:type="spellEnd"/>
      <w:r>
        <w:t xml:space="preserve"> Ф.И. – рабочий (по согласованию).</w:t>
      </w:r>
    </w:p>
    <w:p w:rsidR="00F1684D" w:rsidRDefault="00F1684D" w:rsidP="00F1684D">
      <w:pPr>
        <w:ind w:left="360"/>
        <w:rPr>
          <w:b/>
        </w:rPr>
      </w:pPr>
      <w:r>
        <w:rPr>
          <w:b/>
        </w:rPr>
        <w:t xml:space="preserve">      Группа № 2.</w:t>
      </w:r>
    </w:p>
    <w:p w:rsidR="00F1684D" w:rsidRDefault="00F1684D" w:rsidP="00F1684D">
      <w:pPr>
        <w:ind w:left="360"/>
      </w:pPr>
      <w:proofErr w:type="spellStart"/>
      <w:r>
        <w:rPr>
          <w:u w:val="single"/>
        </w:rPr>
        <w:t>Бервинов</w:t>
      </w:r>
      <w:proofErr w:type="spellEnd"/>
      <w:r>
        <w:rPr>
          <w:u w:val="single"/>
        </w:rPr>
        <w:t xml:space="preserve"> Г. А.– старший</w:t>
      </w:r>
      <w:r>
        <w:t>, грузовой автомобиль (по согласованию);</w:t>
      </w:r>
    </w:p>
    <w:p w:rsidR="00F1684D" w:rsidRDefault="00F1684D" w:rsidP="00F1684D">
      <w:pPr>
        <w:ind w:left="360"/>
      </w:pPr>
      <w:r>
        <w:t>Трифонов Ю.В. – трактор (по согласованию);</w:t>
      </w:r>
    </w:p>
    <w:p w:rsidR="00F1684D" w:rsidRDefault="00F1684D" w:rsidP="00F1684D">
      <w:pPr>
        <w:ind w:left="360"/>
      </w:pPr>
      <w:proofErr w:type="spellStart"/>
      <w:r>
        <w:t>Козоногин</w:t>
      </w:r>
      <w:proofErr w:type="spellEnd"/>
      <w:r>
        <w:t xml:space="preserve"> А.И. – рабочий (по согласованию);</w:t>
      </w:r>
    </w:p>
    <w:p w:rsidR="00F1684D" w:rsidRDefault="00F1684D" w:rsidP="00F1684D">
      <w:pPr>
        <w:ind w:left="360"/>
      </w:pPr>
      <w:r>
        <w:t>Бочаров В.А. – рабочий (по согласованию).</w:t>
      </w:r>
    </w:p>
    <w:p w:rsidR="00F1684D" w:rsidRDefault="00F1684D" w:rsidP="00F1684D">
      <w:pPr>
        <w:numPr>
          <w:ilvl w:val="0"/>
          <w:numId w:val="1"/>
        </w:numPr>
      </w:pPr>
      <w:r>
        <w:t xml:space="preserve">Уполномоченному по делам ГОЧС </w:t>
      </w:r>
      <w:proofErr w:type="spellStart"/>
      <w:r>
        <w:t>Анискиной</w:t>
      </w:r>
      <w:proofErr w:type="spellEnd"/>
      <w:r>
        <w:t xml:space="preserve"> О.Ю. разработать и довести до сведения населения схему оповещения в случае возникновения очагов возгорания.</w:t>
      </w:r>
    </w:p>
    <w:p w:rsidR="00F1684D" w:rsidRDefault="00F1684D" w:rsidP="00F1684D">
      <w:pPr>
        <w:numPr>
          <w:ilvl w:val="0"/>
          <w:numId w:val="1"/>
        </w:numPr>
      </w:pPr>
      <w:r>
        <w:t xml:space="preserve">Рекомендовать руководителям предприятий, организаций, учреждений, расположенных на территории сельского поселения в целях предотвращения перехода лесных пожаров на инфраструктуры поселения: </w:t>
      </w:r>
    </w:p>
    <w:p w:rsidR="00F1684D" w:rsidRDefault="00F1684D" w:rsidP="00F1684D">
      <w:pPr>
        <w:numPr>
          <w:ilvl w:val="1"/>
          <w:numId w:val="1"/>
        </w:numPr>
      </w:pPr>
      <w:r>
        <w:t>Определить количество необходимой техники для тушения лесных пожаров и содержать её в состоянии постоянной готовности;</w:t>
      </w:r>
    </w:p>
    <w:p w:rsidR="00F1684D" w:rsidRDefault="00F1684D" w:rsidP="00F1684D">
      <w:pPr>
        <w:numPr>
          <w:ilvl w:val="1"/>
          <w:numId w:val="1"/>
        </w:numPr>
      </w:pPr>
      <w:r>
        <w:t>Приказом или распоряжением по вверенной организации определить должностное лицо, ответственное за организацию тушения пожаров;</w:t>
      </w:r>
    </w:p>
    <w:p w:rsidR="00F1684D" w:rsidRDefault="00F1684D" w:rsidP="00F1684D">
      <w:pPr>
        <w:numPr>
          <w:ilvl w:val="1"/>
          <w:numId w:val="1"/>
        </w:numPr>
      </w:pPr>
      <w:r>
        <w:lastRenderedPageBreak/>
        <w:t>Обеспечить контроль над соблюдением режима запрета сжигания сухой травы, стерни на землях сельхозпроизводителей, прилагающихся к лесному фонду.</w:t>
      </w:r>
    </w:p>
    <w:p w:rsidR="00F1684D" w:rsidRDefault="00F1684D" w:rsidP="00F1684D">
      <w:pPr>
        <w:numPr>
          <w:ilvl w:val="0"/>
          <w:numId w:val="1"/>
        </w:numPr>
      </w:pPr>
      <w:r>
        <w:t>С наступлением пожароопасного периода, рекомендовать:</w:t>
      </w:r>
    </w:p>
    <w:p w:rsidR="00F1684D" w:rsidRDefault="00F1684D" w:rsidP="00F1684D">
      <w:pPr>
        <w:numPr>
          <w:ilvl w:val="1"/>
          <w:numId w:val="1"/>
        </w:numPr>
      </w:pPr>
      <w:r>
        <w:t xml:space="preserve">Руководителю </w:t>
      </w:r>
      <w:proofErr w:type="spellStart"/>
      <w:r>
        <w:t>Мусоркского</w:t>
      </w:r>
      <w:proofErr w:type="spellEnd"/>
      <w:r>
        <w:t xml:space="preserve"> лесничества  ввести строгую пропускную систему для въезда  в лесные массивы всех видов автотранспорта, изготовить и установить знаки, запрещающие въезд в лес на территории сельского поселения. Провести опашку по границам сельских поселений, особенно на границе с лесными массивами;</w:t>
      </w:r>
    </w:p>
    <w:p w:rsidR="00F1684D" w:rsidRDefault="00F1684D" w:rsidP="00F1684D">
      <w:pPr>
        <w:numPr>
          <w:ilvl w:val="1"/>
          <w:numId w:val="1"/>
        </w:numPr>
      </w:pPr>
      <w:r>
        <w:t>Командиру ДНД совместно с участковым милиционером организовать регулярные рейды с целью предупреждения возникновения лесных пожаров и пресечения нарушения требований правил пожарной безопасности.</w:t>
      </w:r>
    </w:p>
    <w:p w:rsidR="00F1684D" w:rsidRDefault="00F1684D" w:rsidP="00F1684D">
      <w:pPr>
        <w:numPr>
          <w:ilvl w:val="0"/>
          <w:numId w:val="1"/>
        </w:numPr>
      </w:pPr>
      <w:r>
        <w:t>Контроль над исполнением настоящего распоряжения возлагаю на себя.</w:t>
      </w:r>
    </w:p>
    <w:p w:rsidR="00F1684D" w:rsidRDefault="00F1684D" w:rsidP="00F1684D"/>
    <w:p w:rsidR="00F1684D" w:rsidRDefault="00F1684D" w:rsidP="00F1684D"/>
    <w:p w:rsidR="00F1684D" w:rsidRDefault="00F1684D" w:rsidP="00F1684D"/>
    <w:p w:rsidR="00F1684D" w:rsidRDefault="00F1684D" w:rsidP="00F1684D"/>
    <w:p w:rsidR="00F1684D" w:rsidRDefault="00F1684D" w:rsidP="00F1684D"/>
    <w:p w:rsidR="00F1684D" w:rsidRDefault="00F1684D" w:rsidP="00F1684D">
      <w:pPr>
        <w:ind w:left="360"/>
      </w:pPr>
    </w:p>
    <w:p w:rsidR="00F1684D" w:rsidRDefault="00F1684D" w:rsidP="00F1684D">
      <w:r>
        <w:t>Глава сельского поселения Ташелка</w:t>
      </w:r>
    </w:p>
    <w:p w:rsidR="00F1684D" w:rsidRDefault="00F1684D" w:rsidP="00F1684D"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1684D" w:rsidRDefault="00F1684D" w:rsidP="00F1684D">
      <w:r>
        <w:t xml:space="preserve">Самарской области                                                                                     А.Ю.Рублев                                                           </w:t>
      </w:r>
    </w:p>
    <w:p w:rsidR="00F1684D" w:rsidRDefault="00F1684D" w:rsidP="00F1684D"/>
    <w:p w:rsidR="00F1684D" w:rsidRDefault="00F1684D" w:rsidP="00F1684D"/>
    <w:p w:rsidR="00F1684D" w:rsidRDefault="00F1684D" w:rsidP="00F1684D">
      <w:pPr>
        <w:ind w:left="360"/>
      </w:pPr>
    </w:p>
    <w:p w:rsidR="00F1684D" w:rsidRDefault="00F1684D" w:rsidP="00F1684D">
      <w:pPr>
        <w:ind w:left="360"/>
      </w:pPr>
    </w:p>
    <w:p w:rsidR="00F1684D" w:rsidRDefault="00F1684D" w:rsidP="00F1684D">
      <w:pPr>
        <w:ind w:left="360"/>
      </w:pPr>
    </w:p>
    <w:p w:rsidR="00F1684D" w:rsidRDefault="00F1684D" w:rsidP="00F1684D">
      <w:pPr>
        <w:ind w:left="360"/>
      </w:pPr>
    </w:p>
    <w:p w:rsidR="00826302" w:rsidRDefault="00826302"/>
    <w:sectPr w:rsidR="00826302" w:rsidSect="008263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E61B02"/>
    <w:multiLevelType w:val="multilevel"/>
    <w:tmpl w:val="041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1684D"/>
    <w:rsid w:val="00407C4C"/>
    <w:rsid w:val="00826302"/>
    <w:rsid w:val="00AE19AE"/>
    <w:rsid w:val="00F168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68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1684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1684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37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448</Words>
  <Characters>2560</Characters>
  <Application>Microsoft Office Word</Application>
  <DocSecurity>0</DocSecurity>
  <Lines>21</Lines>
  <Paragraphs>6</Paragraphs>
  <ScaleCrop>false</ScaleCrop>
  <Company/>
  <LinksUpToDate>false</LinksUpToDate>
  <CharactersWithSpaces>3002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2016-08-25T07:31:00Z</dcterms:created>
  <dcterms:modified xsi:type="dcterms:W3CDTF">2016-08-25T07:31:00Z</dcterms:modified>
</cp:coreProperties>
</file>