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3653" w:rsidRDefault="007C3653" w:rsidP="003D77E0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u w:val="single"/>
        </w:rPr>
      </w:pPr>
    </w:p>
    <w:p w:rsidR="007C3653" w:rsidRDefault="007C3653" w:rsidP="003D77E0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u w:val="single"/>
        </w:rPr>
      </w:pPr>
    </w:p>
    <w:p w:rsidR="007C3653" w:rsidRPr="00F15135" w:rsidRDefault="007C3653" w:rsidP="008A7A02">
      <w:pPr>
        <w:pStyle w:val="Heading1"/>
        <w:jc w:val="center"/>
        <w:rPr>
          <w:b w:val="0"/>
          <w:bCs w:val="0"/>
          <w:noProof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63.75pt;height:55.5pt;visibility:visible">
            <v:imagedata r:id="rId4" o:title="" gain="93623f" blacklevel="-7864f"/>
          </v:shape>
        </w:pict>
      </w:r>
    </w:p>
    <w:p w:rsidR="007C3653" w:rsidRPr="005964BF" w:rsidRDefault="007C3653" w:rsidP="0045162E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964BF">
        <w:rPr>
          <w:rFonts w:ascii="Times New Roman" w:hAnsi="Times New Roman" w:cs="Times New Roman"/>
          <w:sz w:val="24"/>
          <w:szCs w:val="24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7C3653" w:rsidRPr="0045162E" w:rsidRDefault="007C3653" w:rsidP="0045162E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bCs w:val="0"/>
          <w:sz w:val="22"/>
          <w:szCs w:val="22"/>
        </w:rPr>
      </w:pPr>
      <w:r w:rsidRPr="0045162E">
        <w:rPr>
          <w:rFonts w:ascii="Times New Roman" w:hAnsi="Times New Roman" w:cs="Times New Roman"/>
          <w:b w:val="0"/>
          <w:bCs w:val="0"/>
          <w:sz w:val="22"/>
          <w:szCs w:val="22"/>
        </w:rPr>
        <w:t>АДМИНИСТРАЦИЯ СЕЛЬСКОГО ПОСЕЛЕНИЯ ТАШЕЛКА</w:t>
      </w:r>
    </w:p>
    <w:p w:rsidR="007C3653" w:rsidRPr="0045162E" w:rsidRDefault="007C3653" w:rsidP="0045162E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bCs w:val="0"/>
          <w:sz w:val="22"/>
          <w:szCs w:val="22"/>
        </w:rPr>
      </w:pPr>
      <w:r w:rsidRPr="0045162E">
        <w:rPr>
          <w:rFonts w:ascii="Times New Roman" w:hAnsi="Times New Roman" w:cs="Times New Roman"/>
          <w:b w:val="0"/>
          <w:bCs w:val="0"/>
          <w:sz w:val="22"/>
          <w:szCs w:val="22"/>
        </w:rPr>
        <w:t>МУНИЦИПАЛЬНОГО РАЙОНА СТАВРОПОЛЬСКИЙ</w:t>
      </w:r>
    </w:p>
    <w:p w:rsidR="007C3653" w:rsidRDefault="007C3653" w:rsidP="008A7A02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7C3653" w:rsidRPr="005964BF" w:rsidRDefault="007C3653" w:rsidP="008A7A02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          </w:t>
      </w:r>
      <w:r w:rsidRPr="005964BF">
        <w:rPr>
          <w:rFonts w:ascii="Times New Roman" w:hAnsi="Times New Roman" w:cs="Times New Roman"/>
          <w:b/>
          <w:bCs/>
          <w:sz w:val="24"/>
          <w:szCs w:val="24"/>
        </w:rPr>
        <w:t>ПОСТАНОВЛЕНИЕ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                                                                 от 01 марта 2018г                                                                                                №</w:t>
      </w: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>12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7C3653" w:rsidRPr="0045162E" w:rsidRDefault="007C3653" w:rsidP="0045162E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45162E">
        <w:rPr>
          <w:rFonts w:ascii="Times New Roman" w:hAnsi="Times New Roman" w:cs="Times New Roman"/>
          <w:b/>
          <w:bCs/>
          <w:sz w:val="26"/>
          <w:szCs w:val="26"/>
        </w:rPr>
        <w:t>О разработке местных нормативов градостроительного проектирования</w:t>
      </w:r>
    </w:p>
    <w:p w:rsidR="007C3653" w:rsidRPr="0045162E" w:rsidRDefault="007C3653" w:rsidP="0045162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6"/>
          <w:szCs w:val="26"/>
          <w:u w:val="single"/>
        </w:rPr>
      </w:pPr>
      <w:r w:rsidRPr="0045162E">
        <w:rPr>
          <w:rFonts w:ascii="Times New Roman" w:hAnsi="Times New Roman" w:cs="Times New Roman"/>
          <w:b/>
          <w:bCs/>
          <w:sz w:val="26"/>
          <w:szCs w:val="26"/>
        </w:rPr>
        <w:t>сельского поселения Ташелка</w:t>
      </w:r>
    </w:p>
    <w:p w:rsidR="007C3653" w:rsidRDefault="007C3653" w:rsidP="003D77E0">
      <w:pPr>
        <w:suppressAutoHyphens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C3653" w:rsidRPr="00B16E0C" w:rsidRDefault="007C3653" w:rsidP="003D77E0">
      <w:pPr>
        <w:suppressAutoHyphens/>
        <w:spacing w:after="0" w:line="240" w:lineRule="auto"/>
        <w:rPr>
          <w:rFonts w:ascii="Times New Roman" w:hAnsi="Times New Roman" w:cs="Times New Roman"/>
          <w:sz w:val="24"/>
          <w:szCs w:val="24"/>
          <w:lang w:eastAsia="zh-CN"/>
        </w:rPr>
      </w:pPr>
    </w:p>
    <w:p w:rsidR="007C3653" w:rsidRPr="00B16E0C" w:rsidRDefault="007C3653" w:rsidP="0045162E">
      <w:pPr>
        <w:suppressAutoHyphens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eastAsia="zh-CN"/>
        </w:rPr>
      </w:pPr>
      <w:r w:rsidRPr="00B16E0C">
        <w:rPr>
          <w:rFonts w:ascii="Times New Roman" w:hAnsi="Times New Roman" w:cs="Times New Roman"/>
          <w:sz w:val="24"/>
          <w:szCs w:val="24"/>
          <w:lang w:eastAsia="zh-CN"/>
        </w:rPr>
        <w:t xml:space="preserve">В соответствии со статьей 29.4 Градостроительного кодекса Российской Федерации, руководствуясь </w:t>
      </w:r>
      <w:hyperlink r:id="rId5" w:history="1">
        <w:r w:rsidRPr="00B16E0C">
          <w:rPr>
            <w:rFonts w:ascii="Times New Roman" w:hAnsi="Times New Roman" w:cs="Times New Roman"/>
            <w:sz w:val="24"/>
            <w:szCs w:val="24"/>
            <w:lang w:eastAsia="zh-CN"/>
          </w:rPr>
          <w:t>Федеральным законом</w:t>
        </w:r>
      </w:hyperlink>
      <w:r w:rsidRPr="00B16E0C">
        <w:rPr>
          <w:rFonts w:ascii="Times New Roman" w:hAnsi="Times New Roman" w:cs="Times New Roman"/>
          <w:sz w:val="24"/>
          <w:szCs w:val="24"/>
          <w:lang w:eastAsia="zh-CN"/>
        </w:rPr>
        <w:t xml:space="preserve"> от 29 декабря 2004 года N 191-ФЗ «О введении в действие Градостроительного кодекса Российской Федерации», </w:t>
      </w:r>
      <w:hyperlink r:id="rId6" w:history="1">
        <w:r w:rsidRPr="00B16E0C">
          <w:rPr>
            <w:rFonts w:ascii="Times New Roman" w:hAnsi="Times New Roman" w:cs="Times New Roman"/>
            <w:sz w:val="24"/>
            <w:szCs w:val="24"/>
            <w:lang w:eastAsia="zh-CN"/>
          </w:rPr>
          <w:t>Федеральным законом</w:t>
        </w:r>
      </w:hyperlink>
      <w:r w:rsidRPr="00B16E0C">
        <w:rPr>
          <w:rFonts w:ascii="Times New Roman" w:hAnsi="Times New Roman" w:cs="Times New Roman"/>
          <w:sz w:val="24"/>
          <w:szCs w:val="24"/>
          <w:lang w:eastAsia="zh-CN"/>
        </w:rPr>
        <w:t xml:space="preserve"> от 6 октября 2003 года N 131-ФЗ «Об общих принципах организации местного самоуправления в Российской Федерации», Решением Собрания представителей </w:t>
      </w:r>
      <w:r>
        <w:rPr>
          <w:rFonts w:ascii="Times New Roman" w:hAnsi="Times New Roman" w:cs="Times New Roman"/>
          <w:sz w:val="24"/>
          <w:szCs w:val="24"/>
          <w:lang w:eastAsia="zh-CN"/>
        </w:rPr>
        <w:t>сельского поселения Ташелка</w:t>
      </w:r>
      <w:r w:rsidRPr="00B16E0C">
        <w:rPr>
          <w:rFonts w:ascii="Times New Roman" w:hAnsi="Times New Roman" w:cs="Times New Roman"/>
          <w:sz w:val="24"/>
          <w:szCs w:val="24"/>
          <w:lang w:eastAsia="zh-CN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от 06.12.2017г №37 «Об утверждении Порядка подготовки, утверждения местных нормативов  градостроительного проектирования сельского поселения Ташелка м.р. Ставропольский Самарской области и внесения в них  изменений», </w:t>
      </w:r>
      <w:r w:rsidRPr="00B16E0C">
        <w:rPr>
          <w:rFonts w:ascii="Times New Roman" w:hAnsi="Times New Roman" w:cs="Times New Roman"/>
          <w:sz w:val="24"/>
          <w:szCs w:val="24"/>
          <w:lang w:eastAsia="zh-CN"/>
        </w:rPr>
        <w:t xml:space="preserve"> в целях обеспечения градостроительной деятельности на территории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 сельского поселения Ташелка </w:t>
      </w:r>
      <w:r w:rsidRPr="00B16E0C">
        <w:rPr>
          <w:rFonts w:ascii="Times New Roman" w:hAnsi="Times New Roman" w:cs="Times New Roman"/>
          <w:sz w:val="24"/>
          <w:szCs w:val="24"/>
          <w:lang w:eastAsia="zh-CN"/>
        </w:rPr>
        <w:t>муниципального района Ставропольский Самарской области,</w:t>
      </w:r>
    </w:p>
    <w:p w:rsidR="007C3653" w:rsidRPr="00B16E0C" w:rsidRDefault="007C3653" w:rsidP="003D77E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16E0C">
        <w:rPr>
          <w:rFonts w:ascii="Times New Roman" w:hAnsi="Times New Roman" w:cs="Times New Roman"/>
          <w:sz w:val="24"/>
          <w:szCs w:val="24"/>
        </w:rPr>
        <w:t>ПОСТАНОВЛЯЮ:</w:t>
      </w:r>
    </w:p>
    <w:p w:rsidR="007C3653" w:rsidRPr="00B16E0C" w:rsidRDefault="007C3653" w:rsidP="003D77E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C3653" w:rsidRPr="00B16E0C" w:rsidRDefault="007C3653" w:rsidP="003D77E0">
      <w:pPr>
        <w:pStyle w:val="NoSpacing"/>
        <w:ind w:firstLine="680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B16E0C">
        <w:rPr>
          <w:rFonts w:ascii="Times New Roman" w:hAnsi="Times New Roman" w:cs="Times New Roman"/>
          <w:sz w:val="24"/>
          <w:szCs w:val="24"/>
          <w:lang w:eastAsia="ru-RU"/>
        </w:rPr>
        <w:t xml:space="preserve">1. Разработать проект местных нормативов градостроительного проектирования сельского поселения </w:t>
      </w:r>
      <w:r>
        <w:rPr>
          <w:rFonts w:ascii="Times New Roman" w:hAnsi="Times New Roman" w:cs="Times New Roman"/>
          <w:sz w:val="24"/>
          <w:szCs w:val="24"/>
          <w:lang w:eastAsia="ru-RU"/>
        </w:rPr>
        <w:t>Ташелка</w:t>
      </w:r>
      <w:r w:rsidRPr="00B16E0C">
        <w:rPr>
          <w:rFonts w:ascii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(далее - Местные нормативы).</w:t>
      </w:r>
    </w:p>
    <w:p w:rsidR="007C3653" w:rsidRPr="00B16E0C" w:rsidRDefault="007C3653" w:rsidP="003D77E0">
      <w:pPr>
        <w:pStyle w:val="NoSpacing"/>
        <w:ind w:firstLine="680"/>
        <w:jc w:val="both"/>
        <w:rPr>
          <w:rFonts w:ascii="Times New Roman" w:hAnsi="Times New Roman" w:cs="Times New Roman"/>
          <w:sz w:val="24"/>
          <w:szCs w:val="24"/>
          <w:lang w:eastAsia="zh-CN"/>
        </w:rPr>
      </w:pPr>
      <w:r w:rsidRPr="00B16E0C">
        <w:rPr>
          <w:rFonts w:ascii="Times New Roman" w:hAnsi="Times New Roman" w:cs="Times New Roman"/>
          <w:sz w:val="24"/>
          <w:szCs w:val="24"/>
          <w:lang w:eastAsia="zh-CN"/>
        </w:rPr>
        <w:t>2. Назначить уполномоченным органом по организации работ по разработке местных нормативов  администрацию сельского по</w:t>
      </w:r>
      <w:r>
        <w:rPr>
          <w:rFonts w:ascii="Times New Roman" w:hAnsi="Times New Roman" w:cs="Times New Roman"/>
          <w:sz w:val="24"/>
          <w:szCs w:val="24"/>
          <w:lang w:eastAsia="zh-CN"/>
        </w:rPr>
        <w:t>селения Ташелка</w:t>
      </w:r>
      <w:r w:rsidRPr="00B16E0C">
        <w:rPr>
          <w:rFonts w:ascii="Times New Roman" w:hAnsi="Times New Roman" w:cs="Times New Roman"/>
          <w:sz w:val="24"/>
          <w:szCs w:val="24"/>
          <w:lang w:eastAsia="zh-CN"/>
        </w:rPr>
        <w:t>.</w:t>
      </w:r>
    </w:p>
    <w:p w:rsidR="007C3653" w:rsidRPr="00B16E0C" w:rsidRDefault="007C3653" w:rsidP="00B16E0C">
      <w:pPr>
        <w:pStyle w:val="NoSpacing"/>
        <w:ind w:firstLine="680"/>
        <w:jc w:val="both"/>
        <w:rPr>
          <w:rFonts w:ascii="Times New Roman" w:hAnsi="Times New Roman" w:cs="Times New Roman"/>
          <w:sz w:val="24"/>
          <w:szCs w:val="24"/>
          <w:lang w:eastAsia="zh-CN"/>
        </w:rPr>
      </w:pPr>
      <w:r w:rsidRPr="00B16E0C">
        <w:rPr>
          <w:rFonts w:ascii="Times New Roman" w:hAnsi="Times New Roman" w:cs="Times New Roman"/>
          <w:sz w:val="24"/>
          <w:szCs w:val="24"/>
          <w:lang w:eastAsia="zh-CN"/>
        </w:rPr>
        <w:t>3. Админис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трации сельского поселения Ташелка </w:t>
      </w:r>
      <w:r w:rsidRPr="00B16E0C">
        <w:rPr>
          <w:rFonts w:ascii="Times New Roman" w:hAnsi="Times New Roman" w:cs="Times New Roman"/>
          <w:sz w:val="24"/>
          <w:szCs w:val="24"/>
          <w:lang w:eastAsia="zh-CN"/>
        </w:rPr>
        <w:t>муниципального района Ставропольский Самарской области  обеспечить:</w:t>
      </w:r>
    </w:p>
    <w:p w:rsidR="007C3653" w:rsidRDefault="007C3653" w:rsidP="003D77E0">
      <w:pPr>
        <w:pStyle w:val="NoSpacing"/>
        <w:jc w:val="both"/>
        <w:rPr>
          <w:rFonts w:ascii="Times New Roman" w:hAnsi="Times New Roman" w:cs="Times New Roman"/>
          <w:sz w:val="24"/>
          <w:szCs w:val="24"/>
          <w:lang w:eastAsia="zh-CN"/>
        </w:rPr>
      </w:pPr>
      <w:r w:rsidRPr="00B16E0C">
        <w:rPr>
          <w:rFonts w:ascii="Times New Roman" w:hAnsi="Times New Roman" w:cs="Times New Roman"/>
          <w:sz w:val="24"/>
          <w:szCs w:val="24"/>
          <w:lang w:eastAsia="zh-CN"/>
        </w:rPr>
        <w:t>1)  разработку документов местных нормативов;</w:t>
      </w:r>
    </w:p>
    <w:p w:rsidR="007C3653" w:rsidRPr="00B16E0C" w:rsidRDefault="007C3653" w:rsidP="003D77E0">
      <w:pPr>
        <w:pStyle w:val="NoSpacing"/>
        <w:jc w:val="both"/>
        <w:rPr>
          <w:rFonts w:ascii="Times New Roman" w:hAnsi="Times New Roman" w:cs="Times New Roman"/>
          <w:sz w:val="24"/>
          <w:szCs w:val="24"/>
          <w:lang w:eastAsia="zh-CN"/>
        </w:rPr>
      </w:pPr>
      <w:r>
        <w:rPr>
          <w:rFonts w:ascii="Times New Roman" w:hAnsi="Times New Roman" w:cs="Times New Roman"/>
          <w:sz w:val="24"/>
          <w:szCs w:val="24"/>
          <w:lang w:eastAsia="zh-CN"/>
        </w:rPr>
        <w:t>2) обеспечить сбор и обобщение предложений по проекту местных нормативов градостроительного проектирования, поступающих от заинтересованных лиц;</w:t>
      </w:r>
    </w:p>
    <w:p w:rsidR="007C3653" w:rsidRPr="00BC150C" w:rsidRDefault="007C3653" w:rsidP="003D77E0">
      <w:pPr>
        <w:pStyle w:val="NoSpacing"/>
        <w:jc w:val="both"/>
        <w:rPr>
          <w:rFonts w:ascii="Times New Roman" w:hAnsi="Times New Roman" w:cs="Times New Roman"/>
          <w:sz w:val="24"/>
          <w:szCs w:val="24"/>
          <w:lang w:eastAsia="zh-CN"/>
        </w:rPr>
      </w:pPr>
      <w:r>
        <w:rPr>
          <w:rFonts w:ascii="Times New Roman" w:hAnsi="Times New Roman" w:cs="Times New Roman"/>
          <w:sz w:val="24"/>
          <w:szCs w:val="24"/>
          <w:lang w:eastAsia="zh-CN"/>
        </w:rPr>
        <w:t>3</w:t>
      </w:r>
      <w:r w:rsidRPr="00B16E0C">
        <w:rPr>
          <w:rFonts w:ascii="Times New Roman" w:hAnsi="Times New Roman" w:cs="Times New Roman"/>
          <w:sz w:val="24"/>
          <w:szCs w:val="24"/>
          <w:lang w:eastAsia="zh-CN"/>
        </w:rPr>
        <w:t>) после разработки местных нормативов, направить проект нормативного правового акта Собрания представите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лей сельского поселения Ташелка </w:t>
      </w:r>
      <w:r w:rsidRPr="00B16E0C">
        <w:rPr>
          <w:rFonts w:ascii="Times New Roman" w:hAnsi="Times New Roman" w:cs="Times New Roman"/>
          <w:sz w:val="24"/>
          <w:szCs w:val="24"/>
          <w:lang w:eastAsia="zh-CN"/>
        </w:rPr>
        <w:t xml:space="preserve">муниципального района </w:t>
      </w:r>
      <w:r w:rsidRPr="00BC150C">
        <w:rPr>
          <w:rFonts w:ascii="Times New Roman" w:hAnsi="Times New Roman" w:cs="Times New Roman"/>
          <w:sz w:val="24"/>
          <w:szCs w:val="24"/>
          <w:lang w:eastAsia="zh-CN"/>
        </w:rPr>
        <w:t>Ставропольский  об утверждении местных нормативов главе сельского поселения для внесения в Собрание представителей сельского поселения Ташелка на утверждение.</w:t>
      </w:r>
    </w:p>
    <w:p w:rsidR="007C3653" w:rsidRPr="00BC150C" w:rsidRDefault="007C3653" w:rsidP="003D77E0">
      <w:pPr>
        <w:pStyle w:val="NoSpacing"/>
        <w:ind w:firstLine="680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BC150C">
        <w:rPr>
          <w:rFonts w:ascii="Times New Roman" w:hAnsi="Times New Roman" w:cs="Times New Roman"/>
          <w:sz w:val="24"/>
          <w:szCs w:val="24"/>
          <w:lang w:eastAsia="ru-RU"/>
        </w:rPr>
        <w:t>4. Администрации сельского поселения</w:t>
      </w:r>
      <w:r w:rsidRPr="00BC150C">
        <w:rPr>
          <w:rFonts w:ascii="Times New Roman" w:hAnsi="Times New Roman" w:cs="Times New Roman"/>
          <w:sz w:val="24"/>
          <w:szCs w:val="24"/>
          <w:lang w:eastAsia="zh-CN"/>
        </w:rPr>
        <w:t xml:space="preserve"> Ташелка</w:t>
      </w:r>
      <w:r w:rsidRPr="00BC150C">
        <w:rPr>
          <w:rFonts w:ascii="Times New Roman" w:hAnsi="Times New Roman" w:cs="Times New Roman"/>
          <w:sz w:val="24"/>
          <w:szCs w:val="24"/>
          <w:lang w:eastAsia="ru-RU"/>
        </w:rPr>
        <w:t xml:space="preserve"> опубликовать настоящее постановление и разработанный проект местных нормативов в средствах массовой информации, а также разместить данные документы на официальном сайте сельского поселения </w:t>
      </w:r>
      <w:r w:rsidRPr="00BC150C">
        <w:rPr>
          <w:rFonts w:ascii="Times New Roman" w:hAnsi="Times New Roman" w:cs="Times New Roman"/>
          <w:sz w:val="24"/>
          <w:szCs w:val="24"/>
          <w:lang w:eastAsia="zh-CN"/>
        </w:rPr>
        <w:t xml:space="preserve"> Ташелка</w:t>
      </w:r>
      <w:r w:rsidRPr="00BC150C">
        <w:rPr>
          <w:rFonts w:ascii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области.</w:t>
      </w:r>
    </w:p>
    <w:p w:rsidR="007C3653" w:rsidRPr="00BC150C" w:rsidRDefault="007C3653" w:rsidP="00BC15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C3653" w:rsidRDefault="007C3653" w:rsidP="00BC150C">
      <w:pPr>
        <w:spacing w:after="0"/>
        <w:rPr>
          <w:rFonts w:ascii="Times New Roman" w:hAnsi="Times New Roman" w:cs="Times New Roman"/>
        </w:rPr>
      </w:pPr>
    </w:p>
    <w:p w:rsidR="007C3653" w:rsidRPr="00BC150C" w:rsidRDefault="007C3653" w:rsidP="00BC150C">
      <w:pPr>
        <w:spacing w:after="0"/>
        <w:rPr>
          <w:rFonts w:ascii="Times New Roman" w:hAnsi="Times New Roman" w:cs="Times New Roman"/>
        </w:rPr>
      </w:pPr>
      <w:r w:rsidRPr="00BC150C">
        <w:rPr>
          <w:rFonts w:ascii="Times New Roman" w:hAnsi="Times New Roman" w:cs="Times New Roman"/>
        </w:rPr>
        <w:t>Глава сельского поселения Ташелка</w:t>
      </w:r>
    </w:p>
    <w:p w:rsidR="007C3653" w:rsidRPr="00BC150C" w:rsidRDefault="007C3653" w:rsidP="00BC150C">
      <w:pPr>
        <w:spacing w:after="0"/>
        <w:rPr>
          <w:rFonts w:ascii="Times New Roman" w:hAnsi="Times New Roman" w:cs="Times New Roman"/>
        </w:rPr>
      </w:pPr>
      <w:r w:rsidRPr="00BC150C">
        <w:rPr>
          <w:rFonts w:ascii="Times New Roman" w:hAnsi="Times New Roman" w:cs="Times New Roman"/>
        </w:rPr>
        <w:t>муниципального района Ставропольский</w:t>
      </w:r>
    </w:p>
    <w:p w:rsidR="007C3653" w:rsidRDefault="007C3653" w:rsidP="0045162E">
      <w:pPr>
        <w:spacing w:after="0"/>
        <w:rPr>
          <w:rFonts w:ascii="Times New Roman" w:hAnsi="Times New Roman" w:cs="Times New Roman"/>
          <w:sz w:val="28"/>
          <w:szCs w:val="28"/>
        </w:rPr>
      </w:pPr>
      <w:r w:rsidRPr="00BC150C">
        <w:rPr>
          <w:rFonts w:ascii="Times New Roman" w:hAnsi="Times New Roman" w:cs="Times New Roman"/>
        </w:rPr>
        <w:t xml:space="preserve">Самарской области </w:t>
      </w:r>
      <w:r w:rsidRPr="00BC150C">
        <w:rPr>
          <w:rFonts w:ascii="Times New Roman" w:hAnsi="Times New Roman" w:cs="Times New Roman"/>
        </w:rPr>
        <w:tab/>
      </w:r>
      <w:r w:rsidRPr="00BC150C">
        <w:rPr>
          <w:rFonts w:ascii="Times New Roman" w:hAnsi="Times New Roman" w:cs="Times New Roman"/>
        </w:rPr>
        <w:tab/>
      </w:r>
      <w:r w:rsidRPr="00BC150C">
        <w:rPr>
          <w:rFonts w:ascii="Times New Roman" w:hAnsi="Times New Roman" w:cs="Times New Roman"/>
        </w:rPr>
        <w:tab/>
      </w:r>
      <w:r w:rsidRPr="00BC150C">
        <w:rPr>
          <w:rFonts w:ascii="Times New Roman" w:hAnsi="Times New Roman" w:cs="Times New Roman"/>
        </w:rPr>
        <w:tab/>
      </w:r>
      <w:r w:rsidRPr="00BC150C">
        <w:rPr>
          <w:rFonts w:ascii="Times New Roman" w:hAnsi="Times New Roman" w:cs="Times New Roman"/>
        </w:rPr>
        <w:tab/>
      </w:r>
      <w:r w:rsidRPr="00BC150C">
        <w:rPr>
          <w:rFonts w:ascii="Times New Roman" w:hAnsi="Times New Roman" w:cs="Times New Roman"/>
        </w:rPr>
        <w:tab/>
      </w:r>
      <w:r w:rsidRPr="00BC150C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 xml:space="preserve">                              </w:t>
      </w:r>
      <w:r w:rsidRPr="00BC150C">
        <w:rPr>
          <w:rFonts w:ascii="Times New Roman" w:hAnsi="Times New Roman" w:cs="Times New Roman"/>
        </w:rPr>
        <w:t>А.Ю.Рублев</w:t>
      </w:r>
    </w:p>
    <w:sectPr w:rsidR="007C3653" w:rsidSect="0045162E">
      <w:pgSz w:w="11906" w:h="16838"/>
      <w:pgMar w:top="360" w:right="850" w:bottom="540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D77E0"/>
    <w:rsid w:val="00155232"/>
    <w:rsid w:val="002409FE"/>
    <w:rsid w:val="00282866"/>
    <w:rsid w:val="003446F2"/>
    <w:rsid w:val="00392D16"/>
    <w:rsid w:val="00394CC9"/>
    <w:rsid w:val="003D77E0"/>
    <w:rsid w:val="0045162E"/>
    <w:rsid w:val="005128CB"/>
    <w:rsid w:val="005964BF"/>
    <w:rsid w:val="0060016B"/>
    <w:rsid w:val="00682087"/>
    <w:rsid w:val="007C3653"/>
    <w:rsid w:val="00810ECF"/>
    <w:rsid w:val="008A7A02"/>
    <w:rsid w:val="008C431C"/>
    <w:rsid w:val="009825E1"/>
    <w:rsid w:val="0098558E"/>
    <w:rsid w:val="00A866B1"/>
    <w:rsid w:val="00AA1A21"/>
    <w:rsid w:val="00AD042B"/>
    <w:rsid w:val="00B16E0C"/>
    <w:rsid w:val="00B85EF6"/>
    <w:rsid w:val="00BC150C"/>
    <w:rsid w:val="00D27CBF"/>
    <w:rsid w:val="00D50E08"/>
    <w:rsid w:val="00D937D3"/>
    <w:rsid w:val="00DA06CB"/>
    <w:rsid w:val="00F15135"/>
    <w:rsid w:val="00F535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82866"/>
    <w:pPr>
      <w:spacing w:after="200" w:line="276" w:lineRule="auto"/>
    </w:pPr>
    <w:rPr>
      <w:rFonts w:cs="Calibri"/>
    </w:rPr>
  </w:style>
  <w:style w:type="paragraph" w:styleId="Heading1">
    <w:name w:val="heading 1"/>
    <w:basedOn w:val="Normal"/>
    <w:next w:val="Normal"/>
    <w:link w:val="Heading1Char"/>
    <w:uiPriority w:val="99"/>
    <w:qFormat/>
    <w:rsid w:val="008A7A0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8A7A02"/>
    <w:rPr>
      <w:rFonts w:ascii="Calibri" w:hAnsi="Calibri" w:cs="Calibri"/>
      <w:b/>
      <w:bCs/>
      <w:sz w:val="24"/>
      <w:szCs w:val="24"/>
    </w:rPr>
  </w:style>
  <w:style w:type="paragraph" w:styleId="NoSpacing">
    <w:name w:val="No Spacing"/>
    <w:uiPriority w:val="99"/>
    <w:qFormat/>
    <w:rsid w:val="003D77E0"/>
    <w:rPr>
      <w:rFonts w:cs="Calibri"/>
      <w:lang w:eastAsia="en-US"/>
    </w:rPr>
  </w:style>
  <w:style w:type="table" w:styleId="TableGrid">
    <w:name w:val="Table Grid"/>
    <w:basedOn w:val="TableNormal"/>
    <w:uiPriority w:val="99"/>
    <w:rsid w:val="003D77E0"/>
    <w:rPr>
      <w:rFonts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">
    <w:name w:val="Сетка таблицы1"/>
    <w:uiPriority w:val="99"/>
    <w:rsid w:val="003D77E0"/>
    <w:rPr>
      <w:rFonts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rsid w:val="003D77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3D77E0"/>
    <w:rPr>
      <w:rFonts w:ascii="Tahoma" w:hAnsi="Tahoma" w:cs="Tahoma"/>
      <w:sz w:val="16"/>
      <w:szCs w:val="16"/>
    </w:rPr>
  </w:style>
  <w:style w:type="paragraph" w:customStyle="1" w:styleId="ConsPlusTitle">
    <w:name w:val="ConsPlusTitle"/>
    <w:uiPriority w:val="99"/>
    <w:rsid w:val="008A7A02"/>
    <w:pPr>
      <w:widowControl w:val="0"/>
      <w:autoSpaceDE w:val="0"/>
      <w:autoSpaceDN w:val="0"/>
      <w:adjustRightInd w:val="0"/>
    </w:pPr>
    <w:rPr>
      <w:rFonts w:ascii="Arial" w:hAnsi="Arial" w:cs="Arial"/>
      <w:b/>
      <w:bCs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dokipedia.ru/document/5152003?pid=285" TargetMode="External"/><Relationship Id="rId5" Type="http://schemas.openxmlformats.org/officeDocument/2006/relationships/hyperlink" Target="http://dokipedia.ru/document/5273479?pid=94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57</TotalTime>
  <Pages>1</Pages>
  <Words>442</Words>
  <Characters>2521</Characters>
  <Application>Microsoft Office Outlook</Application>
  <DocSecurity>0</DocSecurity>
  <Lines>0</Lines>
  <Paragraphs>0</Paragraphs>
  <ScaleCrop>false</ScaleCrop>
  <Company>Dnsoft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14</cp:revision>
  <cp:lastPrinted>2018-02-27T11:40:00Z</cp:lastPrinted>
  <dcterms:created xsi:type="dcterms:W3CDTF">2018-02-22T05:24:00Z</dcterms:created>
  <dcterms:modified xsi:type="dcterms:W3CDTF">2018-03-05T10:59:00Z</dcterms:modified>
</cp:coreProperties>
</file>