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B6E" w:rsidRPr="000C4BEB" w:rsidRDefault="00A33B6E" w:rsidP="000C4BEB">
      <w:pPr>
        <w:jc w:val="center"/>
        <w:rPr>
          <w:i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3460E6">
        <w:rPr>
          <w:rFonts w:ascii="Times New Roman" w:hAnsi="Times New Roman" w:cs="Times New Roman"/>
          <w:b/>
        </w:rPr>
        <w:t>Российская Федерация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3460E6">
        <w:rPr>
          <w:rFonts w:ascii="Times New Roman" w:hAnsi="Times New Roman" w:cs="Times New Roman"/>
          <w:b/>
        </w:rPr>
        <w:t>Самарская область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A33B6E" w:rsidRPr="000C4BEB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3460E6">
        <w:rPr>
          <w:rFonts w:ascii="Times New Roman" w:hAnsi="Times New Roman" w:cs="Times New Roman"/>
          <w:szCs w:val="22"/>
        </w:rPr>
        <w:t xml:space="preserve"> </w:t>
      </w:r>
      <w:r w:rsidRPr="000C4BEB">
        <w:rPr>
          <w:rFonts w:ascii="Times New Roman" w:hAnsi="Times New Roman" w:cs="Times New Roman"/>
          <w:sz w:val="20"/>
        </w:rPr>
        <w:t>АДМИНИСТРАЦИЯ СЕЛЬСКОГО ПОСЕЛЕНИЯ ТАШЕЛКА</w:t>
      </w:r>
    </w:p>
    <w:p w:rsidR="00A33B6E" w:rsidRPr="000C4BEB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0C4BEB">
        <w:rPr>
          <w:rFonts w:ascii="Times New Roman" w:hAnsi="Times New Roman" w:cs="Times New Roman"/>
          <w:sz w:val="20"/>
        </w:rPr>
        <w:t>МУНИЦИПАЛЬНОГО РАЙОНА СТАВРОПОЛЬСКИЙ</w:t>
      </w:r>
    </w:p>
    <w:p w:rsidR="00A33B6E" w:rsidRPr="000C4BEB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  <w:r w:rsidRPr="000C4BEB">
        <w:rPr>
          <w:rFonts w:ascii="Times New Roman" w:hAnsi="Times New Roman" w:cs="Times New Roman"/>
          <w:sz w:val="20"/>
        </w:rPr>
        <w:t>САМАРСКОЙ ОБЛАСТИ</w:t>
      </w:r>
    </w:p>
    <w:p w:rsidR="00A33B6E" w:rsidRPr="000C4BEB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</w:p>
    <w:p w:rsidR="00A33B6E" w:rsidRPr="000C4BEB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4BEB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</w:rPr>
      </w:pPr>
    </w:p>
    <w:p w:rsidR="00A33B6E" w:rsidRPr="003460E6" w:rsidRDefault="00A33B6E" w:rsidP="00A33B6E">
      <w:pPr>
        <w:spacing w:after="0" w:line="240" w:lineRule="auto"/>
        <w:rPr>
          <w:rFonts w:ascii="Times New Roman" w:hAnsi="Times New Roman" w:cs="Times New Roman"/>
          <w:b/>
          <w:sz w:val="20"/>
        </w:rPr>
      </w:pPr>
    </w:p>
    <w:p w:rsidR="00A33B6E" w:rsidRDefault="00A33B6E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3460E6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221B0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8601BB">
        <w:rPr>
          <w:rFonts w:ascii="Times New Roman" w:hAnsi="Times New Roman" w:cs="Times New Roman"/>
          <w:b/>
          <w:sz w:val="26"/>
          <w:szCs w:val="26"/>
        </w:rPr>
        <w:t xml:space="preserve">13 </w:t>
      </w:r>
      <w:r w:rsidR="003F7642">
        <w:rPr>
          <w:rFonts w:ascii="Times New Roman" w:hAnsi="Times New Roman" w:cs="Times New Roman"/>
          <w:b/>
          <w:sz w:val="26"/>
          <w:szCs w:val="26"/>
        </w:rPr>
        <w:t xml:space="preserve">июля </w:t>
      </w:r>
      <w:r w:rsidR="00221B0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2022г.                           </w:t>
      </w:r>
      <w:r w:rsidR="00221B0F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21B0F">
        <w:rPr>
          <w:rFonts w:ascii="Times New Roman" w:hAnsi="Times New Roman" w:cs="Times New Roman"/>
          <w:b/>
          <w:sz w:val="26"/>
          <w:szCs w:val="26"/>
        </w:rPr>
        <w:tab/>
      </w:r>
      <w:r w:rsidR="00221B0F">
        <w:rPr>
          <w:rFonts w:ascii="Times New Roman" w:hAnsi="Times New Roman" w:cs="Times New Roman"/>
          <w:b/>
          <w:sz w:val="26"/>
          <w:szCs w:val="26"/>
        </w:rPr>
        <w:tab/>
        <w:t xml:space="preserve"> 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№ </w:t>
      </w:r>
      <w:r w:rsidR="008601BB">
        <w:rPr>
          <w:rFonts w:ascii="Times New Roman" w:hAnsi="Times New Roman" w:cs="Times New Roman"/>
          <w:b/>
          <w:sz w:val="26"/>
          <w:szCs w:val="26"/>
        </w:rPr>
        <w:t>41</w:t>
      </w:r>
    </w:p>
    <w:p w:rsidR="003F7642" w:rsidRDefault="003F7642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3F7642" w:rsidRPr="003F7642" w:rsidRDefault="003F7642" w:rsidP="003F7642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F7642">
        <w:rPr>
          <w:rFonts w:ascii="Times New Roman" w:hAnsi="Times New Roman" w:cs="Times New Roman"/>
          <w:b/>
          <w:sz w:val="26"/>
          <w:szCs w:val="26"/>
        </w:rPr>
        <w:t>О   запрете купания в водоемах</w:t>
      </w:r>
    </w:p>
    <w:p w:rsidR="003F7642" w:rsidRPr="003F7642" w:rsidRDefault="003F7642" w:rsidP="003F7642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F7642">
        <w:rPr>
          <w:rFonts w:ascii="Times New Roman" w:hAnsi="Times New Roman" w:cs="Times New Roman"/>
          <w:b/>
          <w:sz w:val="26"/>
          <w:szCs w:val="26"/>
        </w:rPr>
        <w:t xml:space="preserve">на территории  сельского поселения Ташелка муниципального района Ставропольский Самарской области  </w:t>
      </w:r>
    </w:p>
    <w:p w:rsidR="003F7642" w:rsidRPr="003F7642" w:rsidRDefault="003F7642" w:rsidP="003F7642">
      <w:pPr>
        <w:spacing w:after="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F7642">
        <w:rPr>
          <w:rFonts w:ascii="Times New Roman" w:hAnsi="Times New Roman" w:cs="Times New Roman"/>
          <w:color w:val="000000"/>
          <w:spacing w:val="-3"/>
          <w:w w:val="102"/>
          <w:sz w:val="26"/>
          <w:szCs w:val="26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частью  4 статьи 6 Водного Кодекса Российской Федерации,</w:t>
      </w:r>
      <w:r w:rsidRPr="003F7642">
        <w:rPr>
          <w:rFonts w:ascii="Times New Roman" w:hAnsi="Times New Roman" w:cs="Times New Roman"/>
          <w:color w:val="000000"/>
          <w:sz w:val="26"/>
          <w:szCs w:val="26"/>
        </w:rPr>
        <w:t xml:space="preserve">  в целях охраны жизни людей на водных объектах  и предупреждения  возможных чрезвычайных ситуаций, связанных с нарушением  норм водного законодательства, по причине отсутствия специальных водных объектов для  массового купания на территории сельского поселения  Ташелка, администрация сельского поселения Ташелка</w:t>
      </w:r>
    </w:p>
    <w:p w:rsidR="003F7642" w:rsidRPr="003F7642" w:rsidRDefault="003F7642" w:rsidP="003F7642">
      <w:pPr>
        <w:jc w:val="both"/>
        <w:rPr>
          <w:rFonts w:ascii="Times New Roman" w:hAnsi="Times New Roman" w:cs="Times New Roman"/>
          <w:sz w:val="26"/>
          <w:szCs w:val="26"/>
        </w:rPr>
      </w:pPr>
      <w:r w:rsidRPr="003F7642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 :</w:t>
      </w:r>
    </w:p>
    <w:p w:rsidR="003F7642" w:rsidRPr="003F7642" w:rsidRDefault="003F7642" w:rsidP="003F7642">
      <w:pPr>
        <w:spacing w:after="0"/>
        <w:ind w:firstLine="705"/>
        <w:jc w:val="both"/>
        <w:rPr>
          <w:rFonts w:ascii="Times New Roman" w:hAnsi="Times New Roman" w:cs="Times New Roman"/>
          <w:sz w:val="26"/>
          <w:szCs w:val="26"/>
        </w:rPr>
      </w:pPr>
      <w:r w:rsidRPr="003F7642">
        <w:rPr>
          <w:rFonts w:ascii="Times New Roman" w:hAnsi="Times New Roman" w:cs="Times New Roman"/>
          <w:sz w:val="26"/>
          <w:szCs w:val="26"/>
        </w:rPr>
        <w:t>1.Запретить купание гражданам  в водоемах как естественного, так и искусственного происхождения на территории сельского поселения Ташелка муниципального района Ставропольский Самарской области.</w:t>
      </w:r>
    </w:p>
    <w:p w:rsidR="003F7642" w:rsidRPr="003F7642" w:rsidRDefault="003F7642" w:rsidP="003F7642">
      <w:pPr>
        <w:shd w:val="clear" w:color="auto" w:fill="FFFFFF"/>
        <w:spacing w:after="0"/>
        <w:ind w:right="11" w:firstLine="705"/>
        <w:jc w:val="both"/>
        <w:rPr>
          <w:rFonts w:ascii="Times New Roman" w:hAnsi="Times New Roman" w:cs="Times New Roman"/>
          <w:sz w:val="26"/>
          <w:szCs w:val="26"/>
        </w:rPr>
      </w:pPr>
      <w:r w:rsidRPr="003F7642">
        <w:rPr>
          <w:rFonts w:ascii="Times New Roman" w:hAnsi="Times New Roman" w:cs="Times New Roman"/>
          <w:color w:val="000000"/>
          <w:spacing w:val="-5"/>
          <w:w w:val="102"/>
          <w:sz w:val="26"/>
          <w:szCs w:val="26"/>
        </w:rPr>
        <w:t>2.Установить  на берегах водоемов, запрещенных  для купания на</w:t>
      </w:r>
      <w:r w:rsidRPr="003F7642">
        <w:rPr>
          <w:rFonts w:ascii="Times New Roman" w:hAnsi="Times New Roman" w:cs="Times New Roman"/>
          <w:sz w:val="26"/>
          <w:szCs w:val="26"/>
        </w:rPr>
        <w:t xml:space="preserve"> территории сельского поселения Ташелка муниципального района Ставропольский Самарской области,  соответствующие запрещающие знаки.</w:t>
      </w:r>
    </w:p>
    <w:p w:rsidR="003F7642" w:rsidRPr="003F7642" w:rsidRDefault="003F7642" w:rsidP="003F7642">
      <w:pPr>
        <w:shd w:val="clear" w:color="auto" w:fill="FFFFFF"/>
        <w:spacing w:after="0"/>
        <w:ind w:right="11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3F7642">
        <w:rPr>
          <w:rFonts w:ascii="Times New Roman" w:hAnsi="Times New Roman" w:cs="Times New Roman"/>
          <w:color w:val="000000"/>
          <w:sz w:val="26"/>
          <w:szCs w:val="26"/>
        </w:rPr>
        <w:t>3.Инструктору по спорту Богданову А.С. проводить активную разъяснительную работу среди детей, подростков, молодежи о возможных последствиях купания в водоемах, не оборудованных для отдыха на воде и не соответствующих санитарным нормам.</w:t>
      </w:r>
    </w:p>
    <w:p w:rsidR="003F7642" w:rsidRPr="003F7642" w:rsidRDefault="003F7642" w:rsidP="003F7642">
      <w:pPr>
        <w:shd w:val="clear" w:color="auto" w:fill="FFFFFF"/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3F7642">
        <w:rPr>
          <w:rFonts w:ascii="Times New Roman" w:hAnsi="Times New Roman" w:cs="Times New Roman"/>
          <w:sz w:val="26"/>
          <w:szCs w:val="26"/>
        </w:rPr>
        <w:t xml:space="preserve">4.Настоящее постановление  подлежит официальному опубликованию   в   газете «Вестник Ташелки» и на официальном сайте администрации сельского поселения Ташелка в сети Интернет  </w:t>
      </w:r>
      <w:r w:rsidRPr="003F7642">
        <w:rPr>
          <w:rFonts w:ascii="Times New Roman" w:eastAsia="Calibri" w:hAnsi="Times New Roman" w:cs="Times New Roman"/>
          <w:sz w:val="26"/>
          <w:szCs w:val="26"/>
        </w:rPr>
        <w:t>(tashelka.stavrsp.ru)</w:t>
      </w:r>
      <w:r w:rsidRPr="003F7642">
        <w:rPr>
          <w:rFonts w:ascii="Times New Roman" w:hAnsi="Times New Roman" w:cs="Times New Roman"/>
          <w:sz w:val="26"/>
          <w:szCs w:val="26"/>
        </w:rPr>
        <w:t>.</w:t>
      </w:r>
    </w:p>
    <w:p w:rsidR="00774E29" w:rsidRDefault="003F7642" w:rsidP="00774E29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3F7642">
        <w:rPr>
          <w:rFonts w:ascii="Times New Roman" w:hAnsi="Times New Roman" w:cs="Times New Roman"/>
          <w:sz w:val="26"/>
          <w:szCs w:val="26"/>
        </w:rPr>
        <w:t>5.Контроль за исполнением настоящего постановления оставляю за собой.</w:t>
      </w:r>
    </w:p>
    <w:p w:rsidR="00774E29" w:rsidRPr="003F7642" w:rsidRDefault="00774E29" w:rsidP="00774E29">
      <w:pPr>
        <w:spacing w:after="0"/>
        <w:ind w:firstLine="708"/>
        <w:jc w:val="both"/>
        <w:rPr>
          <w:rStyle w:val="FontStyle38"/>
          <w:sz w:val="26"/>
          <w:szCs w:val="26"/>
        </w:rPr>
      </w:pPr>
    </w:p>
    <w:p w:rsidR="00A33B6E" w:rsidRPr="003F7642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3F7642">
        <w:rPr>
          <w:rStyle w:val="FontStyle38"/>
          <w:sz w:val="26"/>
          <w:szCs w:val="26"/>
        </w:rPr>
        <w:t>Глава сельского поселения Ташелка</w:t>
      </w:r>
    </w:p>
    <w:p w:rsidR="00A33B6E" w:rsidRPr="003F7642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3F7642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CB57A4" w:rsidRPr="003F7642" w:rsidRDefault="00A33B6E" w:rsidP="00774E2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F7642">
        <w:rPr>
          <w:rStyle w:val="FontStyle38"/>
          <w:sz w:val="26"/>
          <w:szCs w:val="26"/>
        </w:rPr>
        <w:t>Самарской области                                                                                   В.В. Вечкано</w:t>
      </w:r>
      <w:r w:rsidR="003F7642">
        <w:rPr>
          <w:rStyle w:val="FontStyle38"/>
          <w:sz w:val="26"/>
          <w:szCs w:val="26"/>
        </w:rPr>
        <w:t>в</w:t>
      </w:r>
    </w:p>
    <w:sectPr w:rsidR="00CB57A4" w:rsidRPr="003F7642" w:rsidSect="003F7642">
      <w:headerReference w:type="default" r:id="rId8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AEC" w:rsidRDefault="00907AEC" w:rsidP="004D0FC8">
      <w:pPr>
        <w:spacing w:after="0" w:line="240" w:lineRule="auto"/>
      </w:pPr>
      <w:r>
        <w:separator/>
      </w:r>
    </w:p>
  </w:endnote>
  <w:endnote w:type="continuationSeparator" w:id="1">
    <w:p w:rsidR="00907AEC" w:rsidRDefault="00907AEC" w:rsidP="004D0F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AEC" w:rsidRDefault="00907AEC" w:rsidP="004D0FC8">
      <w:pPr>
        <w:spacing w:after="0" w:line="240" w:lineRule="auto"/>
      </w:pPr>
      <w:r>
        <w:separator/>
      </w:r>
    </w:p>
  </w:footnote>
  <w:footnote w:type="continuationSeparator" w:id="1">
    <w:p w:rsidR="00907AEC" w:rsidRDefault="00907AEC" w:rsidP="004D0F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10449"/>
      <w:docPartObj>
        <w:docPartGallery w:val="Page Numbers (Top of Page)"/>
        <w:docPartUnique/>
      </w:docPartObj>
    </w:sdtPr>
    <w:sdtContent>
      <w:p w:rsidR="004D0FC8" w:rsidRDefault="000D71A8">
        <w:pPr>
          <w:pStyle w:val="a3"/>
          <w:jc w:val="center"/>
        </w:pPr>
        <w:fldSimple w:instr=" PAGE   \* MERGEFORMAT ">
          <w:r w:rsidR="00774E29">
            <w:rPr>
              <w:noProof/>
            </w:rPr>
            <w:t>2</w:t>
          </w:r>
        </w:fldSimple>
      </w:p>
    </w:sdtContent>
  </w:sdt>
  <w:p w:rsidR="004D0FC8" w:rsidRDefault="004D0FC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C0BA4"/>
    <w:multiLevelType w:val="hybridMultilevel"/>
    <w:tmpl w:val="97E0F44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>
    <w:nsid w:val="2EC44F1A"/>
    <w:multiLevelType w:val="multilevel"/>
    <w:tmpl w:val="B35AF666"/>
    <w:lvl w:ilvl="0">
      <w:start w:val="1"/>
      <w:numFmt w:val="none"/>
      <w:lvlText w:val="2.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none"/>
      <w:lvlText w:val="2.2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30E32CDB"/>
    <w:multiLevelType w:val="hybridMultilevel"/>
    <w:tmpl w:val="306CEA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6010774"/>
    <w:multiLevelType w:val="hybridMultilevel"/>
    <w:tmpl w:val="25A0CC06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>
    <w:nsid w:val="407C08B9"/>
    <w:multiLevelType w:val="hybridMultilevel"/>
    <w:tmpl w:val="917CA838"/>
    <w:lvl w:ilvl="0" w:tplc="8ED0386A">
      <w:start w:val="1"/>
      <w:numFmt w:val="bullet"/>
      <w:lvlText w:val="-"/>
      <w:lvlJc w:val="left"/>
      <w:pPr>
        <w:ind w:left="19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5">
    <w:nsid w:val="4F9E219B"/>
    <w:multiLevelType w:val="hybridMultilevel"/>
    <w:tmpl w:val="E17C18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7B0958"/>
    <w:multiLevelType w:val="hybridMultilevel"/>
    <w:tmpl w:val="46C2E408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>
    <w:nsid w:val="612F0297"/>
    <w:multiLevelType w:val="hybridMultilevel"/>
    <w:tmpl w:val="293409A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543EB3"/>
    <w:multiLevelType w:val="hybridMultilevel"/>
    <w:tmpl w:val="22BCF6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9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F26490"/>
    <w:rsid w:val="000067D4"/>
    <w:rsid w:val="0005722F"/>
    <w:rsid w:val="000C4BEB"/>
    <w:rsid w:val="000D71A8"/>
    <w:rsid w:val="000F0BF3"/>
    <w:rsid w:val="00211EEC"/>
    <w:rsid w:val="00221B0F"/>
    <w:rsid w:val="00353A6F"/>
    <w:rsid w:val="003846E4"/>
    <w:rsid w:val="003F7642"/>
    <w:rsid w:val="00460571"/>
    <w:rsid w:val="004C7C06"/>
    <w:rsid w:val="004D0FC8"/>
    <w:rsid w:val="005350B1"/>
    <w:rsid w:val="005C30E6"/>
    <w:rsid w:val="00602393"/>
    <w:rsid w:val="006415D6"/>
    <w:rsid w:val="00693398"/>
    <w:rsid w:val="00774E29"/>
    <w:rsid w:val="00785628"/>
    <w:rsid w:val="00835041"/>
    <w:rsid w:val="008601BB"/>
    <w:rsid w:val="00907AEC"/>
    <w:rsid w:val="009106EA"/>
    <w:rsid w:val="00962D80"/>
    <w:rsid w:val="00965308"/>
    <w:rsid w:val="00A33B6E"/>
    <w:rsid w:val="00A74524"/>
    <w:rsid w:val="00AC1E38"/>
    <w:rsid w:val="00B40128"/>
    <w:rsid w:val="00B56EE3"/>
    <w:rsid w:val="00BA1C26"/>
    <w:rsid w:val="00C86589"/>
    <w:rsid w:val="00CB57A4"/>
    <w:rsid w:val="00CE16E4"/>
    <w:rsid w:val="00D40D39"/>
    <w:rsid w:val="00DD1F23"/>
    <w:rsid w:val="00E33809"/>
    <w:rsid w:val="00F26490"/>
    <w:rsid w:val="00F76C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7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F2649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D0FC8"/>
  </w:style>
  <w:style w:type="paragraph" w:styleId="a5">
    <w:name w:val="footer"/>
    <w:basedOn w:val="a"/>
    <w:link w:val="a6"/>
    <w:uiPriority w:val="99"/>
    <w:semiHidden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D0FC8"/>
  </w:style>
  <w:style w:type="paragraph" w:styleId="a7">
    <w:name w:val="List Paragraph"/>
    <w:basedOn w:val="a"/>
    <w:uiPriority w:val="34"/>
    <w:qFormat/>
    <w:rsid w:val="00A33B6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A33B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33B6E"/>
    <w:rPr>
      <w:rFonts w:ascii="Tahoma" w:hAnsi="Tahoma" w:cs="Tahoma"/>
      <w:sz w:val="16"/>
      <w:szCs w:val="16"/>
    </w:rPr>
  </w:style>
  <w:style w:type="character" w:customStyle="1" w:styleId="2">
    <w:name w:val="Основной текст (2)"/>
    <w:basedOn w:val="a0"/>
    <w:rsid w:val="00A33B6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FontStyle38">
    <w:name w:val="Font Style38"/>
    <w:uiPriority w:val="99"/>
    <w:rsid w:val="00A33B6E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A33B6E"/>
    <w:rPr>
      <w:rFonts w:ascii="Courier New" w:hAnsi="Courier New" w:cs="Courier New" w:hint="default"/>
      <w:sz w:val="22"/>
      <w:szCs w:val="22"/>
    </w:rPr>
  </w:style>
  <w:style w:type="character" w:styleId="aa">
    <w:name w:val="Hyperlink"/>
    <w:uiPriority w:val="99"/>
    <w:rsid w:val="003F7642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1</Pages>
  <Words>297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18</cp:revision>
  <cp:lastPrinted>2022-07-14T04:54:00Z</cp:lastPrinted>
  <dcterms:created xsi:type="dcterms:W3CDTF">2022-04-20T06:11:00Z</dcterms:created>
  <dcterms:modified xsi:type="dcterms:W3CDTF">2022-07-14T04:56:00Z</dcterms:modified>
</cp:coreProperties>
</file>