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5C838" w14:textId="77777777" w:rsidR="007847B3" w:rsidRDefault="004E6AEA" w:rsidP="005A00CC">
      <w:pPr>
        <w:rPr>
          <w:sz w:val="18"/>
          <w:szCs w:val="18"/>
        </w:rPr>
      </w:pPr>
      <w:r>
        <w:rPr>
          <w:sz w:val="18"/>
          <w:szCs w:val="18"/>
        </w:rPr>
        <w:t xml:space="preserve"> </w:t>
      </w:r>
      <w:r w:rsidR="005A00CC">
        <w:rPr>
          <w:sz w:val="18"/>
          <w:szCs w:val="18"/>
        </w:rPr>
        <w:t xml:space="preserve">                                                                                           </w:t>
      </w:r>
    </w:p>
    <w:p w14:paraId="46E32857" w14:textId="717BD751" w:rsidR="005A00CC" w:rsidRDefault="005A00CC" w:rsidP="003C3430">
      <w:pPr>
        <w:jc w:val="center"/>
        <w:rPr>
          <w:sz w:val="18"/>
          <w:szCs w:val="18"/>
        </w:rPr>
      </w:pPr>
      <w:r>
        <w:t>РЕЕСТР</w:t>
      </w:r>
    </w:p>
    <w:p w14:paraId="138F72A4" w14:textId="77777777" w:rsidR="005A00CC" w:rsidRDefault="005A00CC" w:rsidP="005A00CC">
      <w:pPr>
        <w:pStyle w:val="11"/>
        <w:spacing w:after="0" w:line="240" w:lineRule="auto"/>
        <w:ind w:left="-360"/>
        <w:rPr>
          <w:rFonts w:ascii="Times New Roman" w:hAnsi="Times New Roman" w:cs="Times New Roman"/>
          <w:sz w:val="24"/>
          <w:szCs w:val="24"/>
          <w:lang w:eastAsia="ru-RU"/>
        </w:rPr>
      </w:pPr>
      <w:r>
        <w:rPr>
          <w:rFonts w:ascii="Times New Roman" w:hAnsi="Times New Roman" w:cs="Times New Roman"/>
          <w:sz w:val="24"/>
          <w:szCs w:val="24"/>
          <w:lang w:eastAsia="ru-RU"/>
        </w:rPr>
        <w:t>1. Проектов нормативно-правовых актов, принятых Собранием Представителей</w:t>
      </w:r>
    </w:p>
    <w:p w14:paraId="012DB9AD" w14:textId="1AEC08C6" w:rsidR="005A00CC" w:rsidRDefault="005A00CC" w:rsidP="005A00CC">
      <w:pPr>
        <w:pStyle w:val="11"/>
        <w:spacing w:after="0" w:line="240" w:lineRule="auto"/>
        <w:ind w:left="-36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сельского поселения Таш</w:t>
      </w:r>
      <w:r w:rsidR="00612241">
        <w:rPr>
          <w:rFonts w:ascii="Times New Roman" w:hAnsi="Times New Roman" w:cs="Times New Roman"/>
          <w:sz w:val="24"/>
          <w:szCs w:val="24"/>
          <w:lang w:eastAsia="ru-RU"/>
        </w:rPr>
        <w:t>е</w:t>
      </w:r>
      <w:r>
        <w:rPr>
          <w:rFonts w:ascii="Times New Roman" w:hAnsi="Times New Roman" w:cs="Times New Roman"/>
          <w:sz w:val="24"/>
          <w:szCs w:val="24"/>
          <w:lang w:eastAsia="ru-RU"/>
        </w:rPr>
        <w:t xml:space="preserve">лка в </w:t>
      </w:r>
      <w:r w:rsidR="009B052F">
        <w:rPr>
          <w:rFonts w:ascii="Times New Roman" w:hAnsi="Times New Roman" w:cs="Times New Roman"/>
          <w:sz w:val="26"/>
          <w:szCs w:val="26"/>
        </w:rPr>
        <w:t>августе</w:t>
      </w:r>
      <w:r w:rsidR="00F93F93">
        <w:rPr>
          <w:rFonts w:ascii="Times New Roman" w:hAnsi="Times New Roman" w:cs="Times New Roman"/>
          <w:sz w:val="24"/>
          <w:szCs w:val="24"/>
          <w:lang w:eastAsia="ru-RU"/>
        </w:rPr>
        <w:t xml:space="preserve"> </w:t>
      </w:r>
      <w:r w:rsidR="001658D8">
        <w:rPr>
          <w:rFonts w:ascii="Times New Roman" w:hAnsi="Times New Roman" w:cs="Times New Roman"/>
          <w:sz w:val="24"/>
          <w:szCs w:val="24"/>
          <w:lang w:eastAsia="ru-RU"/>
        </w:rPr>
        <w:t>20</w:t>
      </w:r>
      <w:r w:rsidR="00AF06DB">
        <w:rPr>
          <w:rFonts w:ascii="Times New Roman" w:hAnsi="Times New Roman" w:cs="Times New Roman"/>
          <w:sz w:val="24"/>
          <w:szCs w:val="24"/>
          <w:lang w:eastAsia="ru-RU"/>
        </w:rPr>
        <w:t>2</w:t>
      </w:r>
      <w:r w:rsidR="00843169">
        <w:rPr>
          <w:rFonts w:ascii="Times New Roman" w:hAnsi="Times New Roman" w:cs="Times New Roman"/>
          <w:sz w:val="24"/>
          <w:szCs w:val="24"/>
          <w:lang w:eastAsia="ru-RU"/>
        </w:rPr>
        <w:t>6</w:t>
      </w:r>
      <w:r w:rsidR="00485221">
        <w:rPr>
          <w:rFonts w:ascii="Times New Roman" w:hAnsi="Times New Roman" w:cs="Times New Roman"/>
          <w:sz w:val="24"/>
          <w:szCs w:val="24"/>
          <w:lang w:eastAsia="ru-RU"/>
        </w:rPr>
        <w:t>г</w:t>
      </w:r>
      <w:r>
        <w:rPr>
          <w:rFonts w:ascii="Times New Roman" w:hAnsi="Times New Roman" w:cs="Times New Roman"/>
          <w:sz w:val="24"/>
          <w:szCs w:val="24"/>
          <w:lang w:eastAsia="ru-RU"/>
        </w:rPr>
        <w:t>.</w:t>
      </w:r>
    </w:p>
    <w:p w14:paraId="5238C8E2" w14:textId="77777777" w:rsidR="005A00CC" w:rsidRDefault="005A00CC" w:rsidP="005A00CC">
      <w:pPr>
        <w:pStyle w:val="11"/>
        <w:spacing w:after="0" w:line="240" w:lineRule="auto"/>
        <w:ind w:left="-360"/>
        <w:rPr>
          <w:rFonts w:ascii="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
        <w:gridCol w:w="5238"/>
        <w:gridCol w:w="2320"/>
        <w:gridCol w:w="1539"/>
      </w:tblGrid>
      <w:tr w:rsidR="005A00CC" w14:paraId="7F842AE8" w14:textId="77777777" w:rsidTr="005D277D">
        <w:trPr>
          <w:trHeight w:val="1257"/>
        </w:trPr>
        <w:tc>
          <w:tcPr>
            <w:tcW w:w="0" w:type="auto"/>
            <w:tcBorders>
              <w:top w:val="single" w:sz="4" w:space="0" w:color="auto"/>
              <w:left w:val="single" w:sz="4" w:space="0" w:color="auto"/>
              <w:bottom w:val="single" w:sz="4" w:space="0" w:color="auto"/>
              <w:right w:val="single" w:sz="4" w:space="0" w:color="auto"/>
            </w:tcBorders>
          </w:tcPr>
          <w:p w14:paraId="677F784B" w14:textId="77777777" w:rsidR="005A00CC" w:rsidRDefault="005A00CC">
            <w:pPr>
              <w:ind w:left="-820"/>
              <w:jc w:val="right"/>
              <w:rPr>
                <w:b/>
                <w:bCs/>
                <w:sz w:val="18"/>
                <w:szCs w:val="18"/>
              </w:rPr>
            </w:pPr>
            <w:r>
              <w:rPr>
                <w:b/>
                <w:bCs/>
                <w:sz w:val="18"/>
                <w:szCs w:val="18"/>
              </w:rPr>
              <w:t>№</w:t>
            </w:r>
          </w:p>
          <w:p w14:paraId="2036B3A8" w14:textId="77777777" w:rsidR="005A00CC" w:rsidRDefault="005A00CC">
            <w:pPr>
              <w:jc w:val="center"/>
              <w:rPr>
                <w:b/>
                <w:bCs/>
              </w:rPr>
            </w:pPr>
            <w:r>
              <w:rPr>
                <w:b/>
                <w:bCs/>
                <w:sz w:val="18"/>
                <w:szCs w:val="18"/>
              </w:rPr>
              <w:t>п/п</w:t>
            </w:r>
          </w:p>
        </w:tc>
        <w:tc>
          <w:tcPr>
            <w:tcW w:w="0" w:type="auto"/>
            <w:tcBorders>
              <w:top w:val="single" w:sz="4" w:space="0" w:color="auto"/>
              <w:left w:val="single" w:sz="4" w:space="0" w:color="auto"/>
              <w:bottom w:val="single" w:sz="4" w:space="0" w:color="auto"/>
              <w:right w:val="single" w:sz="4" w:space="0" w:color="auto"/>
            </w:tcBorders>
          </w:tcPr>
          <w:p w14:paraId="6D9708C6" w14:textId="77777777" w:rsidR="005A00CC" w:rsidRDefault="005A00CC">
            <w:pPr>
              <w:rPr>
                <w:b/>
                <w:bCs/>
                <w:sz w:val="18"/>
                <w:szCs w:val="18"/>
              </w:rPr>
            </w:pPr>
            <w:r>
              <w:rPr>
                <w:b/>
                <w:bCs/>
                <w:sz w:val="18"/>
                <w:szCs w:val="18"/>
              </w:rPr>
              <w:t xml:space="preserve">          Наименование проекта НПА</w:t>
            </w:r>
          </w:p>
        </w:tc>
        <w:tc>
          <w:tcPr>
            <w:tcW w:w="0" w:type="auto"/>
            <w:tcBorders>
              <w:top w:val="single" w:sz="4" w:space="0" w:color="auto"/>
              <w:left w:val="single" w:sz="4" w:space="0" w:color="auto"/>
              <w:bottom w:val="single" w:sz="4" w:space="0" w:color="auto"/>
              <w:right w:val="single" w:sz="4" w:space="0" w:color="auto"/>
            </w:tcBorders>
          </w:tcPr>
          <w:p w14:paraId="56387E7A" w14:textId="77777777" w:rsidR="005A00CC" w:rsidRDefault="005A00CC">
            <w:pPr>
              <w:rPr>
                <w:b/>
                <w:bCs/>
                <w:sz w:val="18"/>
                <w:szCs w:val="18"/>
              </w:rPr>
            </w:pPr>
            <w:r>
              <w:rPr>
                <w:b/>
                <w:bCs/>
                <w:sz w:val="18"/>
                <w:szCs w:val="18"/>
              </w:rPr>
              <w:t>Дата направления НПА в прокуратуру района для изучения</w:t>
            </w:r>
          </w:p>
        </w:tc>
        <w:tc>
          <w:tcPr>
            <w:tcW w:w="0" w:type="auto"/>
            <w:tcBorders>
              <w:top w:val="single" w:sz="4" w:space="0" w:color="auto"/>
              <w:left w:val="single" w:sz="4" w:space="0" w:color="auto"/>
              <w:bottom w:val="single" w:sz="4" w:space="0" w:color="auto"/>
              <w:right w:val="single" w:sz="4" w:space="0" w:color="auto"/>
            </w:tcBorders>
          </w:tcPr>
          <w:p w14:paraId="5058F38C" w14:textId="77777777" w:rsidR="005A00CC" w:rsidRDefault="005A00CC">
            <w:pPr>
              <w:rPr>
                <w:b/>
                <w:bCs/>
                <w:sz w:val="18"/>
                <w:szCs w:val="18"/>
              </w:rPr>
            </w:pPr>
            <w:r>
              <w:rPr>
                <w:b/>
                <w:bCs/>
                <w:sz w:val="18"/>
                <w:szCs w:val="18"/>
              </w:rPr>
              <w:t>Дата принятия и номер НПА</w:t>
            </w:r>
          </w:p>
        </w:tc>
      </w:tr>
      <w:tr w:rsidR="00366B0C" w14:paraId="220E6BEF" w14:textId="77777777" w:rsidTr="005D277D">
        <w:tc>
          <w:tcPr>
            <w:tcW w:w="0" w:type="auto"/>
            <w:tcBorders>
              <w:top w:val="single" w:sz="4" w:space="0" w:color="auto"/>
              <w:left w:val="single" w:sz="4" w:space="0" w:color="auto"/>
              <w:bottom w:val="single" w:sz="4" w:space="0" w:color="auto"/>
              <w:right w:val="single" w:sz="4" w:space="0" w:color="auto"/>
            </w:tcBorders>
          </w:tcPr>
          <w:p w14:paraId="0C6EF973" w14:textId="77777777" w:rsidR="00366B0C" w:rsidRDefault="00366B0C" w:rsidP="00366B0C">
            <w:pPr>
              <w:numPr>
                <w:ilvl w:val="0"/>
                <w:numId w:val="3"/>
              </w:numPr>
              <w:jc w:val="center"/>
            </w:pPr>
          </w:p>
        </w:tc>
        <w:tc>
          <w:tcPr>
            <w:tcW w:w="0" w:type="auto"/>
            <w:tcBorders>
              <w:top w:val="single" w:sz="4" w:space="0" w:color="auto"/>
              <w:left w:val="single" w:sz="4" w:space="0" w:color="auto"/>
              <w:bottom w:val="single" w:sz="4" w:space="0" w:color="auto"/>
              <w:right w:val="single" w:sz="4" w:space="0" w:color="auto"/>
            </w:tcBorders>
          </w:tcPr>
          <w:p w14:paraId="18646B4D" w14:textId="22FE90B0" w:rsidR="00366B0C" w:rsidRPr="001A4842" w:rsidRDefault="00DD5F14" w:rsidP="00DD5F14">
            <w:pPr>
              <w:pStyle w:val="a3"/>
              <w:spacing w:line="276" w:lineRule="auto"/>
              <w:rPr>
                <w:color w:val="000000"/>
              </w:rPr>
            </w:pPr>
            <w:r w:rsidRPr="00DD5F14">
              <w:rPr>
                <w:color w:val="000000"/>
              </w:rPr>
              <w:t>Решение.  О земельном налоге на территории сельского поселения Ташелка</w:t>
            </w:r>
            <w:r>
              <w:rPr>
                <w:color w:val="000000"/>
              </w:rPr>
              <w:t xml:space="preserve"> </w:t>
            </w:r>
            <w:r w:rsidRPr="00DD5F14">
              <w:rPr>
                <w:color w:val="000000"/>
              </w:rPr>
              <w:t>муниципального района Ставропольский Самарской области</w:t>
            </w:r>
          </w:p>
        </w:tc>
        <w:tc>
          <w:tcPr>
            <w:tcW w:w="0" w:type="auto"/>
            <w:tcBorders>
              <w:top w:val="single" w:sz="4" w:space="0" w:color="auto"/>
              <w:left w:val="single" w:sz="4" w:space="0" w:color="auto"/>
              <w:bottom w:val="single" w:sz="4" w:space="0" w:color="auto"/>
              <w:right w:val="single" w:sz="4" w:space="0" w:color="auto"/>
            </w:tcBorders>
          </w:tcPr>
          <w:p w14:paraId="5F751720" w14:textId="130DA0D7" w:rsidR="00366B0C" w:rsidRPr="00BB00A5" w:rsidRDefault="00366B0C" w:rsidP="00366B0C">
            <w:pPr>
              <w:rPr>
                <w:sz w:val="26"/>
                <w:szCs w:val="26"/>
              </w:rPr>
            </w:pPr>
            <w:r>
              <w:t>25.0</w:t>
            </w:r>
            <w:r w:rsidR="00DD5F14">
              <w:t>8</w:t>
            </w:r>
            <w:r>
              <w:t>.</w:t>
            </w:r>
            <w:r w:rsidRPr="005813DF">
              <w:t>2</w:t>
            </w:r>
            <w:r>
              <w:t>6</w:t>
            </w:r>
            <w:r w:rsidRPr="005813DF">
              <w:t>г</w:t>
            </w:r>
          </w:p>
        </w:tc>
        <w:tc>
          <w:tcPr>
            <w:tcW w:w="0" w:type="auto"/>
            <w:tcBorders>
              <w:top w:val="single" w:sz="4" w:space="0" w:color="auto"/>
              <w:left w:val="single" w:sz="4" w:space="0" w:color="auto"/>
              <w:bottom w:val="single" w:sz="4" w:space="0" w:color="auto"/>
              <w:right w:val="single" w:sz="4" w:space="0" w:color="auto"/>
            </w:tcBorders>
          </w:tcPr>
          <w:p w14:paraId="2A0522A2" w14:textId="02F81938" w:rsidR="00366B0C" w:rsidRPr="005813DF" w:rsidRDefault="00DD5F14" w:rsidP="00366B0C">
            <w:pPr>
              <w:jc w:val="center"/>
            </w:pPr>
            <w:r w:rsidRPr="00DD5F14">
              <w:t>№16 от 31.08.26г</w:t>
            </w:r>
          </w:p>
        </w:tc>
      </w:tr>
      <w:tr w:rsidR="00366B0C" w14:paraId="257A0A4D" w14:textId="77777777" w:rsidTr="005D277D">
        <w:tc>
          <w:tcPr>
            <w:tcW w:w="0" w:type="auto"/>
            <w:tcBorders>
              <w:top w:val="single" w:sz="4" w:space="0" w:color="auto"/>
              <w:left w:val="single" w:sz="4" w:space="0" w:color="auto"/>
              <w:bottom w:val="single" w:sz="4" w:space="0" w:color="auto"/>
              <w:right w:val="single" w:sz="4" w:space="0" w:color="auto"/>
            </w:tcBorders>
          </w:tcPr>
          <w:p w14:paraId="1E4F6374" w14:textId="77777777" w:rsidR="00366B0C" w:rsidRDefault="00366B0C" w:rsidP="00366B0C">
            <w:pPr>
              <w:numPr>
                <w:ilvl w:val="0"/>
                <w:numId w:val="3"/>
              </w:numPr>
              <w:jc w:val="center"/>
            </w:pPr>
          </w:p>
        </w:tc>
        <w:tc>
          <w:tcPr>
            <w:tcW w:w="0" w:type="auto"/>
            <w:tcBorders>
              <w:top w:val="single" w:sz="4" w:space="0" w:color="auto"/>
              <w:left w:val="single" w:sz="4" w:space="0" w:color="auto"/>
              <w:bottom w:val="single" w:sz="4" w:space="0" w:color="auto"/>
              <w:right w:val="single" w:sz="4" w:space="0" w:color="auto"/>
            </w:tcBorders>
          </w:tcPr>
          <w:p w14:paraId="66A71262" w14:textId="77777777" w:rsidR="00366B0C" w:rsidRPr="00B721E6" w:rsidRDefault="00366B0C" w:rsidP="00366B0C">
            <w:pPr>
              <w:rPr>
                <w:bCs/>
                <w:szCs w:val="28"/>
              </w:rPr>
            </w:pPr>
          </w:p>
        </w:tc>
        <w:tc>
          <w:tcPr>
            <w:tcW w:w="0" w:type="auto"/>
            <w:tcBorders>
              <w:top w:val="single" w:sz="4" w:space="0" w:color="auto"/>
              <w:left w:val="single" w:sz="4" w:space="0" w:color="auto"/>
              <w:bottom w:val="single" w:sz="4" w:space="0" w:color="auto"/>
              <w:right w:val="single" w:sz="4" w:space="0" w:color="auto"/>
            </w:tcBorders>
          </w:tcPr>
          <w:p w14:paraId="3279311D" w14:textId="77777777" w:rsidR="00366B0C" w:rsidRPr="00BB00A5" w:rsidRDefault="00366B0C" w:rsidP="00366B0C">
            <w:pPr>
              <w:rPr>
                <w:sz w:val="26"/>
                <w:szCs w:val="26"/>
              </w:rPr>
            </w:pPr>
          </w:p>
        </w:tc>
        <w:tc>
          <w:tcPr>
            <w:tcW w:w="0" w:type="auto"/>
            <w:tcBorders>
              <w:top w:val="single" w:sz="4" w:space="0" w:color="auto"/>
              <w:left w:val="single" w:sz="4" w:space="0" w:color="auto"/>
              <w:bottom w:val="single" w:sz="4" w:space="0" w:color="auto"/>
              <w:right w:val="single" w:sz="4" w:space="0" w:color="auto"/>
            </w:tcBorders>
          </w:tcPr>
          <w:p w14:paraId="6E5DF482" w14:textId="77777777" w:rsidR="00366B0C" w:rsidRPr="005813DF" w:rsidRDefault="00366B0C" w:rsidP="00366B0C">
            <w:pPr>
              <w:jc w:val="center"/>
            </w:pPr>
          </w:p>
        </w:tc>
      </w:tr>
    </w:tbl>
    <w:p w14:paraId="55E9F52D" w14:textId="77777777" w:rsidR="005A00CC" w:rsidRDefault="005A00CC" w:rsidP="005A00CC"/>
    <w:p w14:paraId="0B6FAAF3" w14:textId="77777777" w:rsidR="005A00CC" w:rsidRPr="005D277D" w:rsidRDefault="005A00CC" w:rsidP="005A00CC">
      <w:r w:rsidRPr="005D277D">
        <w:br w:type="page"/>
      </w:r>
    </w:p>
    <w:p w14:paraId="55FDD975" w14:textId="77777777" w:rsidR="005A00CC" w:rsidRDefault="005A00CC" w:rsidP="005A00CC">
      <w:pPr>
        <w:ind w:left="3540" w:firstLine="708"/>
        <w:rPr>
          <w:sz w:val="18"/>
          <w:szCs w:val="18"/>
        </w:rPr>
      </w:pPr>
      <w:r>
        <w:lastRenderedPageBreak/>
        <w:t>РЕЕСТР</w:t>
      </w:r>
    </w:p>
    <w:p w14:paraId="068C4BA7" w14:textId="77777777" w:rsidR="005A00CC" w:rsidRDefault="005A00CC" w:rsidP="005A00CC">
      <w:pPr>
        <w:jc w:val="center"/>
      </w:pPr>
      <w:r>
        <w:t>нормативно-правовых актов, принятых Собранием Представителей</w:t>
      </w:r>
    </w:p>
    <w:p w14:paraId="4F3EF998" w14:textId="2264C07B" w:rsidR="005A00CC" w:rsidRDefault="005A00CC" w:rsidP="005A00CC">
      <w:pPr>
        <w:jc w:val="center"/>
      </w:pPr>
      <w:r>
        <w:t>сельского поселения Таш</w:t>
      </w:r>
      <w:r w:rsidR="00612241">
        <w:t>е</w:t>
      </w:r>
      <w:r>
        <w:t xml:space="preserve">лка в </w:t>
      </w:r>
      <w:r w:rsidR="009B052F">
        <w:rPr>
          <w:sz w:val="26"/>
          <w:szCs w:val="26"/>
        </w:rPr>
        <w:t>августе</w:t>
      </w:r>
      <w:r w:rsidR="001658D8">
        <w:t xml:space="preserve"> 20</w:t>
      </w:r>
      <w:r w:rsidR="00AF06DB">
        <w:t>2</w:t>
      </w:r>
      <w:r w:rsidR="00843169">
        <w:t>6</w:t>
      </w:r>
      <w:r w:rsidR="00485221">
        <w:t>г.</w:t>
      </w:r>
    </w:p>
    <w:p w14:paraId="3DFA1156" w14:textId="77777777" w:rsidR="005A00CC" w:rsidRDefault="005A00CC" w:rsidP="005A00CC">
      <w:pPr>
        <w:jc w:val="center"/>
      </w:pPr>
    </w:p>
    <w:tbl>
      <w:tblPr>
        <w:tblpPr w:leftFromText="180" w:rightFromText="180" w:vertAnchor="text" w:horzAnchor="margin" w:tblpXSpec="center" w:tblpY="87"/>
        <w:tblW w:w="10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819"/>
        <w:gridCol w:w="1301"/>
        <w:gridCol w:w="1276"/>
        <w:gridCol w:w="1275"/>
        <w:gridCol w:w="1164"/>
      </w:tblGrid>
      <w:tr w:rsidR="005A00CC" w14:paraId="576BAC9A" w14:textId="77777777" w:rsidTr="005F42B8">
        <w:trPr>
          <w:cantSplit/>
          <w:trHeight w:val="2828"/>
        </w:trPr>
        <w:tc>
          <w:tcPr>
            <w:tcW w:w="534" w:type="dxa"/>
            <w:tcBorders>
              <w:top w:val="single" w:sz="4" w:space="0" w:color="auto"/>
              <w:left w:val="single" w:sz="4" w:space="0" w:color="auto"/>
              <w:bottom w:val="single" w:sz="4" w:space="0" w:color="auto"/>
              <w:right w:val="single" w:sz="4" w:space="0" w:color="auto"/>
            </w:tcBorders>
          </w:tcPr>
          <w:p w14:paraId="3D77F745" w14:textId="77777777" w:rsidR="005A00CC" w:rsidRDefault="005A00CC">
            <w:pPr>
              <w:ind w:left="-820"/>
              <w:rPr>
                <w:b/>
                <w:bCs/>
                <w:sz w:val="20"/>
                <w:szCs w:val="20"/>
              </w:rPr>
            </w:pPr>
            <w:r>
              <w:rPr>
                <w:b/>
                <w:bCs/>
                <w:sz w:val="20"/>
                <w:szCs w:val="20"/>
              </w:rPr>
              <w:t>№</w:t>
            </w:r>
          </w:p>
          <w:p w14:paraId="3E55E28A" w14:textId="77777777" w:rsidR="005A00CC" w:rsidRDefault="005A00CC">
            <w:pPr>
              <w:rPr>
                <w:b/>
                <w:bCs/>
                <w:sz w:val="20"/>
                <w:szCs w:val="20"/>
              </w:rPr>
            </w:pPr>
            <w:r>
              <w:rPr>
                <w:b/>
                <w:bCs/>
                <w:sz w:val="20"/>
                <w:szCs w:val="20"/>
              </w:rPr>
              <w:t>№</w:t>
            </w:r>
          </w:p>
          <w:p w14:paraId="7FE0A51E" w14:textId="77777777" w:rsidR="005A00CC" w:rsidRDefault="005A00CC">
            <w:pPr>
              <w:rPr>
                <w:b/>
                <w:bCs/>
                <w:sz w:val="20"/>
                <w:szCs w:val="20"/>
              </w:rPr>
            </w:pPr>
            <w:r>
              <w:rPr>
                <w:b/>
                <w:bCs/>
                <w:sz w:val="20"/>
                <w:szCs w:val="20"/>
              </w:rPr>
              <w:t>п/п</w:t>
            </w:r>
          </w:p>
        </w:tc>
        <w:tc>
          <w:tcPr>
            <w:tcW w:w="4819" w:type="dxa"/>
            <w:tcBorders>
              <w:top w:val="single" w:sz="4" w:space="0" w:color="auto"/>
              <w:left w:val="single" w:sz="4" w:space="0" w:color="auto"/>
              <w:bottom w:val="single" w:sz="4" w:space="0" w:color="auto"/>
              <w:right w:val="single" w:sz="4" w:space="0" w:color="auto"/>
            </w:tcBorders>
            <w:textDirection w:val="btLr"/>
          </w:tcPr>
          <w:p w14:paraId="682B59B2" w14:textId="77777777" w:rsidR="005A00CC" w:rsidRDefault="005A00CC">
            <w:pPr>
              <w:ind w:left="113" w:right="113"/>
              <w:rPr>
                <w:b/>
                <w:bCs/>
                <w:sz w:val="18"/>
                <w:szCs w:val="18"/>
              </w:rPr>
            </w:pPr>
            <w:r>
              <w:rPr>
                <w:b/>
                <w:bCs/>
                <w:sz w:val="18"/>
                <w:szCs w:val="18"/>
              </w:rPr>
              <w:t>Наименование правового акта</w:t>
            </w:r>
          </w:p>
        </w:tc>
        <w:tc>
          <w:tcPr>
            <w:tcW w:w="1301" w:type="dxa"/>
            <w:tcBorders>
              <w:top w:val="single" w:sz="4" w:space="0" w:color="auto"/>
              <w:left w:val="single" w:sz="4" w:space="0" w:color="auto"/>
              <w:bottom w:val="single" w:sz="4" w:space="0" w:color="auto"/>
              <w:right w:val="single" w:sz="4" w:space="0" w:color="auto"/>
            </w:tcBorders>
            <w:textDirection w:val="btLr"/>
          </w:tcPr>
          <w:p w14:paraId="621CEDC9" w14:textId="77777777" w:rsidR="005A00CC" w:rsidRDefault="005A00CC">
            <w:pPr>
              <w:ind w:left="113" w:right="113"/>
              <w:rPr>
                <w:b/>
                <w:bCs/>
                <w:sz w:val="18"/>
                <w:szCs w:val="18"/>
              </w:rPr>
            </w:pPr>
            <w:r>
              <w:rPr>
                <w:b/>
                <w:bCs/>
                <w:sz w:val="18"/>
                <w:szCs w:val="18"/>
              </w:rPr>
              <w:t>Дата принятия</w:t>
            </w:r>
          </w:p>
          <w:p w14:paraId="0ADB15FC" w14:textId="77777777" w:rsidR="005A00CC" w:rsidRDefault="005A00CC">
            <w:pPr>
              <w:ind w:left="113" w:right="113"/>
              <w:rPr>
                <w:b/>
                <w:bCs/>
                <w:sz w:val="18"/>
                <w:szCs w:val="18"/>
              </w:rPr>
            </w:pPr>
            <w:r>
              <w:rPr>
                <w:b/>
                <w:bCs/>
                <w:sz w:val="18"/>
                <w:szCs w:val="18"/>
              </w:rPr>
              <w:t>номер правового акта (в хронологическом порядке)</w:t>
            </w:r>
          </w:p>
        </w:tc>
        <w:tc>
          <w:tcPr>
            <w:tcW w:w="1276" w:type="dxa"/>
            <w:tcBorders>
              <w:top w:val="single" w:sz="4" w:space="0" w:color="auto"/>
              <w:left w:val="single" w:sz="4" w:space="0" w:color="auto"/>
              <w:bottom w:val="single" w:sz="4" w:space="0" w:color="auto"/>
              <w:right w:val="single" w:sz="4" w:space="0" w:color="auto"/>
            </w:tcBorders>
            <w:textDirection w:val="btLr"/>
          </w:tcPr>
          <w:p w14:paraId="11E70F7C" w14:textId="77777777" w:rsidR="005A00CC" w:rsidRDefault="005A00CC">
            <w:pPr>
              <w:ind w:left="113" w:right="113"/>
              <w:rPr>
                <w:b/>
                <w:bCs/>
                <w:sz w:val="18"/>
                <w:szCs w:val="18"/>
              </w:rPr>
            </w:pPr>
            <w:r>
              <w:rPr>
                <w:b/>
                <w:bCs/>
                <w:sz w:val="18"/>
                <w:szCs w:val="18"/>
              </w:rPr>
              <w:t>Дата направления правового акта в прокуратуру района для проверки</w:t>
            </w:r>
          </w:p>
        </w:tc>
        <w:tc>
          <w:tcPr>
            <w:tcW w:w="1275" w:type="dxa"/>
            <w:tcBorders>
              <w:top w:val="single" w:sz="4" w:space="0" w:color="auto"/>
              <w:left w:val="single" w:sz="4" w:space="0" w:color="auto"/>
              <w:bottom w:val="single" w:sz="4" w:space="0" w:color="auto"/>
              <w:right w:val="single" w:sz="4" w:space="0" w:color="auto"/>
            </w:tcBorders>
            <w:textDirection w:val="btLr"/>
          </w:tcPr>
          <w:p w14:paraId="6849BE98" w14:textId="77777777" w:rsidR="005A00CC" w:rsidRDefault="005A00CC">
            <w:pPr>
              <w:ind w:left="113" w:right="113"/>
              <w:rPr>
                <w:b/>
                <w:bCs/>
                <w:sz w:val="18"/>
                <w:szCs w:val="18"/>
              </w:rPr>
            </w:pPr>
            <w:r>
              <w:rPr>
                <w:b/>
                <w:bCs/>
                <w:sz w:val="18"/>
                <w:szCs w:val="18"/>
              </w:rPr>
              <w:t>Дата опубликования НПА</w:t>
            </w:r>
          </w:p>
        </w:tc>
        <w:tc>
          <w:tcPr>
            <w:tcW w:w="1164" w:type="dxa"/>
            <w:tcBorders>
              <w:top w:val="single" w:sz="4" w:space="0" w:color="auto"/>
              <w:left w:val="single" w:sz="4" w:space="0" w:color="auto"/>
              <w:bottom w:val="single" w:sz="4" w:space="0" w:color="auto"/>
              <w:right w:val="single" w:sz="4" w:space="0" w:color="auto"/>
            </w:tcBorders>
            <w:textDirection w:val="btLr"/>
          </w:tcPr>
          <w:p w14:paraId="7021B00C" w14:textId="77777777" w:rsidR="005A00CC" w:rsidRDefault="005A00CC">
            <w:pPr>
              <w:ind w:left="113" w:right="113"/>
              <w:rPr>
                <w:b/>
                <w:bCs/>
                <w:sz w:val="14"/>
                <w:szCs w:val="14"/>
              </w:rPr>
            </w:pPr>
            <w:r>
              <w:rPr>
                <w:b/>
                <w:bCs/>
                <w:sz w:val="14"/>
                <w:szCs w:val="14"/>
              </w:rPr>
              <w:t>Дата направления НПА в Федеральный регистр муниципальных нормативных актов Министерства юстиции Российской Федерации</w:t>
            </w:r>
          </w:p>
        </w:tc>
      </w:tr>
      <w:tr w:rsidR="005B59CB" w14:paraId="1F15B50F" w14:textId="77777777" w:rsidTr="005F42B8">
        <w:tc>
          <w:tcPr>
            <w:tcW w:w="534" w:type="dxa"/>
            <w:tcBorders>
              <w:top w:val="single" w:sz="4" w:space="0" w:color="auto"/>
              <w:left w:val="single" w:sz="4" w:space="0" w:color="auto"/>
              <w:bottom w:val="single" w:sz="4" w:space="0" w:color="auto"/>
              <w:right w:val="single" w:sz="4" w:space="0" w:color="auto"/>
            </w:tcBorders>
          </w:tcPr>
          <w:p w14:paraId="58C96DAE" w14:textId="77777777" w:rsidR="005B59CB" w:rsidRDefault="005B59CB" w:rsidP="00D25D4D">
            <w:pPr>
              <w:ind w:left="-820"/>
              <w:jc w:val="right"/>
              <w:rPr>
                <w:b/>
                <w:bCs/>
                <w:sz w:val="20"/>
                <w:szCs w:val="20"/>
                <w:lang w:val="en-US"/>
              </w:rPr>
            </w:pPr>
            <w:r>
              <w:rPr>
                <w:b/>
                <w:bCs/>
                <w:sz w:val="20"/>
                <w:szCs w:val="20"/>
                <w:lang w:val="en-US"/>
              </w:rPr>
              <w:t>1</w:t>
            </w:r>
          </w:p>
        </w:tc>
        <w:tc>
          <w:tcPr>
            <w:tcW w:w="4819" w:type="dxa"/>
            <w:tcBorders>
              <w:top w:val="single" w:sz="4" w:space="0" w:color="auto"/>
              <w:left w:val="single" w:sz="4" w:space="0" w:color="auto"/>
              <w:bottom w:val="single" w:sz="4" w:space="0" w:color="auto"/>
              <w:right w:val="single" w:sz="4" w:space="0" w:color="auto"/>
            </w:tcBorders>
          </w:tcPr>
          <w:p w14:paraId="58741423" w14:textId="344BCCD1" w:rsidR="00DD5F14" w:rsidRPr="00DD5F14" w:rsidRDefault="005B59CB" w:rsidP="00DD5F14">
            <w:pPr>
              <w:rPr>
                <w:bCs/>
                <w:szCs w:val="28"/>
              </w:rPr>
            </w:pPr>
            <w:r>
              <w:t xml:space="preserve">Решение. </w:t>
            </w:r>
            <w:r w:rsidR="00DD5F14" w:rsidRPr="00DD5F14">
              <w:rPr>
                <w:bCs/>
                <w:szCs w:val="28"/>
              </w:rPr>
              <w:t xml:space="preserve"> О земельном налоге на территории сельского поселения Ташелка</w:t>
            </w:r>
          </w:p>
          <w:p w14:paraId="42818EF7" w14:textId="78356AB6" w:rsidR="005B59CB" w:rsidRPr="001A4842" w:rsidRDefault="00DD5F14" w:rsidP="00DD5F14">
            <w:pPr>
              <w:pStyle w:val="a3"/>
              <w:spacing w:line="276" w:lineRule="auto"/>
              <w:rPr>
                <w:color w:val="000000"/>
              </w:rPr>
            </w:pPr>
            <w:r w:rsidRPr="00DD5F14">
              <w:rPr>
                <w:bCs/>
                <w:szCs w:val="28"/>
              </w:rPr>
              <w:t>муниципального района Ставропольский Самарской области</w:t>
            </w:r>
          </w:p>
        </w:tc>
        <w:tc>
          <w:tcPr>
            <w:tcW w:w="1301" w:type="dxa"/>
            <w:tcBorders>
              <w:top w:val="single" w:sz="4" w:space="0" w:color="auto"/>
              <w:left w:val="single" w:sz="4" w:space="0" w:color="auto"/>
              <w:bottom w:val="single" w:sz="4" w:space="0" w:color="auto"/>
              <w:right w:val="single" w:sz="4" w:space="0" w:color="auto"/>
            </w:tcBorders>
          </w:tcPr>
          <w:p w14:paraId="7F568300" w14:textId="50F6A709" w:rsidR="005B59CB" w:rsidRPr="005813DF" w:rsidRDefault="005B59CB" w:rsidP="001D28E4">
            <w:pPr>
              <w:jc w:val="center"/>
            </w:pPr>
            <w:r w:rsidRPr="005813DF">
              <w:t>№</w:t>
            </w:r>
            <w:r>
              <w:t>1</w:t>
            </w:r>
            <w:r w:rsidR="00DD5F14">
              <w:t>6</w:t>
            </w:r>
            <w:r>
              <w:t xml:space="preserve"> от </w:t>
            </w:r>
            <w:r w:rsidR="00DD5F14">
              <w:t>31.08</w:t>
            </w:r>
            <w:r>
              <w:t>.</w:t>
            </w:r>
            <w:r w:rsidRPr="005813DF">
              <w:t>2</w:t>
            </w:r>
            <w:r>
              <w:t>6</w:t>
            </w:r>
            <w:r w:rsidRPr="005813DF">
              <w:t>г</w:t>
            </w:r>
          </w:p>
        </w:tc>
        <w:tc>
          <w:tcPr>
            <w:tcW w:w="1276" w:type="dxa"/>
            <w:tcBorders>
              <w:top w:val="single" w:sz="4" w:space="0" w:color="auto"/>
              <w:left w:val="single" w:sz="4" w:space="0" w:color="auto"/>
              <w:bottom w:val="single" w:sz="4" w:space="0" w:color="auto"/>
              <w:right w:val="single" w:sz="4" w:space="0" w:color="auto"/>
            </w:tcBorders>
          </w:tcPr>
          <w:p w14:paraId="34EC9F12" w14:textId="4E34132E" w:rsidR="005B59CB" w:rsidRDefault="00C27418" w:rsidP="00DE6BA8">
            <w:r>
              <w:t>02</w:t>
            </w:r>
            <w:r w:rsidR="005B59CB">
              <w:t>.0</w:t>
            </w:r>
            <w:r>
              <w:t>9</w:t>
            </w:r>
            <w:r w:rsidR="005B59CB">
              <w:t>.26г</w:t>
            </w:r>
          </w:p>
        </w:tc>
        <w:tc>
          <w:tcPr>
            <w:tcW w:w="1275" w:type="dxa"/>
            <w:tcBorders>
              <w:top w:val="single" w:sz="4" w:space="0" w:color="auto"/>
              <w:left w:val="single" w:sz="4" w:space="0" w:color="auto"/>
              <w:bottom w:val="single" w:sz="4" w:space="0" w:color="auto"/>
              <w:right w:val="single" w:sz="4" w:space="0" w:color="auto"/>
            </w:tcBorders>
          </w:tcPr>
          <w:p w14:paraId="749F49FB" w14:textId="26D99479" w:rsidR="005B59CB" w:rsidRPr="00C1250C" w:rsidRDefault="005B59CB" w:rsidP="00DE6BA8">
            <w:pPr>
              <w:rPr>
                <w:sz w:val="20"/>
                <w:szCs w:val="20"/>
              </w:rPr>
            </w:pPr>
            <w:r w:rsidRPr="00C1250C">
              <w:rPr>
                <w:sz w:val="20"/>
                <w:szCs w:val="20"/>
              </w:rPr>
              <w:t xml:space="preserve">Газета «Вестник Ташелки»№ </w:t>
            </w:r>
            <w:r w:rsidR="00DE6BA8">
              <w:rPr>
                <w:sz w:val="20"/>
                <w:szCs w:val="20"/>
              </w:rPr>
              <w:t>2</w:t>
            </w:r>
            <w:r w:rsidR="00DD5F14">
              <w:rPr>
                <w:sz w:val="20"/>
                <w:szCs w:val="20"/>
              </w:rPr>
              <w:t>5</w:t>
            </w:r>
            <w:r w:rsidRPr="00C1250C">
              <w:rPr>
                <w:sz w:val="20"/>
                <w:szCs w:val="20"/>
              </w:rPr>
              <w:t>(3</w:t>
            </w:r>
            <w:r w:rsidR="00DD5F14">
              <w:rPr>
                <w:sz w:val="20"/>
                <w:szCs w:val="20"/>
              </w:rPr>
              <w:t>31</w:t>
            </w:r>
            <w:r w:rsidRPr="00C1250C">
              <w:rPr>
                <w:sz w:val="20"/>
                <w:szCs w:val="20"/>
              </w:rPr>
              <w:t xml:space="preserve">) от </w:t>
            </w:r>
            <w:r w:rsidR="00DD5F14">
              <w:rPr>
                <w:sz w:val="20"/>
                <w:szCs w:val="20"/>
              </w:rPr>
              <w:t>31</w:t>
            </w:r>
            <w:r w:rsidRPr="00C1250C">
              <w:rPr>
                <w:sz w:val="20"/>
                <w:szCs w:val="20"/>
              </w:rPr>
              <w:t>.0</w:t>
            </w:r>
            <w:r w:rsidR="00DD5F14">
              <w:rPr>
                <w:sz w:val="20"/>
                <w:szCs w:val="20"/>
              </w:rPr>
              <w:t>8</w:t>
            </w:r>
            <w:r w:rsidRPr="00C1250C">
              <w:rPr>
                <w:sz w:val="20"/>
                <w:szCs w:val="20"/>
              </w:rPr>
              <w:t>.2026г.</w:t>
            </w:r>
          </w:p>
        </w:tc>
        <w:tc>
          <w:tcPr>
            <w:tcW w:w="1164" w:type="dxa"/>
            <w:tcBorders>
              <w:top w:val="single" w:sz="4" w:space="0" w:color="auto"/>
              <w:left w:val="single" w:sz="4" w:space="0" w:color="auto"/>
              <w:bottom w:val="single" w:sz="4" w:space="0" w:color="auto"/>
              <w:right w:val="single" w:sz="4" w:space="0" w:color="auto"/>
            </w:tcBorders>
          </w:tcPr>
          <w:p w14:paraId="1DE61739" w14:textId="4F35932E" w:rsidR="005B59CB" w:rsidRPr="00C1250C" w:rsidRDefault="00DD5F14" w:rsidP="00885A65">
            <w:pPr>
              <w:rPr>
                <w:sz w:val="26"/>
                <w:szCs w:val="26"/>
              </w:rPr>
            </w:pPr>
            <w:r>
              <w:rPr>
                <w:sz w:val="20"/>
                <w:szCs w:val="20"/>
              </w:rPr>
              <w:t>31</w:t>
            </w:r>
            <w:r w:rsidR="00DE6BA8" w:rsidRPr="00C1250C">
              <w:rPr>
                <w:sz w:val="20"/>
                <w:szCs w:val="20"/>
              </w:rPr>
              <w:t>.0</w:t>
            </w:r>
            <w:r>
              <w:rPr>
                <w:sz w:val="20"/>
                <w:szCs w:val="20"/>
              </w:rPr>
              <w:t>8</w:t>
            </w:r>
            <w:r w:rsidR="00DE6BA8">
              <w:rPr>
                <w:sz w:val="20"/>
                <w:szCs w:val="20"/>
              </w:rPr>
              <w:t>.</w:t>
            </w:r>
            <w:r w:rsidR="00DE6BA8" w:rsidRPr="00C1250C">
              <w:rPr>
                <w:sz w:val="20"/>
                <w:szCs w:val="20"/>
              </w:rPr>
              <w:t>26г.</w:t>
            </w:r>
          </w:p>
        </w:tc>
      </w:tr>
    </w:tbl>
    <w:p w14:paraId="1F67E8C6" w14:textId="77777777" w:rsidR="00D2678A" w:rsidRDefault="00D2678A" w:rsidP="005A00CC"/>
    <w:p w14:paraId="7059A4B5" w14:textId="77777777" w:rsidR="003B1782" w:rsidRDefault="003B1782" w:rsidP="005A00CC"/>
    <w:p w14:paraId="3A10971C" w14:textId="77777777" w:rsidR="005A00CC" w:rsidRDefault="005A00CC" w:rsidP="005A00CC">
      <w:r>
        <w:t xml:space="preserve">Председатель Собрания представителей                                                                                               сельского поселения Ташелка                                                                                                        муниципального района Ставропольский                                                                                                Самарской области     </w:t>
      </w:r>
      <w:r>
        <w:tab/>
      </w:r>
      <w:r>
        <w:tab/>
      </w:r>
      <w:r>
        <w:tab/>
      </w:r>
      <w:r>
        <w:tab/>
      </w:r>
      <w:r>
        <w:tab/>
      </w:r>
      <w:r>
        <w:tab/>
      </w:r>
      <w:r>
        <w:tab/>
      </w:r>
      <w:proofErr w:type="spellStart"/>
      <w:r w:rsidR="00F3570B">
        <w:t>Н.А.Андреянов</w:t>
      </w:r>
      <w:proofErr w:type="spellEnd"/>
      <w:r w:rsidR="00F3570B">
        <w:t xml:space="preserve">                                </w:t>
      </w:r>
    </w:p>
    <w:p w14:paraId="2981E19E" w14:textId="77777777" w:rsidR="00D51AB9" w:rsidRDefault="005A00CC" w:rsidP="00851724">
      <w:pPr>
        <w:rPr>
          <w:sz w:val="18"/>
          <w:szCs w:val="18"/>
        </w:rPr>
      </w:pPr>
      <w:r>
        <w:rPr>
          <w:sz w:val="18"/>
          <w:szCs w:val="18"/>
        </w:rPr>
        <w:br w:type="page"/>
      </w:r>
    </w:p>
    <w:p w14:paraId="441ABB40" w14:textId="77777777" w:rsidR="005A00CC" w:rsidRDefault="005A00CC" w:rsidP="005A00CC">
      <w:pPr>
        <w:ind w:left="2124" w:firstLine="708"/>
      </w:pPr>
      <w:r>
        <w:lastRenderedPageBreak/>
        <w:t>РЕЕСТР</w:t>
      </w:r>
    </w:p>
    <w:p w14:paraId="508E67CE" w14:textId="77777777" w:rsidR="005A00CC" w:rsidRDefault="005A00CC" w:rsidP="005A00CC">
      <w:pPr>
        <w:pStyle w:val="11"/>
        <w:spacing w:after="0" w:line="240" w:lineRule="auto"/>
        <w:ind w:left="-360"/>
        <w:jc w:val="center"/>
        <w:rPr>
          <w:rFonts w:ascii="Times New Roman" w:hAnsi="Times New Roman" w:cs="Times New Roman"/>
          <w:sz w:val="24"/>
          <w:szCs w:val="24"/>
          <w:lang w:eastAsia="ru-RU"/>
        </w:rPr>
      </w:pPr>
      <w:r>
        <w:rPr>
          <w:rFonts w:ascii="Times New Roman" w:hAnsi="Times New Roman" w:cs="Times New Roman"/>
          <w:sz w:val="24"/>
          <w:szCs w:val="24"/>
          <w:lang w:eastAsia="ru-RU"/>
        </w:rPr>
        <w:t>1.  Проектов нормативно-правовых актов, принятых администрацией</w:t>
      </w:r>
    </w:p>
    <w:p w14:paraId="023136B6" w14:textId="379F4CB0" w:rsidR="005A00CC" w:rsidRDefault="005A00CC" w:rsidP="005A00CC">
      <w:pPr>
        <w:pStyle w:val="11"/>
        <w:spacing w:after="0" w:line="240" w:lineRule="auto"/>
        <w:ind w:left="-36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сельского поселения Таш</w:t>
      </w:r>
      <w:r w:rsidR="00612241">
        <w:rPr>
          <w:rFonts w:ascii="Times New Roman" w:hAnsi="Times New Roman" w:cs="Times New Roman"/>
          <w:sz w:val="24"/>
          <w:szCs w:val="24"/>
          <w:lang w:eastAsia="ru-RU"/>
        </w:rPr>
        <w:t>е</w:t>
      </w:r>
      <w:r>
        <w:rPr>
          <w:rFonts w:ascii="Times New Roman" w:hAnsi="Times New Roman" w:cs="Times New Roman"/>
          <w:sz w:val="24"/>
          <w:szCs w:val="24"/>
          <w:lang w:eastAsia="ru-RU"/>
        </w:rPr>
        <w:t xml:space="preserve">лка в </w:t>
      </w:r>
      <w:r w:rsidR="009B052F">
        <w:rPr>
          <w:rFonts w:ascii="Times New Roman" w:hAnsi="Times New Roman" w:cs="Times New Roman"/>
          <w:sz w:val="26"/>
          <w:szCs w:val="26"/>
        </w:rPr>
        <w:t>августе</w:t>
      </w:r>
      <w:r w:rsidR="001658D8">
        <w:rPr>
          <w:rFonts w:ascii="Times New Roman" w:hAnsi="Times New Roman" w:cs="Times New Roman"/>
          <w:sz w:val="24"/>
          <w:szCs w:val="24"/>
          <w:lang w:eastAsia="ru-RU"/>
        </w:rPr>
        <w:t xml:space="preserve"> 20</w:t>
      </w:r>
      <w:r w:rsidR="00A475D5">
        <w:rPr>
          <w:rFonts w:ascii="Times New Roman" w:hAnsi="Times New Roman" w:cs="Times New Roman"/>
          <w:sz w:val="24"/>
          <w:szCs w:val="24"/>
          <w:lang w:eastAsia="ru-RU"/>
        </w:rPr>
        <w:t>2</w:t>
      </w:r>
      <w:r w:rsidR="00843169">
        <w:rPr>
          <w:rFonts w:ascii="Times New Roman" w:hAnsi="Times New Roman" w:cs="Times New Roman"/>
          <w:sz w:val="24"/>
          <w:szCs w:val="24"/>
          <w:lang w:eastAsia="ru-RU"/>
        </w:rPr>
        <w:t>6</w:t>
      </w:r>
      <w:r w:rsidR="00485221">
        <w:rPr>
          <w:rFonts w:ascii="Times New Roman" w:hAnsi="Times New Roman" w:cs="Times New Roman"/>
          <w:sz w:val="24"/>
          <w:szCs w:val="24"/>
          <w:lang w:eastAsia="ru-RU"/>
        </w:rPr>
        <w:t>г.</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943"/>
        <w:gridCol w:w="1417"/>
        <w:gridCol w:w="1418"/>
      </w:tblGrid>
      <w:tr w:rsidR="005A00CC" w14:paraId="29EA5659" w14:textId="77777777" w:rsidTr="00494CA8">
        <w:tc>
          <w:tcPr>
            <w:tcW w:w="828" w:type="dxa"/>
            <w:tcBorders>
              <w:top w:val="single" w:sz="4" w:space="0" w:color="auto"/>
              <w:left w:val="single" w:sz="4" w:space="0" w:color="auto"/>
              <w:bottom w:val="single" w:sz="4" w:space="0" w:color="auto"/>
              <w:right w:val="single" w:sz="4" w:space="0" w:color="auto"/>
            </w:tcBorders>
          </w:tcPr>
          <w:p w14:paraId="350C94AC" w14:textId="77777777" w:rsidR="005A00CC" w:rsidRPr="00CA6213" w:rsidRDefault="005A00CC">
            <w:pPr>
              <w:ind w:left="-820"/>
              <w:rPr>
                <w:bCs/>
              </w:rPr>
            </w:pPr>
            <w:r w:rsidRPr="00CA6213">
              <w:rPr>
                <w:bCs/>
              </w:rPr>
              <w:t>№</w:t>
            </w:r>
          </w:p>
          <w:p w14:paraId="3EB058F0" w14:textId="77777777" w:rsidR="005A00CC" w:rsidRPr="00CA6213" w:rsidRDefault="005A00CC">
            <w:pPr>
              <w:rPr>
                <w:bCs/>
              </w:rPr>
            </w:pPr>
            <w:r w:rsidRPr="00CA6213">
              <w:rPr>
                <w:bCs/>
              </w:rPr>
              <w:t>№</w:t>
            </w:r>
          </w:p>
          <w:p w14:paraId="0E50C07D" w14:textId="77777777" w:rsidR="005A00CC" w:rsidRPr="00CA6213" w:rsidRDefault="005A00CC">
            <w:pPr>
              <w:rPr>
                <w:bCs/>
              </w:rPr>
            </w:pPr>
            <w:r w:rsidRPr="00CA6213">
              <w:rPr>
                <w:bCs/>
              </w:rPr>
              <w:t>п/п</w:t>
            </w:r>
          </w:p>
        </w:tc>
        <w:tc>
          <w:tcPr>
            <w:tcW w:w="5943" w:type="dxa"/>
            <w:tcBorders>
              <w:top w:val="single" w:sz="4" w:space="0" w:color="auto"/>
              <w:left w:val="single" w:sz="4" w:space="0" w:color="auto"/>
              <w:bottom w:val="single" w:sz="4" w:space="0" w:color="auto"/>
              <w:right w:val="single" w:sz="4" w:space="0" w:color="auto"/>
            </w:tcBorders>
          </w:tcPr>
          <w:p w14:paraId="4AF531F5" w14:textId="77777777" w:rsidR="005A00CC" w:rsidRPr="00CA6213" w:rsidRDefault="005A00CC">
            <w:pPr>
              <w:rPr>
                <w:bCs/>
              </w:rPr>
            </w:pPr>
            <w:r w:rsidRPr="00CA6213">
              <w:rPr>
                <w:bCs/>
              </w:rPr>
              <w:t xml:space="preserve">          Наименование проекта НПА</w:t>
            </w:r>
          </w:p>
        </w:tc>
        <w:tc>
          <w:tcPr>
            <w:tcW w:w="1417" w:type="dxa"/>
            <w:tcBorders>
              <w:top w:val="single" w:sz="4" w:space="0" w:color="auto"/>
              <w:left w:val="single" w:sz="4" w:space="0" w:color="auto"/>
              <w:bottom w:val="single" w:sz="4" w:space="0" w:color="auto"/>
              <w:right w:val="single" w:sz="4" w:space="0" w:color="auto"/>
            </w:tcBorders>
          </w:tcPr>
          <w:p w14:paraId="3B8A66D6" w14:textId="77777777" w:rsidR="005A00CC" w:rsidRPr="00CA6213" w:rsidRDefault="005A00CC">
            <w:pPr>
              <w:rPr>
                <w:bCs/>
              </w:rPr>
            </w:pPr>
            <w:r w:rsidRPr="00CA6213">
              <w:rPr>
                <w:bCs/>
              </w:rPr>
              <w:t xml:space="preserve">Дата </w:t>
            </w:r>
            <w:proofErr w:type="spellStart"/>
            <w:r w:rsidRPr="00CA6213">
              <w:rPr>
                <w:bCs/>
              </w:rPr>
              <w:t>направле</w:t>
            </w:r>
            <w:r w:rsidR="007F3831" w:rsidRPr="00CA6213">
              <w:rPr>
                <w:bCs/>
              </w:rPr>
              <w:t>-</w:t>
            </w:r>
            <w:r w:rsidRPr="00CA6213">
              <w:rPr>
                <w:bCs/>
              </w:rPr>
              <w:t>ния</w:t>
            </w:r>
            <w:proofErr w:type="spellEnd"/>
            <w:r w:rsidRPr="00CA6213">
              <w:rPr>
                <w:bCs/>
              </w:rPr>
              <w:t xml:space="preserve"> НПА в прокуратуру района для изучения</w:t>
            </w:r>
          </w:p>
        </w:tc>
        <w:tc>
          <w:tcPr>
            <w:tcW w:w="1418" w:type="dxa"/>
            <w:tcBorders>
              <w:top w:val="single" w:sz="4" w:space="0" w:color="auto"/>
              <w:left w:val="single" w:sz="4" w:space="0" w:color="auto"/>
              <w:bottom w:val="single" w:sz="4" w:space="0" w:color="auto"/>
              <w:right w:val="single" w:sz="4" w:space="0" w:color="auto"/>
            </w:tcBorders>
          </w:tcPr>
          <w:p w14:paraId="4797E99F" w14:textId="77777777" w:rsidR="005A00CC" w:rsidRPr="00CA6213" w:rsidRDefault="005A00CC">
            <w:pPr>
              <w:rPr>
                <w:bCs/>
              </w:rPr>
            </w:pPr>
            <w:r w:rsidRPr="00CA6213">
              <w:rPr>
                <w:bCs/>
              </w:rPr>
              <w:t>Дата принятия и номер НПА</w:t>
            </w:r>
          </w:p>
        </w:tc>
      </w:tr>
      <w:tr w:rsidR="009B052F" w14:paraId="229896E6" w14:textId="77777777" w:rsidTr="00494CA8">
        <w:tc>
          <w:tcPr>
            <w:tcW w:w="828" w:type="dxa"/>
            <w:tcBorders>
              <w:top w:val="single" w:sz="4" w:space="0" w:color="auto"/>
              <w:left w:val="single" w:sz="4" w:space="0" w:color="auto"/>
              <w:bottom w:val="single" w:sz="4" w:space="0" w:color="auto"/>
              <w:right w:val="single" w:sz="4" w:space="0" w:color="auto"/>
            </w:tcBorders>
          </w:tcPr>
          <w:p w14:paraId="1DFF6927" w14:textId="77777777" w:rsidR="009B052F" w:rsidRDefault="009B052F" w:rsidP="001658D8">
            <w:pPr>
              <w:numPr>
                <w:ilvl w:val="0"/>
                <w:numId w:val="1"/>
              </w:numPr>
              <w:jc w:val="right"/>
            </w:pPr>
          </w:p>
        </w:tc>
        <w:tc>
          <w:tcPr>
            <w:tcW w:w="5943" w:type="dxa"/>
            <w:tcBorders>
              <w:top w:val="single" w:sz="4" w:space="0" w:color="auto"/>
              <w:left w:val="single" w:sz="4" w:space="0" w:color="auto"/>
              <w:bottom w:val="single" w:sz="4" w:space="0" w:color="auto"/>
              <w:right w:val="single" w:sz="4" w:space="0" w:color="auto"/>
            </w:tcBorders>
          </w:tcPr>
          <w:p w14:paraId="6A71C852" w14:textId="77777777" w:rsidR="009B052F" w:rsidRPr="009B1E89" w:rsidRDefault="009B052F" w:rsidP="009F1BED">
            <w:pPr>
              <w:autoSpaceDE w:val="0"/>
              <w:autoSpaceDN w:val="0"/>
              <w:adjustRightInd w:val="0"/>
            </w:pPr>
            <w:r>
              <w:rPr>
                <w:rFonts w:eastAsia="MS Mincho"/>
              </w:rPr>
              <w:t xml:space="preserve">Постановление. </w:t>
            </w:r>
            <w:r w:rsidRPr="002D0670">
              <w:rPr>
                <w:rFonts w:eastAsia="MS Mincho"/>
              </w:rPr>
              <w:t xml:space="preserve">О внесении изменений </w:t>
            </w:r>
            <w:r w:rsidRPr="002D0670">
              <w:t>в  </w:t>
            </w:r>
            <w:hyperlink r:id="rId5" w:anchor="P33" w:history="1">
              <w:r w:rsidRPr="002D0670">
                <w:t>Порядок</w:t>
              </w:r>
            </w:hyperlink>
            <w:r w:rsidRPr="002D0670">
              <w:t> принятия решения о признании безнадежной к взысканию задолженности по платежам в бюджет сельского поселения  Ташелка  муниципального района Ставропольский Самарской области, главным администратором доходов по которым является администрация сельского поселения  Ташелка муниципального района Ставропольский Самарской области, утвержденный постановлением администрации сельского поселения Ташелка муниципального района Ставропольский Самарской области от 21.07.2022 г. № 44 </w:t>
            </w:r>
          </w:p>
        </w:tc>
        <w:tc>
          <w:tcPr>
            <w:tcW w:w="1417" w:type="dxa"/>
            <w:tcBorders>
              <w:top w:val="single" w:sz="4" w:space="0" w:color="auto"/>
              <w:left w:val="single" w:sz="4" w:space="0" w:color="auto"/>
              <w:bottom w:val="single" w:sz="4" w:space="0" w:color="auto"/>
              <w:right w:val="single" w:sz="4" w:space="0" w:color="auto"/>
            </w:tcBorders>
          </w:tcPr>
          <w:p w14:paraId="2A1ED2BF" w14:textId="77777777" w:rsidR="009B052F" w:rsidRPr="00C27418" w:rsidRDefault="009B052F" w:rsidP="009B052F">
            <w:r w:rsidRPr="00C27418">
              <w:t>04.08.26г</w:t>
            </w:r>
          </w:p>
        </w:tc>
        <w:tc>
          <w:tcPr>
            <w:tcW w:w="1418" w:type="dxa"/>
            <w:tcBorders>
              <w:top w:val="single" w:sz="4" w:space="0" w:color="auto"/>
              <w:left w:val="single" w:sz="4" w:space="0" w:color="auto"/>
              <w:bottom w:val="single" w:sz="4" w:space="0" w:color="auto"/>
              <w:right w:val="single" w:sz="4" w:space="0" w:color="auto"/>
            </w:tcBorders>
          </w:tcPr>
          <w:p w14:paraId="7B87C4DF" w14:textId="77777777" w:rsidR="009B052F" w:rsidRPr="008C013E" w:rsidRDefault="009B052F" w:rsidP="009F1BED">
            <w:pPr>
              <w:rPr>
                <w:sz w:val="26"/>
                <w:szCs w:val="26"/>
              </w:rPr>
            </w:pPr>
            <w:r w:rsidRPr="004F6D14">
              <w:t>№</w:t>
            </w:r>
            <w:r>
              <w:t>43</w:t>
            </w:r>
            <w:r w:rsidRPr="004F6D14">
              <w:t xml:space="preserve"> от </w:t>
            </w:r>
            <w:r>
              <w:t>10</w:t>
            </w:r>
            <w:r w:rsidRPr="004F6D14">
              <w:t>.0</w:t>
            </w:r>
            <w:r>
              <w:t>8</w:t>
            </w:r>
            <w:r w:rsidRPr="004F6D14">
              <w:t>.26г</w:t>
            </w:r>
          </w:p>
        </w:tc>
      </w:tr>
      <w:tr w:rsidR="009B052F" w14:paraId="439EBC4F" w14:textId="77777777" w:rsidTr="009B052F">
        <w:trPr>
          <w:trHeight w:val="695"/>
        </w:trPr>
        <w:tc>
          <w:tcPr>
            <w:tcW w:w="828" w:type="dxa"/>
            <w:tcBorders>
              <w:top w:val="single" w:sz="4" w:space="0" w:color="auto"/>
              <w:left w:val="single" w:sz="4" w:space="0" w:color="auto"/>
              <w:bottom w:val="single" w:sz="4" w:space="0" w:color="auto"/>
              <w:right w:val="single" w:sz="4" w:space="0" w:color="auto"/>
            </w:tcBorders>
          </w:tcPr>
          <w:p w14:paraId="52E1C102" w14:textId="77777777" w:rsidR="009B052F" w:rsidRDefault="009B052F" w:rsidP="001658D8">
            <w:pPr>
              <w:numPr>
                <w:ilvl w:val="0"/>
                <w:numId w:val="1"/>
              </w:numPr>
              <w:jc w:val="right"/>
            </w:pPr>
          </w:p>
        </w:tc>
        <w:tc>
          <w:tcPr>
            <w:tcW w:w="5943" w:type="dxa"/>
            <w:tcBorders>
              <w:top w:val="single" w:sz="4" w:space="0" w:color="auto"/>
              <w:left w:val="single" w:sz="4" w:space="0" w:color="auto"/>
              <w:bottom w:val="single" w:sz="4" w:space="0" w:color="auto"/>
              <w:right w:val="single" w:sz="4" w:space="0" w:color="auto"/>
            </w:tcBorders>
          </w:tcPr>
          <w:p w14:paraId="39B64032" w14:textId="77777777" w:rsidR="009B052F" w:rsidRPr="00141C4E" w:rsidRDefault="009B052F" w:rsidP="009F1BED">
            <w:r>
              <w:rPr>
                <w:rFonts w:eastAsia="MS Mincho"/>
              </w:rPr>
              <w:t xml:space="preserve">Постановление. </w:t>
            </w:r>
            <w:r w:rsidRPr="00141C4E">
              <w:t>Об использовании бюджетных ассигнований резервного фонда администрации сельского поселения Ташелка муниципального района Ставропольский Самарской области, зарезервированных в составе утвержденных решением Собрания представителей сельского поселения Ташелка муниципального района Ставропольский Самарской области «О бюджете сельского поселения Ташелка муниципального района Ставропольский на 2026 год и на плановый период 2027 и 2028 годов» от 22.12.2025 № 19 на финансовое обеспечение по предоставлению единовременной социальной выплаты на оказание разовой материальной помощи Полещук Ольге Григорьевне, зарегистрированной по адресу: Самарская область, муниципальный район Ставропольский, сельское поселение Ташелка, село Ташелка, улица Советская, дом 11, квартира 8</w:t>
            </w:r>
          </w:p>
        </w:tc>
        <w:tc>
          <w:tcPr>
            <w:tcW w:w="1417" w:type="dxa"/>
            <w:tcBorders>
              <w:top w:val="single" w:sz="4" w:space="0" w:color="auto"/>
              <w:left w:val="single" w:sz="4" w:space="0" w:color="auto"/>
              <w:bottom w:val="single" w:sz="4" w:space="0" w:color="auto"/>
              <w:right w:val="single" w:sz="4" w:space="0" w:color="auto"/>
            </w:tcBorders>
          </w:tcPr>
          <w:p w14:paraId="1FC9892B" w14:textId="77777777" w:rsidR="009B052F" w:rsidRPr="00C27418" w:rsidRDefault="009B052F" w:rsidP="009F1BED">
            <w:r w:rsidRPr="00C27418">
              <w:t>04.08.26г</w:t>
            </w:r>
          </w:p>
        </w:tc>
        <w:tc>
          <w:tcPr>
            <w:tcW w:w="1418" w:type="dxa"/>
            <w:tcBorders>
              <w:top w:val="single" w:sz="4" w:space="0" w:color="auto"/>
              <w:left w:val="single" w:sz="4" w:space="0" w:color="auto"/>
              <w:bottom w:val="single" w:sz="4" w:space="0" w:color="auto"/>
              <w:right w:val="single" w:sz="4" w:space="0" w:color="auto"/>
            </w:tcBorders>
          </w:tcPr>
          <w:p w14:paraId="11A009A5" w14:textId="77777777" w:rsidR="009B052F" w:rsidRPr="008C013E" w:rsidRDefault="009B052F" w:rsidP="009F1BED">
            <w:pPr>
              <w:rPr>
                <w:sz w:val="26"/>
                <w:szCs w:val="26"/>
              </w:rPr>
            </w:pPr>
            <w:r w:rsidRPr="004F6D14">
              <w:t>№</w:t>
            </w:r>
            <w:r>
              <w:t>44</w:t>
            </w:r>
            <w:r w:rsidRPr="004F6D14">
              <w:t xml:space="preserve"> от </w:t>
            </w:r>
            <w:r>
              <w:t>10</w:t>
            </w:r>
            <w:r w:rsidRPr="004F6D14">
              <w:t>.0</w:t>
            </w:r>
            <w:r>
              <w:t>8</w:t>
            </w:r>
            <w:r w:rsidRPr="004F6D14">
              <w:t>.26г</w:t>
            </w:r>
          </w:p>
        </w:tc>
      </w:tr>
      <w:tr w:rsidR="00914A5D" w14:paraId="46C235B7" w14:textId="77777777" w:rsidTr="00494CA8">
        <w:tc>
          <w:tcPr>
            <w:tcW w:w="828" w:type="dxa"/>
            <w:tcBorders>
              <w:top w:val="single" w:sz="4" w:space="0" w:color="auto"/>
              <w:left w:val="single" w:sz="4" w:space="0" w:color="auto"/>
              <w:bottom w:val="single" w:sz="4" w:space="0" w:color="auto"/>
              <w:right w:val="single" w:sz="4" w:space="0" w:color="auto"/>
            </w:tcBorders>
          </w:tcPr>
          <w:p w14:paraId="3BAAF379" w14:textId="77777777" w:rsidR="00914A5D" w:rsidRDefault="00914A5D" w:rsidP="00914A5D">
            <w:pPr>
              <w:numPr>
                <w:ilvl w:val="0"/>
                <w:numId w:val="1"/>
              </w:numPr>
              <w:jc w:val="right"/>
            </w:pPr>
          </w:p>
        </w:tc>
        <w:tc>
          <w:tcPr>
            <w:tcW w:w="5943" w:type="dxa"/>
            <w:tcBorders>
              <w:top w:val="single" w:sz="4" w:space="0" w:color="auto"/>
              <w:left w:val="single" w:sz="4" w:space="0" w:color="auto"/>
              <w:bottom w:val="single" w:sz="4" w:space="0" w:color="auto"/>
              <w:right w:val="single" w:sz="4" w:space="0" w:color="auto"/>
            </w:tcBorders>
          </w:tcPr>
          <w:p w14:paraId="284B3B74" w14:textId="0DA1D8FE" w:rsidR="00914A5D" w:rsidRPr="005B59CB" w:rsidRDefault="00914A5D" w:rsidP="00914A5D">
            <w:r w:rsidRPr="00914A5D">
              <w:rPr>
                <w:bCs/>
                <w:lang w:eastAsia="ar-SA"/>
              </w:rPr>
              <w:t xml:space="preserve">Постановление. </w:t>
            </w:r>
            <w:r w:rsidRPr="00C52D73">
              <w:rPr>
                <w:bCs/>
                <w:lang w:eastAsia="ar-SA"/>
              </w:rPr>
              <w:t>О внесении изменений в постановление администрации сельского поселения Ташелка муниципального района Ставропольский Самарской области от 08.10.2013 № 25 «О подготовке проекта Правил землепользования и застройки сельского поселения Ташелка муниципального района Ставропольский Самарской области»</w:t>
            </w:r>
          </w:p>
        </w:tc>
        <w:tc>
          <w:tcPr>
            <w:tcW w:w="1417" w:type="dxa"/>
            <w:tcBorders>
              <w:top w:val="single" w:sz="4" w:space="0" w:color="auto"/>
              <w:left w:val="single" w:sz="4" w:space="0" w:color="auto"/>
              <w:bottom w:val="single" w:sz="4" w:space="0" w:color="auto"/>
              <w:right w:val="single" w:sz="4" w:space="0" w:color="auto"/>
            </w:tcBorders>
          </w:tcPr>
          <w:p w14:paraId="6934AA74" w14:textId="5C0C285A" w:rsidR="00914A5D" w:rsidRDefault="00914A5D" w:rsidP="00914A5D">
            <w:r>
              <w:t>25</w:t>
            </w:r>
            <w:r w:rsidRPr="00914A5D">
              <w:t>.08.26г</w:t>
            </w:r>
          </w:p>
        </w:tc>
        <w:tc>
          <w:tcPr>
            <w:tcW w:w="1418" w:type="dxa"/>
            <w:tcBorders>
              <w:top w:val="single" w:sz="4" w:space="0" w:color="auto"/>
              <w:left w:val="single" w:sz="4" w:space="0" w:color="auto"/>
              <w:bottom w:val="single" w:sz="4" w:space="0" w:color="auto"/>
              <w:right w:val="single" w:sz="4" w:space="0" w:color="auto"/>
            </w:tcBorders>
          </w:tcPr>
          <w:p w14:paraId="247C11C3" w14:textId="53B4C346" w:rsidR="00914A5D" w:rsidRPr="008C013E" w:rsidRDefault="00914A5D" w:rsidP="00914A5D">
            <w:pPr>
              <w:rPr>
                <w:sz w:val="26"/>
                <w:szCs w:val="26"/>
              </w:rPr>
            </w:pPr>
            <w:r w:rsidRPr="00374478">
              <w:rPr>
                <w:sz w:val="26"/>
                <w:szCs w:val="26"/>
              </w:rPr>
              <w:t>№4</w:t>
            </w:r>
            <w:r>
              <w:rPr>
                <w:sz w:val="26"/>
                <w:szCs w:val="26"/>
              </w:rPr>
              <w:t xml:space="preserve">5 </w:t>
            </w:r>
            <w:r w:rsidRPr="00374478">
              <w:rPr>
                <w:sz w:val="26"/>
                <w:szCs w:val="26"/>
              </w:rPr>
              <w:t xml:space="preserve">от </w:t>
            </w:r>
            <w:r>
              <w:rPr>
                <w:sz w:val="26"/>
                <w:szCs w:val="26"/>
              </w:rPr>
              <w:t>31</w:t>
            </w:r>
            <w:r w:rsidRPr="00374478">
              <w:rPr>
                <w:sz w:val="26"/>
                <w:szCs w:val="26"/>
              </w:rPr>
              <w:t>.08.26г</w:t>
            </w:r>
          </w:p>
        </w:tc>
      </w:tr>
    </w:tbl>
    <w:p w14:paraId="5D820697" w14:textId="77777777" w:rsidR="009B052F" w:rsidRDefault="009B052F">
      <w:r>
        <w:br w:type="page"/>
      </w:r>
    </w:p>
    <w:p w14:paraId="6043ABEA" w14:textId="77777777" w:rsidR="005A00CC" w:rsidRDefault="005A00CC" w:rsidP="009B052F">
      <w:pPr>
        <w:ind w:left="-1080"/>
        <w:jc w:val="center"/>
      </w:pPr>
      <w:r>
        <w:lastRenderedPageBreak/>
        <w:t>РЕЕСТР</w:t>
      </w:r>
    </w:p>
    <w:p w14:paraId="1F2720C7" w14:textId="77777777" w:rsidR="005A00CC" w:rsidRDefault="005A00CC" w:rsidP="005A00CC">
      <w:pPr>
        <w:jc w:val="center"/>
      </w:pPr>
      <w:r>
        <w:t xml:space="preserve">нормативно-правовых актов, принятых администрации  сельского </w:t>
      </w:r>
      <w:r w:rsidR="001658D8">
        <w:t xml:space="preserve">поселения Ташелка в </w:t>
      </w:r>
      <w:r w:rsidR="009B052F">
        <w:rPr>
          <w:sz w:val="26"/>
          <w:szCs w:val="26"/>
        </w:rPr>
        <w:t xml:space="preserve">августе </w:t>
      </w:r>
      <w:r w:rsidR="001658D8">
        <w:t>20</w:t>
      </w:r>
      <w:r w:rsidR="00AF06DB">
        <w:t>2</w:t>
      </w:r>
      <w:r w:rsidR="00032DE4">
        <w:t>6</w:t>
      </w:r>
      <w:r>
        <w:t>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817"/>
        <w:gridCol w:w="1392"/>
        <w:gridCol w:w="1276"/>
        <w:gridCol w:w="1250"/>
        <w:gridCol w:w="1302"/>
      </w:tblGrid>
      <w:tr w:rsidR="00E6453B" w14:paraId="0537B3B9" w14:textId="77777777" w:rsidTr="00411FF3">
        <w:trPr>
          <w:cantSplit/>
          <w:trHeight w:val="2526"/>
          <w:jc w:val="center"/>
        </w:trPr>
        <w:tc>
          <w:tcPr>
            <w:tcW w:w="675" w:type="dxa"/>
            <w:tcBorders>
              <w:top w:val="single" w:sz="4" w:space="0" w:color="auto"/>
              <w:left w:val="single" w:sz="4" w:space="0" w:color="auto"/>
              <w:bottom w:val="single" w:sz="4" w:space="0" w:color="auto"/>
              <w:right w:val="single" w:sz="4" w:space="0" w:color="auto"/>
            </w:tcBorders>
          </w:tcPr>
          <w:p w14:paraId="3B2133EE" w14:textId="77777777" w:rsidR="005A00CC" w:rsidRDefault="005A00CC">
            <w:pPr>
              <w:ind w:left="-820"/>
              <w:rPr>
                <w:b/>
                <w:bCs/>
                <w:sz w:val="20"/>
                <w:szCs w:val="20"/>
              </w:rPr>
            </w:pPr>
            <w:r>
              <w:rPr>
                <w:b/>
                <w:bCs/>
                <w:sz w:val="20"/>
                <w:szCs w:val="20"/>
              </w:rPr>
              <w:t>№</w:t>
            </w:r>
          </w:p>
          <w:p w14:paraId="03D20FCD" w14:textId="77777777" w:rsidR="005A00CC" w:rsidRDefault="005A00CC">
            <w:pPr>
              <w:rPr>
                <w:b/>
                <w:bCs/>
                <w:sz w:val="20"/>
                <w:szCs w:val="20"/>
              </w:rPr>
            </w:pPr>
            <w:r>
              <w:rPr>
                <w:b/>
                <w:bCs/>
                <w:sz w:val="20"/>
                <w:szCs w:val="20"/>
              </w:rPr>
              <w:t>№</w:t>
            </w:r>
          </w:p>
          <w:p w14:paraId="2CB4D2E3" w14:textId="77777777" w:rsidR="005A00CC" w:rsidRDefault="005A00CC">
            <w:pPr>
              <w:rPr>
                <w:b/>
                <w:bCs/>
                <w:sz w:val="20"/>
                <w:szCs w:val="20"/>
              </w:rPr>
            </w:pPr>
            <w:r>
              <w:rPr>
                <w:b/>
                <w:bCs/>
                <w:sz w:val="20"/>
                <w:szCs w:val="20"/>
              </w:rPr>
              <w:t>п/п</w:t>
            </w:r>
          </w:p>
        </w:tc>
        <w:tc>
          <w:tcPr>
            <w:tcW w:w="3817" w:type="dxa"/>
            <w:tcBorders>
              <w:top w:val="single" w:sz="4" w:space="0" w:color="auto"/>
              <w:left w:val="single" w:sz="4" w:space="0" w:color="auto"/>
              <w:bottom w:val="single" w:sz="4" w:space="0" w:color="auto"/>
              <w:right w:val="single" w:sz="4" w:space="0" w:color="auto"/>
            </w:tcBorders>
            <w:textDirection w:val="btLr"/>
          </w:tcPr>
          <w:p w14:paraId="300B16C6" w14:textId="77777777" w:rsidR="005A00CC" w:rsidRDefault="005A00CC">
            <w:pPr>
              <w:ind w:left="113" w:right="113"/>
              <w:rPr>
                <w:b/>
                <w:bCs/>
                <w:sz w:val="18"/>
                <w:szCs w:val="18"/>
              </w:rPr>
            </w:pPr>
            <w:r>
              <w:rPr>
                <w:b/>
                <w:bCs/>
                <w:sz w:val="18"/>
                <w:szCs w:val="18"/>
              </w:rPr>
              <w:t xml:space="preserve">          Наименование НПА</w:t>
            </w:r>
          </w:p>
        </w:tc>
        <w:tc>
          <w:tcPr>
            <w:tcW w:w="1392" w:type="dxa"/>
            <w:tcBorders>
              <w:top w:val="single" w:sz="4" w:space="0" w:color="auto"/>
              <w:left w:val="single" w:sz="4" w:space="0" w:color="auto"/>
              <w:bottom w:val="single" w:sz="4" w:space="0" w:color="auto"/>
              <w:right w:val="single" w:sz="4" w:space="0" w:color="auto"/>
            </w:tcBorders>
            <w:textDirection w:val="btLr"/>
          </w:tcPr>
          <w:p w14:paraId="34756845" w14:textId="77777777" w:rsidR="005A00CC" w:rsidRDefault="005A00CC">
            <w:pPr>
              <w:ind w:left="113" w:right="113"/>
              <w:rPr>
                <w:b/>
                <w:bCs/>
                <w:sz w:val="18"/>
                <w:szCs w:val="18"/>
              </w:rPr>
            </w:pPr>
            <w:r>
              <w:rPr>
                <w:b/>
                <w:bCs/>
                <w:sz w:val="18"/>
                <w:szCs w:val="18"/>
              </w:rPr>
              <w:t>Дата принятия</w:t>
            </w:r>
          </w:p>
          <w:p w14:paraId="172DFDB4" w14:textId="77777777" w:rsidR="005A00CC" w:rsidRDefault="005A00CC">
            <w:pPr>
              <w:ind w:left="113" w:right="113"/>
              <w:rPr>
                <w:b/>
                <w:bCs/>
                <w:sz w:val="18"/>
                <w:szCs w:val="18"/>
              </w:rPr>
            </w:pPr>
            <w:r>
              <w:rPr>
                <w:b/>
                <w:bCs/>
                <w:sz w:val="18"/>
                <w:szCs w:val="18"/>
              </w:rPr>
              <w:t>номер НПА(в хронологическом порядке)</w:t>
            </w:r>
          </w:p>
        </w:tc>
        <w:tc>
          <w:tcPr>
            <w:tcW w:w="1276" w:type="dxa"/>
            <w:tcBorders>
              <w:top w:val="single" w:sz="4" w:space="0" w:color="auto"/>
              <w:left w:val="single" w:sz="4" w:space="0" w:color="auto"/>
              <w:bottom w:val="single" w:sz="4" w:space="0" w:color="auto"/>
              <w:right w:val="single" w:sz="4" w:space="0" w:color="auto"/>
            </w:tcBorders>
            <w:textDirection w:val="btLr"/>
          </w:tcPr>
          <w:p w14:paraId="5A6AA5AD" w14:textId="77777777" w:rsidR="005A00CC" w:rsidRDefault="005A00CC">
            <w:pPr>
              <w:ind w:left="113" w:right="113"/>
              <w:rPr>
                <w:b/>
                <w:bCs/>
                <w:sz w:val="18"/>
                <w:szCs w:val="18"/>
              </w:rPr>
            </w:pPr>
            <w:r>
              <w:rPr>
                <w:b/>
                <w:bCs/>
                <w:sz w:val="18"/>
                <w:szCs w:val="18"/>
              </w:rPr>
              <w:t>Дата направления НПА в прокуратуру района для проверки</w:t>
            </w:r>
          </w:p>
        </w:tc>
        <w:tc>
          <w:tcPr>
            <w:tcW w:w="1250" w:type="dxa"/>
            <w:tcBorders>
              <w:top w:val="single" w:sz="4" w:space="0" w:color="auto"/>
              <w:left w:val="single" w:sz="4" w:space="0" w:color="auto"/>
              <w:bottom w:val="single" w:sz="4" w:space="0" w:color="auto"/>
              <w:right w:val="single" w:sz="4" w:space="0" w:color="auto"/>
            </w:tcBorders>
            <w:textDirection w:val="btLr"/>
          </w:tcPr>
          <w:p w14:paraId="4862BC08" w14:textId="77777777" w:rsidR="005A00CC" w:rsidRDefault="005A00CC">
            <w:pPr>
              <w:ind w:left="113" w:right="113"/>
              <w:rPr>
                <w:b/>
                <w:bCs/>
                <w:sz w:val="18"/>
                <w:szCs w:val="18"/>
              </w:rPr>
            </w:pPr>
            <w:r>
              <w:rPr>
                <w:b/>
                <w:bCs/>
                <w:sz w:val="18"/>
                <w:szCs w:val="18"/>
              </w:rPr>
              <w:t>Дата опубликования НПА</w:t>
            </w:r>
            <w:r>
              <w:rPr>
                <w:b/>
                <w:bCs/>
                <w:sz w:val="16"/>
                <w:szCs w:val="16"/>
              </w:rPr>
              <w:t xml:space="preserve"> </w:t>
            </w:r>
          </w:p>
        </w:tc>
        <w:tc>
          <w:tcPr>
            <w:tcW w:w="1302" w:type="dxa"/>
            <w:tcBorders>
              <w:top w:val="single" w:sz="4" w:space="0" w:color="auto"/>
              <w:left w:val="single" w:sz="4" w:space="0" w:color="auto"/>
              <w:bottom w:val="single" w:sz="4" w:space="0" w:color="auto"/>
              <w:right w:val="single" w:sz="4" w:space="0" w:color="auto"/>
            </w:tcBorders>
            <w:textDirection w:val="btLr"/>
          </w:tcPr>
          <w:p w14:paraId="0ED4651D" w14:textId="77777777" w:rsidR="005A00CC" w:rsidRDefault="005A00CC">
            <w:pPr>
              <w:ind w:left="113" w:right="113"/>
              <w:rPr>
                <w:b/>
                <w:bCs/>
                <w:sz w:val="18"/>
                <w:szCs w:val="18"/>
              </w:rPr>
            </w:pPr>
            <w:r>
              <w:rPr>
                <w:b/>
                <w:bCs/>
                <w:sz w:val="16"/>
                <w:szCs w:val="16"/>
              </w:rPr>
              <w:t>Дата направления НПА в Федеральный регистр муниципальных нормативных актов</w:t>
            </w:r>
            <w:r>
              <w:rPr>
                <w:b/>
                <w:bCs/>
                <w:sz w:val="18"/>
                <w:szCs w:val="18"/>
              </w:rPr>
              <w:t xml:space="preserve"> </w:t>
            </w:r>
            <w:r>
              <w:rPr>
                <w:b/>
                <w:bCs/>
                <w:sz w:val="16"/>
                <w:szCs w:val="16"/>
              </w:rPr>
              <w:t xml:space="preserve">Министерства юстиции </w:t>
            </w:r>
            <w:r>
              <w:rPr>
                <w:b/>
                <w:bCs/>
                <w:sz w:val="18"/>
                <w:szCs w:val="18"/>
              </w:rPr>
              <w:t>Российской Федерации</w:t>
            </w:r>
          </w:p>
        </w:tc>
      </w:tr>
      <w:tr w:rsidR="00914A5D" w14:paraId="039EDC62" w14:textId="77777777" w:rsidTr="00411FF3">
        <w:trPr>
          <w:trHeight w:val="2267"/>
          <w:jc w:val="center"/>
        </w:trPr>
        <w:tc>
          <w:tcPr>
            <w:tcW w:w="675" w:type="dxa"/>
            <w:tcBorders>
              <w:top w:val="single" w:sz="4" w:space="0" w:color="auto"/>
              <w:left w:val="single" w:sz="4" w:space="0" w:color="auto"/>
              <w:bottom w:val="single" w:sz="4" w:space="0" w:color="auto"/>
              <w:right w:val="single" w:sz="4" w:space="0" w:color="auto"/>
            </w:tcBorders>
          </w:tcPr>
          <w:p w14:paraId="44F67DCC" w14:textId="77777777" w:rsidR="00914A5D" w:rsidRPr="007C7ED7" w:rsidRDefault="00914A5D" w:rsidP="00914A5D">
            <w:pPr>
              <w:numPr>
                <w:ilvl w:val="0"/>
                <w:numId w:val="2"/>
              </w:numPr>
              <w:ind w:right="352"/>
            </w:pPr>
          </w:p>
          <w:p w14:paraId="3F44E0CA" w14:textId="77777777" w:rsidR="00914A5D" w:rsidRPr="007C7ED7" w:rsidRDefault="00914A5D" w:rsidP="00914A5D"/>
        </w:tc>
        <w:tc>
          <w:tcPr>
            <w:tcW w:w="3817" w:type="dxa"/>
            <w:tcBorders>
              <w:top w:val="single" w:sz="4" w:space="0" w:color="auto"/>
              <w:left w:val="single" w:sz="4" w:space="0" w:color="auto"/>
              <w:bottom w:val="single" w:sz="4" w:space="0" w:color="auto"/>
              <w:right w:val="single" w:sz="4" w:space="0" w:color="auto"/>
            </w:tcBorders>
          </w:tcPr>
          <w:p w14:paraId="50706B84" w14:textId="77777777" w:rsidR="00914A5D" w:rsidRPr="009B1E89" w:rsidRDefault="00914A5D" w:rsidP="00914A5D">
            <w:pPr>
              <w:autoSpaceDE w:val="0"/>
              <w:autoSpaceDN w:val="0"/>
              <w:adjustRightInd w:val="0"/>
            </w:pPr>
            <w:r>
              <w:rPr>
                <w:rFonts w:eastAsia="MS Mincho"/>
              </w:rPr>
              <w:t xml:space="preserve">Постановление. </w:t>
            </w:r>
            <w:r w:rsidRPr="002D0670">
              <w:rPr>
                <w:rFonts w:eastAsia="MS Mincho"/>
              </w:rPr>
              <w:t xml:space="preserve">О внесении изменений </w:t>
            </w:r>
            <w:r w:rsidRPr="002D0670">
              <w:t>в  </w:t>
            </w:r>
            <w:hyperlink r:id="rId6" w:anchor="P33" w:history="1">
              <w:r w:rsidRPr="002D0670">
                <w:t>Порядок</w:t>
              </w:r>
            </w:hyperlink>
            <w:r w:rsidRPr="002D0670">
              <w:t> принятия решения о признании безнадежной к взысканию задолженности по платежам в бюджет сельского поселения  Ташелка  муниципального района Ставропольский Самарской области, главным администратором доходов по которым является администрация сельского поселения  Ташелка муниципального района Ставропольский Самарской области, утвержденный постановлением администрации сельского поселения Ташелка муниципального района Ставропольский Самарской области от 21.07.2022 г. № 44 </w:t>
            </w:r>
          </w:p>
        </w:tc>
        <w:tc>
          <w:tcPr>
            <w:tcW w:w="1392" w:type="dxa"/>
            <w:tcBorders>
              <w:top w:val="single" w:sz="4" w:space="0" w:color="auto"/>
              <w:left w:val="single" w:sz="4" w:space="0" w:color="auto"/>
              <w:bottom w:val="single" w:sz="4" w:space="0" w:color="auto"/>
              <w:right w:val="single" w:sz="4" w:space="0" w:color="auto"/>
            </w:tcBorders>
          </w:tcPr>
          <w:p w14:paraId="03D98165" w14:textId="77777777" w:rsidR="00914A5D" w:rsidRPr="008C013E" w:rsidRDefault="00914A5D" w:rsidP="00914A5D">
            <w:pPr>
              <w:rPr>
                <w:sz w:val="26"/>
                <w:szCs w:val="26"/>
              </w:rPr>
            </w:pPr>
            <w:r w:rsidRPr="004F6D14">
              <w:t>№</w:t>
            </w:r>
            <w:r>
              <w:t>43</w:t>
            </w:r>
            <w:r w:rsidRPr="004F6D14">
              <w:t xml:space="preserve"> от </w:t>
            </w:r>
            <w:r>
              <w:t>10</w:t>
            </w:r>
            <w:r w:rsidRPr="004F6D14">
              <w:t>.0</w:t>
            </w:r>
            <w:r>
              <w:t>8</w:t>
            </w:r>
            <w:r w:rsidRPr="004F6D14">
              <w:t>.26г</w:t>
            </w:r>
          </w:p>
        </w:tc>
        <w:tc>
          <w:tcPr>
            <w:tcW w:w="1276" w:type="dxa"/>
            <w:tcBorders>
              <w:top w:val="single" w:sz="4" w:space="0" w:color="auto"/>
              <w:left w:val="single" w:sz="4" w:space="0" w:color="auto"/>
              <w:bottom w:val="single" w:sz="4" w:space="0" w:color="auto"/>
              <w:right w:val="single" w:sz="4" w:space="0" w:color="auto"/>
            </w:tcBorders>
          </w:tcPr>
          <w:p w14:paraId="4A45BC62" w14:textId="77777777" w:rsidR="00914A5D" w:rsidRPr="00C27418" w:rsidRDefault="00914A5D" w:rsidP="00914A5D">
            <w:r w:rsidRPr="00C27418">
              <w:t>10.08.26г</w:t>
            </w:r>
          </w:p>
        </w:tc>
        <w:tc>
          <w:tcPr>
            <w:tcW w:w="1250" w:type="dxa"/>
            <w:tcBorders>
              <w:top w:val="single" w:sz="4" w:space="0" w:color="auto"/>
              <w:left w:val="single" w:sz="4" w:space="0" w:color="auto"/>
              <w:bottom w:val="single" w:sz="4" w:space="0" w:color="auto"/>
              <w:right w:val="single" w:sz="4" w:space="0" w:color="auto"/>
            </w:tcBorders>
          </w:tcPr>
          <w:p w14:paraId="7058DA62" w14:textId="6E9EA053" w:rsidR="00914A5D" w:rsidRPr="00C1250C" w:rsidRDefault="00914A5D" w:rsidP="00914A5D">
            <w:pPr>
              <w:rPr>
                <w:sz w:val="20"/>
                <w:szCs w:val="20"/>
              </w:rPr>
            </w:pPr>
            <w:r w:rsidRPr="00C1250C">
              <w:rPr>
                <w:sz w:val="20"/>
                <w:szCs w:val="20"/>
              </w:rPr>
              <w:t xml:space="preserve">Газета «Вестник Ташелки»№ </w:t>
            </w:r>
            <w:r>
              <w:rPr>
                <w:sz w:val="20"/>
                <w:szCs w:val="20"/>
              </w:rPr>
              <w:t>24</w:t>
            </w:r>
            <w:r w:rsidRPr="00C1250C">
              <w:rPr>
                <w:sz w:val="20"/>
                <w:szCs w:val="20"/>
              </w:rPr>
              <w:t>(3</w:t>
            </w:r>
            <w:r>
              <w:rPr>
                <w:sz w:val="20"/>
                <w:szCs w:val="20"/>
              </w:rPr>
              <w:t>30</w:t>
            </w:r>
            <w:r w:rsidRPr="00C1250C">
              <w:rPr>
                <w:sz w:val="20"/>
                <w:szCs w:val="20"/>
              </w:rPr>
              <w:t xml:space="preserve">) от </w:t>
            </w:r>
            <w:r>
              <w:rPr>
                <w:sz w:val="20"/>
                <w:szCs w:val="20"/>
              </w:rPr>
              <w:t>31</w:t>
            </w:r>
            <w:r w:rsidRPr="00C1250C">
              <w:rPr>
                <w:sz w:val="20"/>
                <w:szCs w:val="20"/>
              </w:rPr>
              <w:t>.0</w:t>
            </w:r>
            <w:r>
              <w:rPr>
                <w:sz w:val="20"/>
                <w:szCs w:val="20"/>
              </w:rPr>
              <w:t>8</w:t>
            </w:r>
            <w:r w:rsidRPr="00C1250C">
              <w:rPr>
                <w:sz w:val="20"/>
                <w:szCs w:val="20"/>
              </w:rPr>
              <w:t>.2026г.</w:t>
            </w:r>
          </w:p>
        </w:tc>
        <w:tc>
          <w:tcPr>
            <w:tcW w:w="1302" w:type="dxa"/>
            <w:tcBorders>
              <w:top w:val="single" w:sz="4" w:space="0" w:color="auto"/>
              <w:left w:val="single" w:sz="4" w:space="0" w:color="auto"/>
              <w:bottom w:val="single" w:sz="4" w:space="0" w:color="auto"/>
              <w:right w:val="single" w:sz="4" w:space="0" w:color="auto"/>
            </w:tcBorders>
          </w:tcPr>
          <w:p w14:paraId="1BBED931" w14:textId="56798963" w:rsidR="00914A5D" w:rsidRPr="00C1250C" w:rsidRDefault="00914A5D" w:rsidP="00914A5D">
            <w:r>
              <w:rPr>
                <w:sz w:val="20"/>
                <w:szCs w:val="20"/>
              </w:rPr>
              <w:t>10</w:t>
            </w:r>
            <w:r w:rsidRPr="00C1250C">
              <w:rPr>
                <w:sz w:val="20"/>
                <w:szCs w:val="20"/>
              </w:rPr>
              <w:t>.0</w:t>
            </w:r>
            <w:r>
              <w:rPr>
                <w:sz w:val="20"/>
                <w:szCs w:val="20"/>
              </w:rPr>
              <w:t>8.</w:t>
            </w:r>
            <w:r w:rsidRPr="00C1250C">
              <w:rPr>
                <w:sz w:val="20"/>
                <w:szCs w:val="20"/>
              </w:rPr>
              <w:t>26г.</w:t>
            </w:r>
          </w:p>
        </w:tc>
      </w:tr>
      <w:tr w:rsidR="00914A5D" w14:paraId="691E2B1F" w14:textId="77777777" w:rsidTr="009B052F">
        <w:trPr>
          <w:trHeight w:val="445"/>
          <w:jc w:val="center"/>
        </w:trPr>
        <w:tc>
          <w:tcPr>
            <w:tcW w:w="675" w:type="dxa"/>
            <w:tcBorders>
              <w:top w:val="single" w:sz="4" w:space="0" w:color="auto"/>
              <w:left w:val="single" w:sz="4" w:space="0" w:color="auto"/>
              <w:bottom w:val="single" w:sz="4" w:space="0" w:color="auto"/>
              <w:right w:val="single" w:sz="4" w:space="0" w:color="auto"/>
            </w:tcBorders>
          </w:tcPr>
          <w:p w14:paraId="00795C32" w14:textId="77777777" w:rsidR="00914A5D" w:rsidRPr="007C7ED7" w:rsidRDefault="00914A5D" w:rsidP="00914A5D">
            <w:pPr>
              <w:numPr>
                <w:ilvl w:val="0"/>
                <w:numId w:val="2"/>
              </w:numPr>
              <w:ind w:right="352"/>
            </w:pPr>
          </w:p>
        </w:tc>
        <w:tc>
          <w:tcPr>
            <w:tcW w:w="3817" w:type="dxa"/>
            <w:tcBorders>
              <w:top w:val="single" w:sz="4" w:space="0" w:color="auto"/>
              <w:left w:val="single" w:sz="4" w:space="0" w:color="auto"/>
              <w:bottom w:val="single" w:sz="4" w:space="0" w:color="auto"/>
              <w:right w:val="single" w:sz="4" w:space="0" w:color="auto"/>
            </w:tcBorders>
          </w:tcPr>
          <w:p w14:paraId="4AD28D4E" w14:textId="77777777" w:rsidR="00914A5D" w:rsidRPr="00141C4E" w:rsidRDefault="00914A5D" w:rsidP="00914A5D">
            <w:r>
              <w:rPr>
                <w:rFonts w:eastAsia="MS Mincho"/>
              </w:rPr>
              <w:t xml:space="preserve">Постановление. </w:t>
            </w:r>
            <w:r w:rsidRPr="00141C4E">
              <w:t xml:space="preserve">Об использовании бюджетных ассигнований резервного фонда администрации сельского поселения Ташелка муниципального района Ставропольский Самарской области, зарезервированных в составе утвержденных решением Собрания представителей сельского поселения Ташелка муниципального района Ставропольский Самарской области «О бюджете сельского поселения Ташелка муниципального района Ставропольский на 2026 год и на плановый период 2027 и 2028 годов» от 22.12.2025 № 19 на финансовое обеспечение по предоставлению единовременной социальной выплаты на оказание разовой материальной помощи Полещук Ольге Григорьевне, </w:t>
            </w:r>
            <w:r w:rsidRPr="00141C4E">
              <w:lastRenderedPageBreak/>
              <w:t>зарегистрированной по адресу: Самарская область, муниципальный район Ставропольский, сельское поселение Ташелка, село Ташелка, улица Советская, дом 11, квартира 8</w:t>
            </w:r>
          </w:p>
        </w:tc>
        <w:tc>
          <w:tcPr>
            <w:tcW w:w="1392" w:type="dxa"/>
            <w:tcBorders>
              <w:top w:val="single" w:sz="4" w:space="0" w:color="auto"/>
              <w:left w:val="single" w:sz="4" w:space="0" w:color="auto"/>
              <w:bottom w:val="single" w:sz="4" w:space="0" w:color="auto"/>
              <w:right w:val="single" w:sz="4" w:space="0" w:color="auto"/>
            </w:tcBorders>
          </w:tcPr>
          <w:p w14:paraId="0A83CA73" w14:textId="77777777" w:rsidR="00914A5D" w:rsidRPr="008C013E" w:rsidRDefault="00914A5D" w:rsidP="00914A5D">
            <w:pPr>
              <w:rPr>
                <w:sz w:val="26"/>
                <w:szCs w:val="26"/>
              </w:rPr>
            </w:pPr>
            <w:r w:rsidRPr="004F6D14">
              <w:lastRenderedPageBreak/>
              <w:t>№</w:t>
            </w:r>
            <w:r>
              <w:t>44</w:t>
            </w:r>
            <w:r w:rsidRPr="004F6D14">
              <w:t xml:space="preserve"> от </w:t>
            </w:r>
            <w:r>
              <w:t>10</w:t>
            </w:r>
            <w:r w:rsidRPr="004F6D14">
              <w:t>.0</w:t>
            </w:r>
            <w:r>
              <w:t>8</w:t>
            </w:r>
            <w:r w:rsidRPr="004F6D14">
              <w:t>.26г</w:t>
            </w:r>
          </w:p>
        </w:tc>
        <w:tc>
          <w:tcPr>
            <w:tcW w:w="1276" w:type="dxa"/>
            <w:tcBorders>
              <w:top w:val="single" w:sz="4" w:space="0" w:color="auto"/>
              <w:left w:val="single" w:sz="4" w:space="0" w:color="auto"/>
              <w:bottom w:val="single" w:sz="4" w:space="0" w:color="auto"/>
              <w:right w:val="single" w:sz="4" w:space="0" w:color="auto"/>
            </w:tcBorders>
          </w:tcPr>
          <w:p w14:paraId="7CFA45EF" w14:textId="77777777" w:rsidR="00914A5D" w:rsidRPr="00C27418" w:rsidRDefault="00914A5D" w:rsidP="00914A5D">
            <w:r w:rsidRPr="00C27418">
              <w:t>10.08.26г</w:t>
            </w:r>
          </w:p>
        </w:tc>
        <w:tc>
          <w:tcPr>
            <w:tcW w:w="1250" w:type="dxa"/>
            <w:tcBorders>
              <w:top w:val="single" w:sz="4" w:space="0" w:color="auto"/>
              <w:left w:val="single" w:sz="4" w:space="0" w:color="auto"/>
              <w:bottom w:val="single" w:sz="4" w:space="0" w:color="auto"/>
              <w:right w:val="single" w:sz="4" w:space="0" w:color="auto"/>
            </w:tcBorders>
          </w:tcPr>
          <w:p w14:paraId="2859EFD1" w14:textId="6C071385" w:rsidR="00914A5D" w:rsidRPr="00C1250C" w:rsidRDefault="00914A5D" w:rsidP="00914A5D">
            <w:pPr>
              <w:rPr>
                <w:sz w:val="20"/>
                <w:szCs w:val="20"/>
              </w:rPr>
            </w:pPr>
            <w:r w:rsidRPr="00C1250C">
              <w:rPr>
                <w:sz w:val="20"/>
                <w:szCs w:val="20"/>
              </w:rPr>
              <w:t xml:space="preserve">Газета «Вестник Ташелки»№ </w:t>
            </w:r>
            <w:r>
              <w:rPr>
                <w:sz w:val="20"/>
                <w:szCs w:val="20"/>
              </w:rPr>
              <w:t>24</w:t>
            </w:r>
            <w:r w:rsidRPr="00C1250C">
              <w:rPr>
                <w:sz w:val="20"/>
                <w:szCs w:val="20"/>
              </w:rPr>
              <w:t>(3</w:t>
            </w:r>
            <w:r>
              <w:rPr>
                <w:sz w:val="20"/>
                <w:szCs w:val="20"/>
              </w:rPr>
              <w:t>30</w:t>
            </w:r>
            <w:r w:rsidRPr="00C1250C">
              <w:rPr>
                <w:sz w:val="20"/>
                <w:szCs w:val="20"/>
              </w:rPr>
              <w:t xml:space="preserve">) от </w:t>
            </w:r>
            <w:r>
              <w:rPr>
                <w:sz w:val="20"/>
                <w:szCs w:val="20"/>
              </w:rPr>
              <w:t>31</w:t>
            </w:r>
            <w:r w:rsidRPr="00C1250C">
              <w:rPr>
                <w:sz w:val="20"/>
                <w:szCs w:val="20"/>
              </w:rPr>
              <w:t>.0</w:t>
            </w:r>
            <w:r>
              <w:rPr>
                <w:sz w:val="20"/>
                <w:szCs w:val="20"/>
              </w:rPr>
              <w:t>8</w:t>
            </w:r>
            <w:r w:rsidRPr="00C1250C">
              <w:rPr>
                <w:sz w:val="20"/>
                <w:szCs w:val="20"/>
              </w:rPr>
              <w:t>.2026г.</w:t>
            </w:r>
          </w:p>
        </w:tc>
        <w:tc>
          <w:tcPr>
            <w:tcW w:w="1302" w:type="dxa"/>
            <w:tcBorders>
              <w:top w:val="single" w:sz="4" w:space="0" w:color="auto"/>
              <w:left w:val="single" w:sz="4" w:space="0" w:color="auto"/>
              <w:bottom w:val="single" w:sz="4" w:space="0" w:color="auto"/>
              <w:right w:val="single" w:sz="4" w:space="0" w:color="auto"/>
            </w:tcBorders>
          </w:tcPr>
          <w:p w14:paraId="1D51E07F" w14:textId="36BEB5A0" w:rsidR="00914A5D" w:rsidRPr="00C1250C" w:rsidRDefault="00914A5D" w:rsidP="00914A5D">
            <w:r>
              <w:rPr>
                <w:sz w:val="20"/>
                <w:szCs w:val="20"/>
              </w:rPr>
              <w:t>10</w:t>
            </w:r>
            <w:r w:rsidRPr="00C1250C">
              <w:rPr>
                <w:sz w:val="20"/>
                <w:szCs w:val="20"/>
              </w:rPr>
              <w:t>.0</w:t>
            </w:r>
            <w:r>
              <w:rPr>
                <w:sz w:val="20"/>
                <w:szCs w:val="20"/>
              </w:rPr>
              <w:t>8.</w:t>
            </w:r>
            <w:r w:rsidRPr="00C1250C">
              <w:rPr>
                <w:sz w:val="20"/>
                <w:szCs w:val="20"/>
              </w:rPr>
              <w:t>26г.</w:t>
            </w:r>
          </w:p>
        </w:tc>
      </w:tr>
      <w:tr w:rsidR="00914A5D" w14:paraId="6C6707A4" w14:textId="77777777" w:rsidTr="00411FF3">
        <w:trPr>
          <w:trHeight w:val="278"/>
          <w:jc w:val="center"/>
        </w:trPr>
        <w:tc>
          <w:tcPr>
            <w:tcW w:w="675" w:type="dxa"/>
            <w:tcBorders>
              <w:top w:val="single" w:sz="4" w:space="0" w:color="auto"/>
              <w:left w:val="single" w:sz="4" w:space="0" w:color="auto"/>
              <w:bottom w:val="single" w:sz="4" w:space="0" w:color="auto"/>
              <w:right w:val="single" w:sz="4" w:space="0" w:color="auto"/>
            </w:tcBorders>
          </w:tcPr>
          <w:p w14:paraId="45692CF0" w14:textId="77777777" w:rsidR="00914A5D" w:rsidRPr="007C7ED7" w:rsidRDefault="00914A5D" w:rsidP="00914A5D">
            <w:pPr>
              <w:numPr>
                <w:ilvl w:val="0"/>
                <w:numId w:val="2"/>
              </w:numPr>
              <w:ind w:right="352"/>
            </w:pPr>
          </w:p>
        </w:tc>
        <w:tc>
          <w:tcPr>
            <w:tcW w:w="3817" w:type="dxa"/>
            <w:tcBorders>
              <w:top w:val="single" w:sz="4" w:space="0" w:color="auto"/>
              <w:left w:val="single" w:sz="4" w:space="0" w:color="auto"/>
              <w:bottom w:val="single" w:sz="4" w:space="0" w:color="auto"/>
              <w:right w:val="single" w:sz="4" w:space="0" w:color="auto"/>
            </w:tcBorders>
          </w:tcPr>
          <w:p w14:paraId="6EEDC382" w14:textId="5897DD30" w:rsidR="00914A5D" w:rsidRPr="005B59CB" w:rsidRDefault="00914A5D" w:rsidP="00914A5D">
            <w:r w:rsidRPr="00914A5D">
              <w:rPr>
                <w:bCs/>
                <w:lang w:eastAsia="ar-SA"/>
              </w:rPr>
              <w:t xml:space="preserve">Постановление. </w:t>
            </w:r>
            <w:r w:rsidRPr="00C52D73">
              <w:rPr>
                <w:bCs/>
                <w:lang w:eastAsia="ar-SA"/>
              </w:rPr>
              <w:t>О внесении изменений в постановление администрации сельского поселения Ташелка муниципального района Ставропольский Самарской области от 08.10.2013 № 25 «О подготовке проекта Правил землепользования и застройки сельского поселения Ташелка муниципального района Ставропольский Самарской области»</w:t>
            </w:r>
          </w:p>
        </w:tc>
        <w:tc>
          <w:tcPr>
            <w:tcW w:w="1392" w:type="dxa"/>
            <w:tcBorders>
              <w:top w:val="single" w:sz="4" w:space="0" w:color="auto"/>
              <w:left w:val="single" w:sz="4" w:space="0" w:color="auto"/>
              <w:bottom w:val="single" w:sz="4" w:space="0" w:color="auto"/>
              <w:right w:val="single" w:sz="4" w:space="0" w:color="auto"/>
            </w:tcBorders>
          </w:tcPr>
          <w:p w14:paraId="327247A4" w14:textId="0312F516" w:rsidR="00914A5D" w:rsidRPr="005B59CB" w:rsidRDefault="00914A5D" w:rsidP="00914A5D">
            <w:r w:rsidRPr="00374478">
              <w:rPr>
                <w:sz w:val="26"/>
                <w:szCs w:val="26"/>
              </w:rPr>
              <w:t>№4</w:t>
            </w:r>
            <w:r>
              <w:rPr>
                <w:sz w:val="26"/>
                <w:szCs w:val="26"/>
              </w:rPr>
              <w:t xml:space="preserve">5 </w:t>
            </w:r>
            <w:r w:rsidRPr="00374478">
              <w:rPr>
                <w:sz w:val="26"/>
                <w:szCs w:val="26"/>
              </w:rPr>
              <w:t xml:space="preserve">от </w:t>
            </w:r>
            <w:r>
              <w:rPr>
                <w:sz w:val="26"/>
                <w:szCs w:val="26"/>
              </w:rPr>
              <w:t>31</w:t>
            </w:r>
            <w:r w:rsidRPr="00374478">
              <w:rPr>
                <w:sz w:val="26"/>
                <w:szCs w:val="26"/>
              </w:rPr>
              <w:t>.08.26г</w:t>
            </w:r>
          </w:p>
        </w:tc>
        <w:tc>
          <w:tcPr>
            <w:tcW w:w="1276" w:type="dxa"/>
            <w:tcBorders>
              <w:top w:val="single" w:sz="4" w:space="0" w:color="auto"/>
              <w:left w:val="single" w:sz="4" w:space="0" w:color="auto"/>
              <w:bottom w:val="single" w:sz="4" w:space="0" w:color="auto"/>
              <w:right w:val="single" w:sz="4" w:space="0" w:color="auto"/>
            </w:tcBorders>
          </w:tcPr>
          <w:p w14:paraId="65332A54" w14:textId="4F4572C9" w:rsidR="00914A5D" w:rsidRDefault="00C27418" w:rsidP="00914A5D">
            <w:r>
              <w:t>02</w:t>
            </w:r>
            <w:r w:rsidRPr="00C27418">
              <w:t>.0</w:t>
            </w:r>
            <w:r>
              <w:t>9</w:t>
            </w:r>
            <w:r w:rsidRPr="00C27418">
              <w:t>.26г</w:t>
            </w:r>
          </w:p>
        </w:tc>
        <w:tc>
          <w:tcPr>
            <w:tcW w:w="1250" w:type="dxa"/>
            <w:tcBorders>
              <w:top w:val="single" w:sz="4" w:space="0" w:color="auto"/>
              <w:left w:val="single" w:sz="4" w:space="0" w:color="auto"/>
              <w:bottom w:val="single" w:sz="4" w:space="0" w:color="auto"/>
              <w:right w:val="single" w:sz="4" w:space="0" w:color="auto"/>
            </w:tcBorders>
          </w:tcPr>
          <w:p w14:paraId="76EBCADA" w14:textId="62067DE4" w:rsidR="00914A5D" w:rsidRPr="00C1250C" w:rsidRDefault="00914A5D" w:rsidP="00914A5D">
            <w:pPr>
              <w:rPr>
                <w:sz w:val="20"/>
                <w:szCs w:val="20"/>
              </w:rPr>
            </w:pPr>
            <w:r w:rsidRPr="00C1250C">
              <w:rPr>
                <w:sz w:val="20"/>
                <w:szCs w:val="20"/>
              </w:rPr>
              <w:t xml:space="preserve">Газета «Вестник Ташелки»№ </w:t>
            </w:r>
            <w:r>
              <w:rPr>
                <w:sz w:val="20"/>
                <w:szCs w:val="20"/>
              </w:rPr>
              <w:t>25</w:t>
            </w:r>
            <w:r w:rsidRPr="00C1250C">
              <w:rPr>
                <w:sz w:val="20"/>
                <w:szCs w:val="20"/>
              </w:rPr>
              <w:t>(3</w:t>
            </w:r>
            <w:r>
              <w:rPr>
                <w:sz w:val="20"/>
                <w:szCs w:val="20"/>
              </w:rPr>
              <w:t>31</w:t>
            </w:r>
            <w:r w:rsidRPr="00C1250C">
              <w:rPr>
                <w:sz w:val="20"/>
                <w:szCs w:val="20"/>
              </w:rPr>
              <w:t xml:space="preserve">) от </w:t>
            </w:r>
            <w:r>
              <w:rPr>
                <w:sz w:val="20"/>
                <w:szCs w:val="20"/>
              </w:rPr>
              <w:t>31</w:t>
            </w:r>
            <w:r w:rsidRPr="00C1250C">
              <w:rPr>
                <w:sz w:val="20"/>
                <w:szCs w:val="20"/>
              </w:rPr>
              <w:t>.0</w:t>
            </w:r>
            <w:r>
              <w:rPr>
                <w:sz w:val="20"/>
                <w:szCs w:val="20"/>
              </w:rPr>
              <w:t>8</w:t>
            </w:r>
            <w:r w:rsidRPr="00C1250C">
              <w:rPr>
                <w:sz w:val="20"/>
                <w:szCs w:val="20"/>
              </w:rPr>
              <w:t>.2026г.</w:t>
            </w:r>
          </w:p>
        </w:tc>
        <w:tc>
          <w:tcPr>
            <w:tcW w:w="1302" w:type="dxa"/>
            <w:tcBorders>
              <w:top w:val="single" w:sz="4" w:space="0" w:color="auto"/>
              <w:left w:val="single" w:sz="4" w:space="0" w:color="auto"/>
              <w:bottom w:val="single" w:sz="4" w:space="0" w:color="auto"/>
              <w:right w:val="single" w:sz="4" w:space="0" w:color="auto"/>
            </w:tcBorders>
          </w:tcPr>
          <w:p w14:paraId="4ED21471" w14:textId="2E186D5E" w:rsidR="00914A5D" w:rsidRPr="00C1250C" w:rsidRDefault="00914A5D" w:rsidP="00914A5D">
            <w:r>
              <w:rPr>
                <w:sz w:val="20"/>
                <w:szCs w:val="20"/>
              </w:rPr>
              <w:t>31</w:t>
            </w:r>
            <w:r w:rsidRPr="00C1250C">
              <w:rPr>
                <w:sz w:val="20"/>
                <w:szCs w:val="20"/>
              </w:rPr>
              <w:t>.0</w:t>
            </w:r>
            <w:r>
              <w:rPr>
                <w:sz w:val="20"/>
                <w:szCs w:val="20"/>
              </w:rPr>
              <w:t>8.</w:t>
            </w:r>
            <w:r w:rsidRPr="00C1250C">
              <w:rPr>
                <w:sz w:val="20"/>
                <w:szCs w:val="20"/>
              </w:rPr>
              <w:t>26г.</w:t>
            </w:r>
          </w:p>
        </w:tc>
      </w:tr>
    </w:tbl>
    <w:p w14:paraId="29D2E5B9" w14:textId="77777777" w:rsidR="00F93F93" w:rsidRDefault="00F93F93" w:rsidP="005A00CC"/>
    <w:p w14:paraId="1AC3A195" w14:textId="16F5A260" w:rsidR="005A00CC" w:rsidRPr="0093403C" w:rsidRDefault="005A00CC" w:rsidP="005A00CC">
      <w:r>
        <w:t>5. Распоряжения о почтовом  адресе – с  №</w:t>
      </w:r>
      <w:r w:rsidR="00C27418">
        <w:t>76-85</w:t>
      </w:r>
    </w:p>
    <w:p w14:paraId="5E1A8D85" w14:textId="31775357" w:rsidR="00D905C6" w:rsidRPr="00C0517A" w:rsidRDefault="0093403C" w:rsidP="00D905C6">
      <w:r>
        <w:t>6.</w:t>
      </w:r>
      <w:r w:rsidR="00D905C6" w:rsidRPr="00D905C6">
        <w:t xml:space="preserve"> </w:t>
      </w:r>
      <w:r w:rsidR="00D905C6">
        <w:t>Внутренние распоряжения  -осн.деят.№</w:t>
      </w:r>
      <w:r w:rsidR="00C27418">
        <w:t>15-16</w:t>
      </w:r>
      <w:r w:rsidR="00D905C6">
        <w:t xml:space="preserve">,по </w:t>
      </w:r>
      <w:proofErr w:type="spellStart"/>
      <w:r w:rsidR="00D905C6">
        <w:t>лич.составу</w:t>
      </w:r>
      <w:proofErr w:type="spellEnd"/>
      <w:r w:rsidR="00D905C6">
        <w:t xml:space="preserve"> №№</w:t>
      </w:r>
      <w:r w:rsidR="00C27418">
        <w:t>37-40</w:t>
      </w:r>
      <w:r w:rsidR="00D905C6">
        <w:t xml:space="preserve"> </w:t>
      </w:r>
    </w:p>
    <w:p w14:paraId="3BB41097" w14:textId="77777777" w:rsidR="00A475D5" w:rsidRDefault="00A475D5" w:rsidP="00A475D5"/>
    <w:p w14:paraId="05ED5291" w14:textId="77777777" w:rsidR="00E37D37" w:rsidRDefault="00E37D37" w:rsidP="00A475D5"/>
    <w:p w14:paraId="7C8532C1" w14:textId="77777777" w:rsidR="00A475D5" w:rsidRDefault="00A475D5" w:rsidP="00A475D5">
      <w:r>
        <w:t>Глава сельского поселения  Ташелка</w:t>
      </w:r>
    </w:p>
    <w:p w14:paraId="1CF90B27" w14:textId="77777777" w:rsidR="00A475D5" w:rsidRDefault="00A475D5" w:rsidP="00A475D5">
      <w:r>
        <w:t>муниципального района Ставропольский</w:t>
      </w:r>
    </w:p>
    <w:p w14:paraId="192DA685" w14:textId="77777777" w:rsidR="005A00CC" w:rsidRDefault="00A475D5" w:rsidP="00A475D5">
      <w:r>
        <w:t xml:space="preserve">Самарской области             </w:t>
      </w:r>
      <w:r>
        <w:tab/>
      </w:r>
      <w:r>
        <w:tab/>
      </w:r>
      <w:r>
        <w:tab/>
      </w:r>
      <w:r>
        <w:tab/>
      </w:r>
      <w:r>
        <w:tab/>
        <w:t xml:space="preserve">                    </w:t>
      </w:r>
      <w:proofErr w:type="spellStart"/>
      <w:r w:rsidR="000E3025">
        <w:t>А.А.Бабич</w:t>
      </w:r>
      <w:proofErr w:type="spellEnd"/>
      <w:r>
        <w:t xml:space="preserve">    </w:t>
      </w:r>
    </w:p>
    <w:sectPr w:rsidR="005A00CC" w:rsidSect="00CB62BB">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81F04"/>
    <w:multiLevelType w:val="hybridMultilevel"/>
    <w:tmpl w:val="21A64E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55EF6A84"/>
    <w:multiLevelType w:val="hybridMultilevel"/>
    <w:tmpl w:val="BEF6733E"/>
    <w:lvl w:ilvl="0" w:tplc="1318019A">
      <w:start w:val="1"/>
      <w:numFmt w:val="decimal"/>
      <w:lvlText w:val="%1."/>
      <w:lvlJc w:val="left"/>
      <w:pPr>
        <w:tabs>
          <w:tab w:val="num" w:pos="720"/>
        </w:tabs>
        <w:ind w:left="113" w:hanging="11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C343957"/>
    <w:multiLevelType w:val="hybridMultilevel"/>
    <w:tmpl w:val="EC1C78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63515742">
    <w:abstractNumId w:val="1"/>
  </w:num>
  <w:num w:numId="2" w16cid:durableId="558050507">
    <w:abstractNumId w:val="2"/>
  </w:num>
  <w:num w:numId="3" w16cid:durableId="1039430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A00CC"/>
    <w:rsid w:val="00032DE4"/>
    <w:rsid w:val="0006204D"/>
    <w:rsid w:val="000C15CF"/>
    <w:rsid w:val="000C39D6"/>
    <w:rsid w:val="000D6416"/>
    <w:rsid w:val="000D6B05"/>
    <w:rsid w:val="000E3025"/>
    <w:rsid w:val="000E321C"/>
    <w:rsid w:val="000F30F0"/>
    <w:rsid w:val="000F5048"/>
    <w:rsid w:val="00157C3F"/>
    <w:rsid w:val="001658D8"/>
    <w:rsid w:val="00170D20"/>
    <w:rsid w:val="00174134"/>
    <w:rsid w:val="00177661"/>
    <w:rsid w:val="00180CEC"/>
    <w:rsid w:val="001820A4"/>
    <w:rsid w:val="0019509A"/>
    <w:rsid w:val="001A56B1"/>
    <w:rsid w:val="001A747A"/>
    <w:rsid w:val="001B4B1C"/>
    <w:rsid w:val="001C0B00"/>
    <w:rsid w:val="001D2EBE"/>
    <w:rsid w:val="001E1265"/>
    <w:rsid w:val="001F4FD3"/>
    <w:rsid w:val="002A02DB"/>
    <w:rsid w:val="002F092A"/>
    <w:rsid w:val="002F0D38"/>
    <w:rsid w:val="002F717C"/>
    <w:rsid w:val="00347A83"/>
    <w:rsid w:val="00355D9A"/>
    <w:rsid w:val="00366B0C"/>
    <w:rsid w:val="00386C03"/>
    <w:rsid w:val="003940F5"/>
    <w:rsid w:val="003B1782"/>
    <w:rsid w:val="003C1661"/>
    <w:rsid w:val="003C3430"/>
    <w:rsid w:val="003F4B97"/>
    <w:rsid w:val="0040545A"/>
    <w:rsid w:val="00411FF3"/>
    <w:rsid w:val="00421AFD"/>
    <w:rsid w:val="00430327"/>
    <w:rsid w:val="004430D8"/>
    <w:rsid w:val="00453269"/>
    <w:rsid w:val="00456701"/>
    <w:rsid w:val="00460AD0"/>
    <w:rsid w:val="00464460"/>
    <w:rsid w:val="00466D97"/>
    <w:rsid w:val="00473B0E"/>
    <w:rsid w:val="00485221"/>
    <w:rsid w:val="00494CA8"/>
    <w:rsid w:val="004A4BED"/>
    <w:rsid w:val="004B30D8"/>
    <w:rsid w:val="004C5C06"/>
    <w:rsid w:val="004E41E0"/>
    <w:rsid w:val="004E6AEA"/>
    <w:rsid w:val="004F0307"/>
    <w:rsid w:val="00534821"/>
    <w:rsid w:val="00551522"/>
    <w:rsid w:val="005A00CC"/>
    <w:rsid w:val="005B2643"/>
    <w:rsid w:val="005B4F37"/>
    <w:rsid w:val="005B59CB"/>
    <w:rsid w:val="005C6DC5"/>
    <w:rsid w:val="005D277D"/>
    <w:rsid w:val="005F0EFF"/>
    <w:rsid w:val="005F42B8"/>
    <w:rsid w:val="005F52E9"/>
    <w:rsid w:val="00612241"/>
    <w:rsid w:val="0062336C"/>
    <w:rsid w:val="00640C8F"/>
    <w:rsid w:val="006864CF"/>
    <w:rsid w:val="006A651C"/>
    <w:rsid w:val="006B1463"/>
    <w:rsid w:val="006B3127"/>
    <w:rsid w:val="006E79EB"/>
    <w:rsid w:val="006F2E61"/>
    <w:rsid w:val="007059D6"/>
    <w:rsid w:val="00721D01"/>
    <w:rsid w:val="007306FF"/>
    <w:rsid w:val="00780DD4"/>
    <w:rsid w:val="00783D5A"/>
    <w:rsid w:val="007847B3"/>
    <w:rsid w:val="007960DE"/>
    <w:rsid w:val="00796F90"/>
    <w:rsid w:val="007B1FD7"/>
    <w:rsid w:val="007C7ED7"/>
    <w:rsid w:val="007D2464"/>
    <w:rsid w:val="007F0C28"/>
    <w:rsid w:val="007F3831"/>
    <w:rsid w:val="00815D91"/>
    <w:rsid w:val="00843169"/>
    <w:rsid w:val="00851724"/>
    <w:rsid w:val="00856226"/>
    <w:rsid w:val="0087167E"/>
    <w:rsid w:val="00892ADD"/>
    <w:rsid w:val="008A6846"/>
    <w:rsid w:val="009047BF"/>
    <w:rsid w:val="00914A5D"/>
    <w:rsid w:val="009265BE"/>
    <w:rsid w:val="0093403C"/>
    <w:rsid w:val="00977E55"/>
    <w:rsid w:val="00991C2C"/>
    <w:rsid w:val="00996E82"/>
    <w:rsid w:val="009A2741"/>
    <w:rsid w:val="009A3CD8"/>
    <w:rsid w:val="009B052F"/>
    <w:rsid w:val="009B2E64"/>
    <w:rsid w:val="009E0ADD"/>
    <w:rsid w:val="00A0009C"/>
    <w:rsid w:val="00A475D5"/>
    <w:rsid w:val="00A55EFE"/>
    <w:rsid w:val="00AB0877"/>
    <w:rsid w:val="00AB599F"/>
    <w:rsid w:val="00AD2766"/>
    <w:rsid w:val="00AF06DB"/>
    <w:rsid w:val="00B239F5"/>
    <w:rsid w:val="00B45F9F"/>
    <w:rsid w:val="00B76590"/>
    <w:rsid w:val="00BA425F"/>
    <w:rsid w:val="00BB00A5"/>
    <w:rsid w:val="00BC741A"/>
    <w:rsid w:val="00BD10A6"/>
    <w:rsid w:val="00BE367C"/>
    <w:rsid w:val="00BE4030"/>
    <w:rsid w:val="00C040A6"/>
    <w:rsid w:val="00C1250C"/>
    <w:rsid w:val="00C27418"/>
    <w:rsid w:val="00C61EF7"/>
    <w:rsid w:val="00C717D2"/>
    <w:rsid w:val="00C72430"/>
    <w:rsid w:val="00C74EE6"/>
    <w:rsid w:val="00C81C8E"/>
    <w:rsid w:val="00CA6213"/>
    <w:rsid w:val="00CB424E"/>
    <w:rsid w:val="00CB42E1"/>
    <w:rsid w:val="00CB62BB"/>
    <w:rsid w:val="00D1265E"/>
    <w:rsid w:val="00D16B06"/>
    <w:rsid w:val="00D258F8"/>
    <w:rsid w:val="00D25D4D"/>
    <w:rsid w:val="00D2678A"/>
    <w:rsid w:val="00D44B4A"/>
    <w:rsid w:val="00D50359"/>
    <w:rsid w:val="00D51AB9"/>
    <w:rsid w:val="00D905C6"/>
    <w:rsid w:val="00D910E0"/>
    <w:rsid w:val="00D96E44"/>
    <w:rsid w:val="00DA7869"/>
    <w:rsid w:val="00DB15FD"/>
    <w:rsid w:val="00DD0DD8"/>
    <w:rsid w:val="00DD5F14"/>
    <w:rsid w:val="00DE2696"/>
    <w:rsid w:val="00DE6BA8"/>
    <w:rsid w:val="00DF18F5"/>
    <w:rsid w:val="00E07537"/>
    <w:rsid w:val="00E24E1C"/>
    <w:rsid w:val="00E30D9E"/>
    <w:rsid w:val="00E37D37"/>
    <w:rsid w:val="00E5625A"/>
    <w:rsid w:val="00E6453B"/>
    <w:rsid w:val="00E96E37"/>
    <w:rsid w:val="00EA25D4"/>
    <w:rsid w:val="00EC029F"/>
    <w:rsid w:val="00EE1007"/>
    <w:rsid w:val="00EE4D83"/>
    <w:rsid w:val="00EF4F07"/>
    <w:rsid w:val="00EF5F81"/>
    <w:rsid w:val="00EF645F"/>
    <w:rsid w:val="00F04943"/>
    <w:rsid w:val="00F2371F"/>
    <w:rsid w:val="00F3004A"/>
    <w:rsid w:val="00F3570B"/>
    <w:rsid w:val="00F47486"/>
    <w:rsid w:val="00F5425D"/>
    <w:rsid w:val="00F54707"/>
    <w:rsid w:val="00F64519"/>
    <w:rsid w:val="00F71F80"/>
    <w:rsid w:val="00F93F93"/>
    <w:rsid w:val="00FA3663"/>
    <w:rsid w:val="00FC448A"/>
    <w:rsid w:val="00FD5287"/>
    <w:rsid w:val="00FD5C4A"/>
    <w:rsid w:val="00FD7A16"/>
    <w:rsid w:val="00FE3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7FAEF"/>
  <w15:docId w15:val="{9C355F9B-D2EE-4DD8-B5C8-4F4EF305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A00CC"/>
    <w:rPr>
      <w:sz w:val="24"/>
      <w:szCs w:val="24"/>
    </w:rPr>
  </w:style>
  <w:style w:type="paragraph" w:styleId="1">
    <w:name w:val="heading 1"/>
    <w:basedOn w:val="a"/>
    <w:next w:val="a"/>
    <w:link w:val="10"/>
    <w:qFormat/>
    <w:rsid w:val="001658D8"/>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A00CC"/>
    <w:pPr>
      <w:spacing w:after="240"/>
    </w:pPr>
  </w:style>
  <w:style w:type="paragraph" w:customStyle="1" w:styleId="11">
    <w:name w:val="Абзац списка1"/>
    <w:basedOn w:val="a"/>
    <w:rsid w:val="005A00CC"/>
    <w:pPr>
      <w:spacing w:after="200" w:line="276" w:lineRule="auto"/>
      <w:ind w:left="720"/>
    </w:pPr>
    <w:rPr>
      <w:rFonts w:ascii="Calibri" w:hAnsi="Calibri" w:cs="Calibri"/>
      <w:sz w:val="22"/>
      <w:szCs w:val="22"/>
      <w:lang w:eastAsia="en-US"/>
    </w:rPr>
  </w:style>
  <w:style w:type="paragraph" w:customStyle="1" w:styleId="ConsPlusTitle">
    <w:name w:val="ConsPlusTitle"/>
    <w:uiPriority w:val="99"/>
    <w:qFormat/>
    <w:rsid w:val="005A00CC"/>
    <w:pPr>
      <w:widowControl w:val="0"/>
      <w:autoSpaceDE w:val="0"/>
      <w:autoSpaceDN w:val="0"/>
    </w:pPr>
    <w:rPr>
      <w:rFonts w:ascii="Calibri" w:eastAsia="Calibri" w:hAnsi="Calibri" w:cs="Calibri"/>
      <w:b/>
      <w:sz w:val="22"/>
    </w:rPr>
  </w:style>
  <w:style w:type="paragraph" w:customStyle="1" w:styleId="Standard">
    <w:name w:val="Standard"/>
    <w:rsid w:val="005A00CC"/>
    <w:pPr>
      <w:widowControl w:val="0"/>
      <w:suppressAutoHyphens/>
      <w:autoSpaceDN w:val="0"/>
    </w:pPr>
    <w:rPr>
      <w:rFonts w:ascii="Arial" w:hAnsi="Arial" w:cs="Mangal"/>
      <w:kern w:val="3"/>
      <w:sz w:val="24"/>
      <w:szCs w:val="24"/>
      <w:lang w:eastAsia="zh-CN" w:bidi="hi-IN"/>
    </w:rPr>
  </w:style>
  <w:style w:type="paragraph" w:styleId="a4">
    <w:name w:val="No Spacing"/>
    <w:uiPriority w:val="1"/>
    <w:qFormat/>
    <w:rsid w:val="005A00CC"/>
    <w:rPr>
      <w:rFonts w:ascii="Calibri" w:hAnsi="Calibri"/>
      <w:sz w:val="22"/>
      <w:szCs w:val="22"/>
    </w:rPr>
  </w:style>
  <w:style w:type="paragraph" w:customStyle="1" w:styleId="12">
    <w:name w:val="Без интервала1"/>
    <w:rsid w:val="005A00CC"/>
    <w:rPr>
      <w:rFonts w:ascii="Calibri" w:hAnsi="Calibri" w:cs="Calibri"/>
      <w:sz w:val="22"/>
      <w:szCs w:val="22"/>
    </w:rPr>
  </w:style>
  <w:style w:type="character" w:customStyle="1" w:styleId="ConsPlusNormal">
    <w:name w:val="ConsPlusNormal Знак"/>
    <w:link w:val="ConsPlusNormal0"/>
    <w:locked/>
    <w:rsid w:val="005A00CC"/>
    <w:rPr>
      <w:rFonts w:ascii="Arial" w:hAnsi="Arial" w:cs="Arial"/>
      <w:lang w:val="ru-RU" w:eastAsia="ru-RU" w:bidi="ar-SA"/>
    </w:rPr>
  </w:style>
  <w:style w:type="paragraph" w:customStyle="1" w:styleId="ConsPlusNormal0">
    <w:name w:val="ConsPlusNormal"/>
    <w:link w:val="ConsPlusNormal"/>
    <w:rsid w:val="005A00CC"/>
    <w:pPr>
      <w:widowControl w:val="0"/>
      <w:autoSpaceDE w:val="0"/>
      <w:autoSpaceDN w:val="0"/>
      <w:adjustRightInd w:val="0"/>
      <w:ind w:firstLine="720"/>
    </w:pPr>
    <w:rPr>
      <w:rFonts w:ascii="Arial" w:hAnsi="Arial" w:cs="Arial"/>
    </w:rPr>
  </w:style>
  <w:style w:type="character" w:customStyle="1" w:styleId="FontStyle38">
    <w:name w:val="Font Style38"/>
    <w:uiPriority w:val="99"/>
    <w:rsid w:val="005A00CC"/>
    <w:rPr>
      <w:rFonts w:ascii="Times New Roman" w:hAnsi="Times New Roman" w:cs="Times New Roman" w:hint="default"/>
      <w:sz w:val="22"/>
      <w:szCs w:val="22"/>
    </w:rPr>
  </w:style>
  <w:style w:type="character" w:customStyle="1" w:styleId="a5">
    <w:name w:val="Гипертекстовая ссылка"/>
    <w:basedOn w:val="a0"/>
    <w:rsid w:val="005A00CC"/>
    <w:rPr>
      <w:rFonts w:ascii="Times New Roman" w:hAnsi="Times New Roman" w:cs="Times New Roman" w:hint="default"/>
      <w:color w:val="auto"/>
    </w:rPr>
  </w:style>
  <w:style w:type="character" w:customStyle="1" w:styleId="apple-converted-space">
    <w:name w:val="apple-converted-space"/>
    <w:basedOn w:val="a0"/>
    <w:rsid w:val="005A00CC"/>
  </w:style>
  <w:style w:type="character" w:customStyle="1" w:styleId="FontStyle26">
    <w:name w:val="Font Style26"/>
    <w:rsid w:val="001658D8"/>
    <w:rPr>
      <w:rFonts w:ascii="Times New Roman" w:hAnsi="Times New Roman"/>
      <w:b/>
      <w:sz w:val="22"/>
    </w:rPr>
  </w:style>
  <w:style w:type="character" w:styleId="a6">
    <w:name w:val="Strong"/>
    <w:basedOn w:val="a0"/>
    <w:qFormat/>
    <w:rsid w:val="001658D8"/>
    <w:rPr>
      <w:rFonts w:cs="Times New Roman"/>
      <w:b/>
      <w:bCs/>
    </w:rPr>
  </w:style>
  <w:style w:type="paragraph" w:customStyle="1" w:styleId="Style8">
    <w:name w:val="Style8"/>
    <w:basedOn w:val="a"/>
    <w:uiPriority w:val="99"/>
    <w:rsid w:val="001658D8"/>
    <w:pPr>
      <w:widowControl w:val="0"/>
      <w:autoSpaceDE w:val="0"/>
      <w:autoSpaceDN w:val="0"/>
      <w:adjustRightInd w:val="0"/>
      <w:spacing w:line="273" w:lineRule="exact"/>
      <w:ind w:firstLine="746"/>
      <w:jc w:val="both"/>
    </w:pPr>
    <w:rPr>
      <w:rFonts w:ascii="Courier New" w:hAnsi="Courier New" w:cs="Courier New"/>
    </w:rPr>
  </w:style>
  <w:style w:type="character" w:customStyle="1" w:styleId="10">
    <w:name w:val="Заголовок 1 Знак"/>
    <w:basedOn w:val="a0"/>
    <w:link w:val="1"/>
    <w:locked/>
    <w:rsid w:val="001658D8"/>
    <w:rPr>
      <w:rFonts w:ascii="Times New Roman CYR" w:hAnsi="Times New Roman CYR" w:cs="Times New Roman CYR"/>
      <w:b/>
      <w:bCs/>
      <w:color w:val="26282F"/>
      <w:sz w:val="24"/>
      <w:szCs w:val="24"/>
      <w:lang w:val="ru-RU" w:eastAsia="ru-RU" w:bidi="ar-SA"/>
    </w:rPr>
  </w:style>
  <w:style w:type="paragraph" w:customStyle="1" w:styleId="western">
    <w:name w:val="western"/>
    <w:basedOn w:val="a"/>
    <w:rsid w:val="001658D8"/>
    <w:pPr>
      <w:spacing w:before="100" w:beforeAutospacing="1" w:after="100" w:afterAutospacing="1"/>
    </w:pPr>
  </w:style>
  <w:style w:type="character" w:styleId="a7">
    <w:name w:val="Hyperlink"/>
    <w:basedOn w:val="a0"/>
    <w:uiPriority w:val="99"/>
    <w:rsid w:val="00A475D5"/>
    <w:rPr>
      <w:color w:val="0000FF"/>
      <w:u w:val="single"/>
    </w:rPr>
  </w:style>
  <w:style w:type="character" w:customStyle="1" w:styleId="3">
    <w:name w:val="Основной текст (3)_"/>
    <w:link w:val="30"/>
    <w:locked/>
    <w:rsid w:val="006F2E61"/>
    <w:rPr>
      <w:b/>
      <w:bCs/>
      <w:sz w:val="26"/>
      <w:szCs w:val="26"/>
      <w:shd w:val="clear" w:color="auto" w:fill="FFFFFF"/>
    </w:rPr>
  </w:style>
  <w:style w:type="paragraph" w:customStyle="1" w:styleId="30">
    <w:name w:val="Основной текст (3)"/>
    <w:basedOn w:val="a"/>
    <w:link w:val="3"/>
    <w:rsid w:val="006F2E61"/>
    <w:pPr>
      <w:widowControl w:val="0"/>
      <w:shd w:val="clear" w:color="auto" w:fill="FFFFFF"/>
      <w:spacing w:line="324" w:lineRule="exact"/>
      <w:jc w:val="center"/>
    </w:pPr>
    <w:rPr>
      <w:b/>
      <w:bCs/>
      <w:sz w:val="26"/>
      <w:szCs w:val="26"/>
    </w:rPr>
  </w:style>
  <w:style w:type="character" w:styleId="a8">
    <w:name w:val="Emphasis"/>
    <w:qFormat/>
    <w:rsid w:val="00032DE4"/>
    <w:rPr>
      <w:i/>
      <w:iCs/>
    </w:rPr>
  </w:style>
  <w:style w:type="character" w:customStyle="1" w:styleId="618pt">
    <w:name w:val="Основной текст (6) + 18 pt;Полужирный"/>
    <w:basedOn w:val="a0"/>
    <w:rsid w:val="005D277D"/>
    <w:rPr>
      <w:rFonts w:ascii="Times New Roman" w:eastAsia="Times New Roman" w:hAnsi="Times New Roman"/>
      <w:b/>
      <w:bCs/>
      <w:color w:val="000000"/>
      <w:spacing w:val="0"/>
      <w:w w:val="100"/>
      <w:position w:val="0"/>
      <w:sz w:val="36"/>
      <w:szCs w:val="36"/>
      <w:shd w:val="clear" w:color="auto" w:fill="FFFFFF"/>
      <w:lang w:val="ru-RU" w:eastAsia="ru-RU" w:bidi="ru-RU"/>
    </w:rPr>
  </w:style>
  <w:style w:type="character" w:customStyle="1" w:styleId="4">
    <w:name w:val="Основной текст (4)_"/>
    <w:basedOn w:val="a0"/>
    <w:link w:val="40"/>
    <w:rsid w:val="005D277D"/>
    <w:rPr>
      <w:b/>
      <w:bCs/>
      <w:shd w:val="clear" w:color="auto" w:fill="FFFFFF"/>
    </w:rPr>
  </w:style>
  <w:style w:type="paragraph" w:customStyle="1" w:styleId="40">
    <w:name w:val="Основной текст (4)"/>
    <w:basedOn w:val="a"/>
    <w:link w:val="4"/>
    <w:rsid w:val="005D277D"/>
    <w:pPr>
      <w:widowControl w:val="0"/>
      <w:shd w:val="clear" w:color="auto" w:fill="FFFFFF"/>
      <w:spacing w:before="600" w:after="180" w:line="317" w:lineRule="exact"/>
      <w:jc w:val="center"/>
    </w:pPr>
    <w:rPr>
      <w:b/>
      <w:bCs/>
      <w:sz w:val="20"/>
      <w:szCs w:val="20"/>
    </w:rPr>
  </w:style>
  <w:style w:type="character" w:customStyle="1" w:styleId="FontStyle15">
    <w:name w:val="Font Style15"/>
    <w:uiPriority w:val="99"/>
    <w:rsid w:val="00CA6213"/>
    <w:rPr>
      <w:rFonts w:ascii="Courier New" w:hAnsi="Courier New" w:cs="Courier New"/>
      <w:b/>
      <w:bCs/>
      <w:sz w:val="22"/>
      <w:szCs w:val="22"/>
    </w:rPr>
  </w:style>
  <w:style w:type="paragraph" w:styleId="a9">
    <w:name w:val="Balloon Text"/>
    <w:basedOn w:val="a"/>
    <w:link w:val="aa"/>
    <w:rsid w:val="007C7ED7"/>
    <w:rPr>
      <w:rFonts w:ascii="Tahoma" w:hAnsi="Tahoma" w:cs="Tahoma"/>
      <w:sz w:val="16"/>
      <w:szCs w:val="16"/>
    </w:rPr>
  </w:style>
  <w:style w:type="character" w:customStyle="1" w:styleId="aa">
    <w:name w:val="Текст выноски Знак"/>
    <w:basedOn w:val="a0"/>
    <w:link w:val="a9"/>
    <w:rsid w:val="007C7ED7"/>
    <w:rPr>
      <w:rFonts w:ascii="Tahoma" w:hAnsi="Tahoma" w:cs="Tahoma"/>
      <w:sz w:val="16"/>
      <w:szCs w:val="16"/>
    </w:rPr>
  </w:style>
  <w:style w:type="paragraph" w:styleId="ab">
    <w:name w:val="Title"/>
    <w:next w:val="a"/>
    <w:link w:val="ac"/>
    <w:uiPriority w:val="10"/>
    <w:qFormat/>
    <w:rsid w:val="00EA25D4"/>
    <w:pPr>
      <w:spacing w:before="567" w:after="567" w:line="276" w:lineRule="auto"/>
      <w:jc w:val="center"/>
    </w:pPr>
    <w:rPr>
      <w:rFonts w:ascii="XO Thames" w:hAnsi="XO Thames"/>
      <w:b/>
      <w:caps/>
      <w:color w:val="000000"/>
      <w:sz w:val="40"/>
    </w:rPr>
  </w:style>
  <w:style w:type="character" w:customStyle="1" w:styleId="ac">
    <w:name w:val="Заголовок Знак"/>
    <w:basedOn w:val="a0"/>
    <w:link w:val="ab"/>
    <w:uiPriority w:val="10"/>
    <w:rsid w:val="00EA25D4"/>
    <w:rPr>
      <w:rFonts w:ascii="XO Thames" w:hAnsi="XO Thames"/>
      <w:b/>
      <w:caps/>
      <w:color w:val="000000"/>
      <w:sz w:val="40"/>
    </w:rPr>
  </w:style>
  <w:style w:type="paragraph" w:customStyle="1" w:styleId="paragraph-styledstyledparagraph-sc-a650b026-0">
    <w:name w:val="paragraph-styled__styledparagraph-sc-a650b026-0"/>
    <w:basedOn w:val="a"/>
    <w:rsid w:val="005B59CB"/>
    <w:pPr>
      <w:spacing w:before="100" w:beforeAutospacing="1" w:after="100" w:afterAutospacing="1"/>
    </w:pPr>
  </w:style>
  <w:style w:type="paragraph" w:customStyle="1" w:styleId="docdata">
    <w:name w:val="docdata"/>
    <w:aliases w:val="docy,v5,3983,bqiaagaaeyqcaaagiaiaaapkdaaabfimaaaaaaaaaaaaaaaaaaaaaaaaaaaaaaaaaaaaaaaaaaaaaaaaaaaaaaaaaaaaaaaaaaaaaaaaaaaaaaaaaaaaaaaaaaaaaaaaaaaaaaaaaaaaaaaaaaaaaaaaaaaaaaaaaaaaaaaaaaaaaaaaaaaaaaaaaaaaaaaaaaaaaaaaaaaaaaaaaaaaaaaaaaaaaaaaaaaaaaaa"/>
    <w:basedOn w:val="a"/>
    <w:rsid w:val="005B59C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30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uob.ru/aktualno/npa/postanovleniya/o/1171441.html" TargetMode="External"/><Relationship Id="rId5" Type="http://schemas.openxmlformats.org/officeDocument/2006/relationships/hyperlink" Target="https://muob.ru/aktualno/npa/postanovleniya/o/1171441.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1</Pages>
  <Words>933</Words>
  <Characters>5320</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Dnsoft</Company>
  <LinksUpToDate>false</LinksUpToDate>
  <CharactersWithSpaces>6241</CharactersWithSpaces>
  <SharedDoc>false</SharedDoc>
  <HLinks>
    <vt:vector size="24" baseType="variant">
      <vt:variant>
        <vt:i4>4587567</vt:i4>
      </vt:variant>
      <vt:variant>
        <vt:i4>9</vt:i4>
      </vt:variant>
      <vt:variant>
        <vt:i4>0</vt:i4>
      </vt:variant>
      <vt:variant>
        <vt:i4>5</vt:i4>
      </vt:variant>
      <vt:variant>
        <vt:lpwstr>mailto:remneva2@mail.ru</vt:lpwstr>
      </vt:variant>
      <vt:variant>
        <vt:lpwstr/>
      </vt:variant>
      <vt:variant>
        <vt:i4>6946914</vt:i4>
      </vt:variant>
      <vt:variant>
        <vt:i4>6</vt:i4>
      </vt:variant>
      <vt:variant>
        <vt:i4>0</vt:i4>
      </vt:variant>
      <vt:variant>
        <vt:i4>5</vt:i4>
      </vt:variant>
      <vt:variant>
        <vt:lpwstr>https://login.consultant.ru/link/?req=doc&amp;base=LAW&amp;n=523305</vt:lpwstr>
      </vt:variant>
      <vt:variant>
        <vt:lpwstr/>
      </vt:variant>
      <vt:variant>
        <vt:i4>6946914</vt:i4>
      </vt:variant>
      <vt:variant>
        <vt:i4>3</vt:i4>
      </vt:variant>
      <vt:variant>
        <vt:i4>0</vt:i4>
      </vt:variant>
      <vt:variant>
        <vt:i4>5</vt:i4>
      </vt:variant>
      <vt:variant>
        <vt:lpwstr>https://login.consultant.ru/link/?req=doc&amp;base=LAW&amp;n=523305</vt:lpwstr>
      </vt:variant>
      <vt:variant>
        <vt:lpwstr/>
      </vt:variant>
      <vt:variant>
        <vt:i4>4587567</vt:i4>
      </vt:variant>
      <vt:variant>
        <vt:i4>0</vt:i4>
      </vt:variant>
      <vt:variant>
        <vt:i4>0</vt:i4>
      </vt:variant>
      <vt:variant>
        <vt:i4>5</vt:i4>
      </vt:variant>
      <vt:variant>
        <vt:lpwstr>mailto:remneva2@mail.ru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26</cp:revision>
  <cp:lastPrinted>2026-09-01T07:22:00Z</cp:lastPrinted>
  <dcterms:created xsi:type="dcterms:W3CDTF">2026-05-14T10:05:00Z</dcterms:created>
  <dcterms:modified xsi:type="dcterms:W3CDTF">2026-09-01T07:36:00Z</dcterms:modified>
</cp:coreProperties>
</file>