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6FF" w:rsidRDefault="00ED7E86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</w:p>
    <w:p w:rsidR="00ED7E86" w:rsidRDefault="00403CB1" w:rsidP="00403CB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03CB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5D11B93" wp14:editId="621BA47A">
            <wp:extent cx="1038225" cy="1171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7525" w:rsidRDefault="00447525" w:rsidP="00403CB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47525" w:rsidRPr="00447525" w:rsidRDefault="00447525" w:rsidP="00447525">
      <w:pPr>
        <w:widowControl w:val="0"/>
        <w:suppressAutoHyphens/>
        <w:spacing w:after="120" w:line="240" w:lineRule="auto"/>
        <w:jc w:val="center"/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</w:pPr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 xml:space="preserve">СОБРАНИЕ ПРЕДСТАВИТЕЛЕЙ   СЕЛЬСКОГО ПОСЕЛЕНИЯ ТАШЕЛКА </w:t>
      </w:r>
    </w:p>
    <w:p w:rsidR="00447525" w:rsidRPr="00447525" w:rsidRDefault="00447525" w:rsidP="00447525">
      <w:pPr>
        <w:suppressAutoHyphens/>
        <w:spacing w:after="0" w:line="285" w:lineRule="atLeast"/>
        <w:jc w:val="center"/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</w:pPr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>СТАВРОПОЛЬСКИЙ</w:t>
      </w:r>
      <w:proofErr w:type="gramEnd"/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 xml:space="preserve"> </w:t>
      </w:r>
    </w:p>
    <w:p w:rsidR="00447525" w:rsidRPr="00447525" w:rsidRDefault="00447525" w:rsidP="00447525">
      <w:pPr>
        <w:suppressAutoHyphens/>
        <w:spacing w:after="0" w:line="285" w:lineRule="atLeast"/>
        <w:jc w:val="center"/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</w:pPr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>САМАРСКОЙ ОБЛАСТИ</w:t>
      </w:r>
    </w:p>
    <w:p w:rsidR="00447525" w:rsidRPr="00447525" w:rsidRDefault="00447525" w:rsidP="00447525">
      <w:pPr>
        <w:suppressAutoHyphens/>
        <w:spacing w:after="120" w:line="285" w:lineRule="atLeast"/>
        <w:jc w:val="center"/>
        <w:rPr>
          <w:rFonts w:ascii="Times New Roman" w:eastAsia="Lucida Sans Unicode" w:hAnsi="Times New Roman" w:cs="Mangal"/>
          <w:kern w:val="2"/>
          <w:sz w:val="20"/>
          <w:szCs w:val="24"/>
          <w:lang w:eastAsia="hi-IN" w:bidi="hi-IN"/>
        </w:rPr>
      </w:pPr>
      <w:r w:rsidRPr="00447525"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  <w:t> </w:t>
      </w:r>
    </w:p>
    <w:p w:rsidR="00447525" w:rsidRPr="00447525" w:rsidRDefault="00447525" w:rsidP="00447525">
      <w:pPr>
        <w:suppressAutoHyphens/>
        <w:spacing w:after="0" w:line="285" w:lineRule="atLeast"/>
        <w:jc w:val="center"/>
        <w:rPr>
          <w:rFonts w:ascii="Arial" w:eastAsia="Lucida Sans Unicode" w:hAnsi="Arial" w:cs="Mangal"/>
          <w:b/>
          <w:bCs/>
          <w:kern w:val="2"/>
          <w:sz w:val="20"/>
          <w:szCs w:val="24"/>
          <w:lang w:eastAsia="hi-IN" w:bidi="hi-IN"/>
        </w:rPr>
      </w:pPr>
      <w:proofErr w:type="gramStart"/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>Р</w:t>
      </w:r>
      <w:proofErr w:type="gramEnd"/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 xml:space="preserve"> Е Ш Е Н И Е</w:t>
      </w:r>
    </w:p>
    <w:p w:rsidR="00447525" w:rsidRPr="00447525" w:rsidRDefault="00447525" w:rsidP="00447525">
      <w:pPr>
        <w:suppressAutoHyphens/>
        <w:spacing w:after="120" w:line="285" w:lineRule="atLeast"/>
        <w:jc w:val="center"/>
        <w:rPr>
          <w:rFonts w:ascii="Times New Roman" w:eastAsia="Lucida Sans Unicode" w:hAnsi="Times New Roman" w:cs="Mangal"/>
          <w:kern w:val="2"/>
          <w:sz w:val="20"/>
          <w:szCs w:val="24"/>
          <w:lang w:eastAsia="hi-IN" w:bidi="hi-IN"/>
        </w:rPr>
      </w:pPr>
      <w:r w:rsidRPr="00447525"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  <w:t> </w:t>
      </w:r>
    </w:p>
    <w:p w:rsidR="00447525" w:rsidRPr="00447525" w:rsidRDefault="00447525" w:rsidP="00447525">
      <w:pPr>
        <w:suppressAutoHyphens/>
        <w:spacing w:after="0" w:line="285" w:lineRule="atLeast"/>
        <w:jc w:val="center"/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</w:pPr>
      <w:r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>от 18.02.2014                                                                                        № 3</w:t>
      </w:r>
      <w:r w:rsidRPr="00447525">
        <w:rPr>
          <w:rFonts w:ascii="Arial" w:eastAsia="Lucida Sans Unicode" w:hAnsi="Arial" w:cs="Mangal"/>
          <w:b/>
          <w:bCs/>
          <w:color w:val="414141"/>
          <w:kern w:val="2"/>
          <w:sz w:val="24"/>
          <w:szCs w:val="24"/>
          <w:lang w:eastAsia="hi-IN" w:bidi="hi-IN"/>
        </w:rPr>
        <w:t> </w:t>
      </w:r>
      <w:r w:rsidRPr="00447525"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  <w:t> </w:t>
      </w:r>
    </w:p>
    <w:p w:rsidR="00447525" w:rsidRPr="00447525" w:rsidRDefault="00447525" w:rsidP="00447525">
      <w:pPr>
        <w:suppressAutoHyphens/>
        <w:spacing w:after="120" w:line="285" w:lineRule="atLeast"/>
        <w:jc w:val="center"/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</w:pPr>
      <w:r w:rsidRPr="00447525">
        <w:rPr>
          <w:rFonts w:ascii="Times New Roman" w:eastAsia="Lucida Sans Unicode" w:hAnsi="Times New Roman" w:cs="Mangal"/>
          <w:color w:val="414141"/>
          <w:kern w:val="2"/>
          <w:sz w:val="24"/>
          <w:szCs w:val="24"/>
          <w:lang w:eastAsia="hi-IN" w:bidi="hi-IN"/>
        </w:rPr>
        <w:t> </w:t>
      </w:r>
    </w:p>
    <w:p w:rsidR="00447525" w:rsidRPr="00403CB1" w:rsidRDefault="00447525" w:rsidP="00403CB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Об утверждении соглашения о делегировании части полномочий контрактного упр</w:t>
      </w:r>
      <w:r w:rsidR="001603B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авляющего сельского поселения </w:t>
      </w:r>
      <w:proofErr w:type="spellStart"/>
      <w:r w:rsidR="001603B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Ташёлка</w:t>
      </w:r>
      <w:proofErr w:type="spellEnd"/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         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 на основании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Федерального закона от 06.10.2003 года  № 131 «Об общих принципах организации местного самоуправления в Российской Федерации», руководствуясь Уставом сельского поселе</w:t>
      </w:r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ния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Собрание представителей сельского поселения решило:</w:t>
      </w:r>
      <w:proofErr w:type="gramEnd"/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1.Утвердить Соглашени</w:t>
      </w:r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е между сельским поселение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муниципальным районом Ставропольским о делегировании части полномочий контрактного управля</w:t>
      </w:r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ющего сельского поселения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муниципальному району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</w:p>
    <w:p w:rsidR="005136EA" w:rsidRDefault="00885857" w:rsidP="005136EA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 xml:space="preserve">для заключения контрактов на поставку товаров, выполнение работ, оказание услуг для муниципальных нужд </w:t>
      </w:r>
      <w:r w:rsidR="001603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5136E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136E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соответствии с  Федеральным законом от 05.04.2013 № 44-ФЗ </w:t>
      </w:r>
      <w:r w:rsidR="005136EA">
        <w:rPr>
          <w:rFonts w:ascii="Times New Roman" w:hAnsi="Times New Roman" w:cs="Times New Roman"/>
          <w:sz w:val="24"/>
          <w:szCs w:val="24"/>
        </w:rPr>
        <w:t>«О контрактной системе в сфере закупок товаров, работ, услуг для обеспечения государственных и муниципальных нужд».</w:t>
      </w:r>
    </w:p>
    <w:p w:rsidR="00885857" w:rsidRDefault="008D61B7" w:rsidP="00447525">
      <w:pPr>
        <w:spacing w:before="100" w:beforeAutospacing="1"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 Настоящее Решение</w:t>
      </w:r>
      <w:r w:rsidR="0088585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вступает в силу с момента его подписания и действует по 31 декабря 2014 года.</w:t>
      </w:r>
    </w:p>
    <w:p w:rsidR="008D61B7" w:rsidRDefault="00D073B0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Глава</w:t>
      </w:r>
      <w:r w:rsidR="004774B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п</w:t>
      </w:r>
      <w:r w:rsidR="008D61B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редседатель </w:t>
      </w:r>
    </w:p>
    <w:p w:rsidR="00D073B0" w:rsidRDefault="008D61B7" w:rsidP="00D073B0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Собрания Представителей </w:t>
      </w:r>
    </w:p>
    <w:p w:rsidR="00885857" w:rsidRDefault="008D61B7" w:rsidP="00447525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________________ 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Сюляргин</w:t>
      </w:r>
      <w:proofErr w:type="spellEnd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П.Н.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D073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СОГЛАШЕНИЕ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о делегировании части полномочий контрактного упра</w:t>
      </w:r>
      <w:r w:rsidR="001603B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вляющего сельского поселения </w:t>
      </w:r>
      <w:proofErr w:type="spellStart"/>
      <w:r w:rsidR="001603B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Ташёлка</w:t>
      </w:r>
      <w:proofErr w:type="spellEnd"/>
      <w:r w:rsidR="001603BF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на уровень муниципального района Ставропольский</w:t>
      </w:r>
    </w:p>
    <w:p w:rsidR="00885857" w:rsidRDefault="00885857" w:rsidP="0088585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муниципальный район Ставропольский                           </w:t>
      </w:r>
      <w:r w:rsidR="005C2B0C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18.02.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2014 года</w:t>
      </w:r>
    </w:p>
    <w:p w:rsidR="00885857" w:rsidRDefault="00885857" w:rsidP="00885857">
      <w:pPr>
        <w:spacing w:after="0" w:line="360" w:lineRule="auto"/>
        <w:jc w:val="both"/>
        <w:rPr>
          <w:rFonts w:ascii="Calibri" w:eastAsia="Times New Roman" w:hAnsi="Calibri" w:cs="Times New Roman"/>
        </w:rPr>
      </w:pP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Администрация сельс</w:t>
      </w:r>
      <w:r w:rsidR="001603BF">
        <w:rPr>
          <w:rFonts w:ascii="Times New Roman" w:eastAsia="Times New Roman" w:hAnsi="Times New Roman" w:cs="Times New Roman"/>
          <w:sz w:val="24"/>
          <w:szCs w:val="24"/>
        </w:rPr>
        <w:t xml:space="preserve">кого поселения </w:t>
      </w:r>
      <w:proofErr w:type="spellStart"/>
      <w:r w:rsidR="001603BF">
        <w:rPr>
          <w:rFonts w:ascii="Times New Roman" w:eastAsia="Times New Roman" w:hAnsi="Times New Roman" w:cs="Times New Roman"/>
          <w:sz w:val="24"/>
          <w:szCs w:val="24"/>
        </w:rPr>
        <w:t>Ташёлка</w:t>
      </w:r>
      <w:proofErr w:type="spellEnd"/>
      <w:r w:rsidR="001603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 Самарской области, именуемая в дальнейшем «Администрация сельского поселения», в лице Главы сел</w:t>
      </w:r>
      <w:r w:rsidR="001603BF">
        <w:rPr>
          <w:rFonts w:ascii="Times New Roman" w:eastAsia="Times New Roman" w:hAnsi="Times New Roman" w:cs="Times New Roman"/>
          <w:sz w:val="24"/>
          <w:szCs w:val="24"/>
        </w:rPr>
        <w:t xml:space="preserve">ьского поселения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Пучкова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Александра Степановича, действующего на основании Устава  муниципального района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Самарской области, с другой стороны, вместе именуемые «Стороны», на основании Федерального закона от </w:t>
      </w:r>
      <w:smartTag w:uri="urn:schemas-microsoft-com:office:smarttags" w:element="date">
        <w:smartTagPr>
          <w:attr w:name="ls" w:val="trans"/>
          <w:attr w:name="Month" w:val="4"/>
          <w:attr w:name="Day" w:val="5"/>
          <w:attr w:name="Year" w:val="2013"/>
        </w:smartTagPr>
        <w:r>
          <w:rPr>
            <w:rFonts w:ascii="Times New Roman" w:eastAsia="Times New Roman" w:hAnsi="Times New Roman" w:cs="Times New Roman"/>
            <w:sz w:val="24"/>
            <w:szCs w:val="24"/>
          </w:rPr>
          <w:t>5 апреля 2013 года</w:t>
        </w:r>
      </w:smartTag>
      <w:r>
        <w:rPr>
          <w:rFonts w:ascii="Times New Roman" w:eastAsia="Times New Roman" w:hAnsi="Times New Roman" w:cs="Times New Roman"/>
          <w:sz w:val="24"/>
          <w:szCs w:val="24"/>
        </w:rPr>
        <w:t xml:space="preserve"> N 44-ФЗ "О контрактной системе в сфере закупок товаров, работ, услуг для обеспечения государственных и муниципальных нужд", Федерального закона от </w:t>
      </w:r>
      <w:smartTag w:uri="urn:schemas-microsoft-com:office:smarttags" w:element="date">
        <w:smartTagPr>
          <w:attr w:name="ls" w:val="trans"/>
          <w:attr w:name="Month" w:val="10"/>
          <w:attr w:name="Day" w:val="06"/>
          <w:attr w:name="Year" w:val="2003"/>
        </w:smartTagPr>
        <w:r>
          <w:rPr>
            <w:rFonts w:ascii="Times New Roman" w:eastAsia="Times New Roman" w:hAnsi="Times New Roman" w:cs="Times New Roman"/>
            <w:sz w:val="24"/>
            <w:szCs w:val="24"/>
          </w:rPr>
          <w:t>06.10.2003</w:t>
        </w:r>
      </w:smartTag>
      <w:r>
        <w:rPr>
          <w:rFonts w:ascii="Times New Roman" w:eastAsia="Times New Roman" w:hAnsi="Times New Roman" w:cs="Times New Roman"/>
          <w:sz w:val="24"/>
          <w:szCs w:val="24"/>
        </w:rPr>
        <w:t xml:space="preserve"> года № 131-ФЗ «Об общих принципах организации местного самоуправления в Российской Федерации», в соответствии с постановлением администрации муниципального района Ставропольский Самарской области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№ 250 от </w:t>
      </w:r>
      <w:smartTag w:uri="urn:schemas-microsoft-com:office:smarttags" w:element="date">
        <w:smartTagPr>
          <w:attr w:name="ls" w:val="trans"/>
          <w:attr w:name="Month" w:val="12"/>
          <w:attr w:name="Day" w:val="30"/>
          <w:attr w:name="Year" w:val="2013"/>
        </w:smartTagPr>
        <w:r>
          <w:rPr>
            <w:rFonts w:ascii="Times New Roman" w:eastAsia="Times New Roman" w:hAnsi="Times New Roman" w:cs="Times New Roman"/>
            <w:sz w:val="24"/>
            <w:szCs w:val="24"/>
          </w:rPr>
          <w:t>30.12.2013</w:t>
        </w:r>
      </w:smartTag>
      <w:r>
        <w:rPr>
          <w:rFonts w:ascii="Times New Roman" w:eastAsia="Times New Roman" w:hAnsi="Times New Roman" w:cs="Times New Roman"/>
          <w:sz w:val="24"/>
          <w:szCs w:val="24"/>
        </w:rPr>
        <w:t xml:space="preserve"> года           «О создании единой комиссии по осуществлению закупок для нужд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области», заключили настоящее Соглашение о нижеследующем:</w:t>
      </w:r>
    </w:p>
    <w:p w:rsidR="00885857" w:rsidRDefault="00885857" w:rsidP="00885857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ПРЕДМЕТ СОГЛАШЕНИЯ</w:t>
      </w:r>
    </w:p>
    <w:p w:rsidR="005136EA" w:rsidRPr="00630FDC" w:rsidRDefault="00885857" w:rsidP="00630FDC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1.1.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Предметом настоящего соглашения является делегирование муниципальному району Ставропольский и осуществление</w:t>
      </w:r>
      <w:r w:rsidR="005136EA" w:rsidRPr="005136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им части полномочий контрактного управляющего </w:t>
      </w:r>
      <w:r w:rsidR="005136E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</w:t>
      </w:r>
      <w:r w:rsidR="001603BF">
        <w:rPr>
          <w:rFonts w:ascii="Times New Roman" w:eastAsia="Times New Roman" w:hAnsi="Times New Roman" w:cs="Times New Roman"/>
          <w:b/>
          <w:sz w:val="24"/>
          <w:szCs w:val="24"/>
        </w:rPr>
        <w:t xml:space="preserve">я </w:t>
      </w:r>
      <w:proofErr w:type="spellStart"/>
      <w:r w:rsidR="001603BF">
        <w:rPr>
          <w:rFonts w:ascii="Times New Roman" w:eastAsia="Times New Roman" w:hAnsi="Times New Roman" w:cs="Times New Roman"/>
          <w:b/>
          <w:sz w:val="24"/>
          <w:szCs w:val="24"/>
        </w:rPr>
        <w:t>Ташёлка</w:t>
      </w:r>
      <w:proofErr w:type="spellEnd"/>
      <w:r w:rsidR="001603B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5136EA">
        <w:rPr>
          <w:rFonts w:ascii="Times New Roman" w:eastAsia="Times New Roman" w:hAnsi="Times New Roman" w:cs="Times New Roman"/>
          <w:sz w:val="24"/>
          <w:szCs w:val="24"/>
        </w:rPr>
        <w:t xml:space="preserve">в рамках исполнения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 </w:t>
      </w:r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определению поставщиков (подрядчиков, исполнителей) </w:t>
      </w:r>
      <w:r w:rsidR="005136EA">
        <w:rPr>
          <w:rFonts w:ascii="Times New Roman" w:hAnsi="Times New Roman" w:cs="Times New Roman"/>
          <w:sz w:val="24"/>
          <w:szCs w:val="24"/>
        </w:rPr>
        <w:t>для заключения контрактов на поставку товаров, выполнение работ, оказание услуг</w:t>
      </w:r>
      <w:proofErr w:type="gramEnd"/>
      <w:r w:rsidR="005136EA">
        <w:rPr>
          <w:rFonts w:ascii="Times New Roman" w:hAnsi="Times New Roman" w:cs="Times New Roman"/>
          <w:sz w:val="24"/>
          <w:szCs w:val="24"/>
        </w:rPr>
        <w:t xml:space="preserve"> для муниципальных нужд </w:t>
      </w:r>
      <w:r w:rsidR="001603B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spellStart"/>
      <w:r w:rsidR="001603BF">
        <w:rPr>
          <w:rFonts w:ascii="Times New Roman" w:hAnsi="Times New Roman" w:cs="Times New Roman"/>
          <w:b/>
          <w:sz w:val="24"/>
          <w:szCs w:val="24"/>
        </w:rPr>
        <w:t>Ташёлк</w:t>
      </w:r>
      <w:proofErr w:type="gramStart"/>
      <w:r w:rsidR="001603BF">
        <w:rPr>
          <w:rFonts w:ascii="Times New Roman" w:hAnsi="Times New Roman" w:cs="Times New Roman"/>
          <w:b/>
          <w:sz w:val="24"/>
          <w:szCs w:val="24"/>
        </w:rPr>
        <w:t>а</w:t>
      </w:r>
      <w:proofErr w:type="spellEnd"/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proofErr w:type="gramEnd"/>
      <w:r w:rsidR="005136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далее полномочия).</w:t>
      </w:r>
    </w:p>
    <w:p w:rsidR="00885857" w:rsidRDefault="00885857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1.2.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Делегированные полномочия контрактного управляющего сельского поселения  на уровень муниципального района Ставропольский осуществляются уполномоченным органом – единой комиссией по осуществлению закупок для нужд муниципального района Ставропольский Самарской области, созданной на основании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администрации муниципального района Ставропольский № 250 от 30.12.2013 года «О создании единой комиссии по осуществлению закупок для нужд муниципального района Ставропольский Самарской области».</w:t>
      </w:r>
      <w:proofErr w:type="gramEnd"/>
    </w:p>
    <w:p w:rsidR="00DF36FF" w:rsidRDefault="00DF36FF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30FDC" w:rsidRDefault="00630FDC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C2B0C" w:rsidRDefault="005C2B0C" w:rsidP="00885857">
      <w:pPr>
        <w:spacing w:before="100" w:beforeAutospacing="1" w:after="0" w:line="240" w:lineRule="atLeast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885857" w:rsidRDefault="00885857" w:rsidP="00885857">
      <w:pPr>
        <w:spacing w:before="100" w:beforeAutospacing="1" w:after="0" w:line="24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lastRenderedPageBreak/>
        <w:t>2. СРОК ДЕЙСТВИЯ СОГЛАШЕНИЯ</w:t>
      </w:r>
    </w:p>
    <w:p w:rsidR="00885857" w:rsidRDefault="00885857" w:rsidP="00885857">
      <w:pPr>
        <w:spacing w:before="100" w:beforeAutospacing="1" w:after="0" w:line="240" w:lineRule="atLeast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 Указанные в предмете настоящего Соглашения полномочия передаются             с момента подписания настоящего соглашения по 31 декабря 2014 года.</w:t>
      </w:r>
    </w:p>
    <w:p w:rsidR="00885857" w:rsidRDefault="00885857" w:rsidP="00885857">
      <w:pPr>
        <w:spacing w:before="100" w:beforeAutospacing="1" w:after="0" w:line="240" w:lineRule="atLeas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ПРАВА И ОБЯЗАННОСТИ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настоящим соглашением стороны распределяют права и обязанности </w:t>
      </w:r>
      <w:r w:rsidR="008566F8">
        <w:rPr>
          <w:rFonts w:ascii="Times New Roman" w:hAnsi="Times New Roman" w:cs="Times New Roman"/>
          <w:sz w:val="24"/>
          <w:szCs w:val="24"/>
        </w:rPr>
        <w:t xml:space="preserve">по реализации положений Федерального закона </w:t>
      </w:r>
      <w:r w:rsidR="008566F8">
        <w:rPr>
          <w:rFonts w:ascii="Times New Roman" w:eastAsia="Times New Roman" w:hAnsi="Times New Roman" w:cs="Times New Roman"/>
          <w:sz w:val="24"/>
          <w:szCs w:val="24"/>
        </w:rPr>
        <w:t xml:space="preserve">от 5 апреля 2013 года              N 44-ФЗ "О контрактной системе в сфере закупок товаров, работ, услуг для обеспечения государственных и муниципальных нужд" </w:t>
      </w:r>
      <w:r>
        <w:rPr>
          <w:rFonts w:ascii="Times New Roman" w:hAnsi="Times New Roman" w:cs="Times New Roman"/>
          <w:sz w:val="24"/>
          <w:szCs w:val="24"/>
        </w:rPr>
        <w:t>в следующем порядке: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ind w:left="45" w:hanging="28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3.1. Контрактный упр</w:t>
      </w:r>
      <w:r w:rsidR="001603BF">
        <w:rPr>
          <w:rFonts w:ascii="Times New Roman" w:hAnsi="Times New Roman" w:cs="Times New Roman"/>
          <w:sz w:val="24"/>
          <w:szCs w:val="24"/>
        </w:rPr>
        <w:t xml:space="preserve">авляющий сельского поселения </w:t>
      </w:r>
      <w:proofErr w:type="spellStart"/>
      <w:r w:rsidR="001603B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Ташёлка</w:t>
      </w:r>
      <w:proofErr w:type="spellEnd"/>
      <w:r w:rsidR="001603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планировании закупок: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7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организует подготовку описания объекта закупки в документации о закупке;</w:t>
      </w: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 (подрядчиков, исполнителей):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выбирает способ определения поставщика (подрядчика, исполнителя);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8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9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пунктом 25 части 1 статьи 93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е)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 обеспечивает заключение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привлекает экспертов, экспертные организации в случаях, установленных Федеральным законом о контрактной системе.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исполнении, изменении, расторжении контракта: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</w:t>
      </w:r>
      <w:proofErr w:type="gramEnd"/>
      <w:r>
        <w:rPr>
          <w:rFonts w:ascii="Times New Roman" w:hAnsi="Times New Roman" w:cs="Times New Roman"/>
          <w:sz w:val="24"/>
          <w:szCs w:val="24"/>
        </w:rPr>
        <w:t>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885857" w:rsidRDefault="00885857" w:rsidP="0088585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  <w:tab w:val="left" w:pos="532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3.2. Единая комиссия по осуществлению закупок для нужд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в рамках исполнения делегированных полномочий: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при определении поставщиков, (подрядчиков, исполнителей):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подготовку протоколов заседаний комиссий по осуществлению закупок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оснований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решений, принятых членами комиссии по осуществлению закупок;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осуществляет организационно-техническое обеспечение деятельности комиссии по осуществлению закупок, в том числе обеспечивает проверку: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>
        <w:rPr>
          <w:rFonts w:ascii="Times New Roman" w:hAnsi="Times New Roman" w:cs="Times New Roman"/>
          <w:sz w:val="24"/>
          <w:szCs w:val="24"/>
        </w:rPr>
        <w:t>являющихся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объектом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правомочности участника закупки заключать контракт;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непроведения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неприостановления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государственных закупок информации о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>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>
          <w:rPr>
            <w:rStyle w:val="a5"/>
            <w:rFonts w:ascii="Times New Roman" w:hAnsi="Times New Roman" w:cs="Times New Roman"/>
            <w:color w:val="auto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размещением;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закупках.</w:t>
      </w:r>
      <w:proofErr w:type="gramEnd"/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ОТВЕТСТВЕННОСТЬ СТОРОН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РАЗРЕШЕНИЕ СПОРОВ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885857" w:rsidRDefault="00885857" w:rsidP="0088585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after="0" w:line="330" w:lineRule="atLeast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6.2.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за тридцать дней до истечения срока действия настоящего Соглашения ни одна из Сторон не заявит о прекращении его действия или заключении </w:t>
      </w:r>
      <w:r>
        <w:rPr>
          <w:rFonts w:ascii="Times New Roman" w:hAnsi="Times New Roman" w:cs="Times New Roman"/>
          <w:sz w:val="24"/>
          <w:szCs w:val="24"/>
        </w:rPr>
        <w:lastRenderedPageBreak/>
        <w:t>нового Соглашения, настоящее Соглашение считается продленным на тех же условиях на следующий год.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ind w:left="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6.3. Внесение изменений и дополнений в настоящее Соглашение осуществляется путем подписания  Сторонами дополнительных Соглашений.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6.4. По вопросам, не урегулированным настоящим Соглашением, Стороны руководствуются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Федеральным законом от 5 апреля 2013 года N 44-ФЗ "О контрактной системе в сфере закупок товаров, работ, услуг для обеспечения государственных и муниципальных нужд" и </w:t>
      </w:r>
      <w:r>
        <w:rPr>
          <w:rFonts w:ascii="Times New Roman" w:hAnsi="Times New Roman" w:cs="Times New Roman"/>
          <w:sz w:val="24"/>
          <w:szCs w:val="24"/>
        </w:rPr>
        <w:t>действующим законодательством Российской Федерации.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uppressAutoHyphens/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D073B0" w:rsidP="00885857">
      <w:pPr>
        <w:pStyle w:val="a3"/>
        <w:numPr>
          <w:ilvl w:val="0"/>
          <w:numId w:val="1"/>
        </w:numPr>
        <w:tabs>
          <w:tab w:val="left" w:pos="495"/>
          <w:tab w:val="left" w:pos="585"/>
          <w:tab w:val="left" w:pos="1065"/>
        </w:tabs>
        <w:suppressAutoHyphens/>
        <w:spacing w:after="0" w:line="33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Адреса</w:t>
      </w:r>
      <w:r w:rsidR="00885857">
        <w:rPr>
          <w:rFonts w:ascii="Times New Roman" w:hAnsi="Times New Roman" w:cs="Times New Roman"/>
          <w:sz w:val="24"/>
          <w:szCs w:val="24"/>
        </w:rPr>
        <w:t xml:space="preserve"> и подписи Сторон:</w:t>
      </w: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740"/>
        <w:gridCol w:w="4740"/>
      </w:tblGrid>
      <w:tr w:rsidR="00885857" w:rsidTr="00885857">
        <w:tc>
          <w:tcPr>
            <w:tcW w:w="4743" w:type="dxa"/>
            <w:hideMark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сельского </w:t>
            </w:r>
            <w:r w:rsidR="001603BF">
              <w:t xml:space="preserve">поселения </w:t>
            </w:r>
            <w:proofErr w:type="spellStart"/>
            <w:r w:rsidR="001603BF">
              <w:rPr>
                <w:color w:val="000000" w:themeColor="text1"/>
              </w:rPr>
              <w:t>Ташёлка</w:t>
            </w:r>
            <w:proofErr w:type="spellEnd"/>
          </w:p>
          <w:p w:rsidR="00885857" w:rsidRDefault="00885857">
            <w:pPr>
              <w:pStyle w:val="a4"/>
              <w:spacing w:line="276" w:lineRule="auto"/>
            </w:pP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 xml:space="preserve">,                                                                                   </w:t>
            </w:r>
          </w:p>
          <w:p w:rsidR="001603BF" w:rsidRDefault="001603BF" w:rsidP="001603B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t>Адрес: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Самарская область, муниципальный район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ьский, сельское поселение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Ташёл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село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Ташёл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ка</w:t>
            </w:r>
            <w:proofErr w:type="spellEnd"/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</w:p>
          <w:p w:rsidR="001603BF" w:rsidRDefault="001603BF" w:rsidP="001603B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ул. Ремнёва, 2</w:t>
            </w: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  <w:p w:rsidR="00D073B0" w:rsidRDefault="00D073B0">
            <w:pPr>
              <w:pStyle w:val="a4"/>
              <w:spacing w:line="276" w:lineRule="auto"/>
            </w:pPr>
          </w:p>
        </w:tc>
        <w:tc>
          <w:tcPr>
            <w:tcW w:w="4743" w:type="dxa"/>
            <w:hideMark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 xml:space="preserve">Администрация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  <w:r w:rsidR="00D073B0">
              <w:t>,</w:t>
            </w:r>
          </w:p>
          <w:p w:rsidR="00885857" w:rsidRPr="00D073B0" w:rsidRDefault="001603BF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spellStart"/>
            <w:r>
              <w:t>Адрес</w:t>
            </w:r>
            <w:proofErr w:type="gramStart"/>
            <w:r>
              <w:t>:</w:t>
            </w:r>
            <w:r w:rsidR="00D073B0"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</w:t>
            </w:r>
            <w:proofErr w:type="gramEnd"/>
            <w:r w:rsidR="00D073B0"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амарская</w:t>
            </w:r>
            <w:proofErr w:type="spellEnd"/>
            <w:r w:rsidR="00D073B0"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область, муниципальный район</w:t>
            </w:r>
          </w:p>
          <w:p w:rsidR="001603BF" w:rsidRDefault="00D073B0" w:rsidP="001603BF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D073B0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Ставропольский, </w:t>
            </w:r>
            <w:proofErr w:type="spellStart"/>
            <w:r w:rsidR="001603B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г</w:t>
            </w:r>
            <w:proofErr w:type="gramStart"/>
            <w:r w:rsidR="001603B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.Т</w:t>
            </w:r>
            <w:proofErr w:type="gramEnd"/>
            <w:r w:rsidR="001603B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ольятти</w:t>
            </w:r>
            <w:proofErr w:type="spellEnd"/>
            <w:r w:rsidR="001603B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площадь Свободы, 9</w:t>
            </w:r>
          </w:p>
          <w:p w:rsid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D073B0" w:rsidRPr="00D073B0" w:rsidRDefault="00D073B0" w:rsidP="00D073B0">
            <w:pPr>
              <w:spacing w:after="0" w:line="240" w:lineRule="atLeas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85857" w:rsidTr="00885857">
        <w:tc>
          <w:tcPr>
            <w:tcW w:w="4743" w:type="dxa"/>
          </w:tcPr>
          <w:p w:rsidR="00D073B0" w:rsidRDefault="00885857">
            <w:pPr>
              <w:pStyle w:val="a4"/>
              <w:snapToGrid w:val="0"/>
              <w:spacing w:line="276" w:lineRule="auto"/>
            </w:pPr>
            <w:r>
              <w:t>Глава сельского поселения</w:t>
            </w:r>
            <w:r w:rsidR="001603BF">
              <w:t xml:space="preserve"> </w:t>
            </w:r>
            <w:proofErr w:type="spellStart"/>
            <w:r w:rsidR="001603BF">
              <w:t>Ташёлка</w:t>
            </w:r>
            <w:proofErr w:type="spellEnd"/>
          </w:p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1603BF" w:rsidRDefault="001603BF">
            <w:pPr>
              <w:pStyle w:val="a4"/>
              <w:spacing w:line="276" w:lineRule="auto"/>
            </w:pPr>
          </w:p>
          <w:p w:rsidR="00885857" w:rsidRDefault="00D073B0">
            <w:pPr>
              <w:pStyle w:val="a4"/>
              <w:spacing w:line="276" w:lineRule="auto"/>
            </w:pPr>
            <w:r>
              <w:t>_____________________</w:t>
            </w:r>
            <w:proofErr w:type="spellStart"/>
            <w:r w:rsidR="001603BF">
              <w:t>П.Н.Сюляргин</w:t>
            </w:r>
            <w:proofErr w:type="spellEnd"/>
          </w:p>
        </w:tc>
        <w:tc>
          <w:tcPr>
            <w:tcW w:w="4743" w:type="dxa"/>
          </w:tcPr>
          <w:p w:rsidR="00885857" w:rsidRDefault="00885857">
            <w:pPr>
              <w:pStyle w:val="a4"/>
              <w:snapToGrid w:val="0"/>
              <w:spacing w:line="276" w:lineRule="auto"/>
            </w:pPr>
            <w:r>
              <w:t xml:space="preserve">Глава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</w:p>
          <w:p w:rsidR="00885857" w:rsidRDefault="00885857">
            <w:pPr>
              <w:pStyle w:val="a4"/>
              <w:spacing w:line="276" w:lineRule="auto"/>
            </w:pPr>
            <w:r>
              <w:t xml:space="preserve">    _______________________  А.С. Пучков    </w:t>
            </w:r>
          </w:p>
        </w:tc>
      </w:tr>
    </w:tbl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center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tabs>
          <w:tab w:val="left" w:pos="495"/>
          <w:tab w:val="left" w:pos="585"/>
          <w:tab w:val="left" w:pos="1065"/>
        </w:tabs>
        <w:spacing w:line="330" w:lineRule="atLeast"/>
        <w:ind w:left="45" w:hanging="30"/>
        <w:jc w:val="both"/>
        <w:rPr>
          <w:rFonts w:ascii="Times New Roman" w:hAnsi="Times New Roman" w:cs="Times New Roman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85857" w:rsidRDefault="00885857" w:rsidP="00885857">
      <w:pPr>
        <w:rPr>
          <w:rFonts w:ascii="Times New Roman" w:hAnsi="Times New Roman" w:cs="Times New Roman"/>
          <w:sz w:val="24"/>
          <w:szCs w:val="24"/>
        </w:rPr>
      </w:pPr>
    </w:p>
    <w:p w:rsidR="00251A46" w:rsidRDefault="00251A46"/>
    <w:sectPr w:rsidR="00251A46" w:rsidSect="008054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9C34FA"/>
    <w:multiLevelType w:val="multilevel"/>
    <w:tmpl w:val="FC18BCB0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960" w:hanging="465"/>
      </w:pPr>
    </w:lvl>
    <w:lvl w:ilvl="2">
      <w:start w:val="1"/>
      <w:numFmt w:val="decimal"/>
      <w:isLgl/>
      <w:lvlText w:val="%1.%2.%3."/>
      <w:lvlJc w:val="left"/>
      <w:pPr>
        <w:ind w:left="1350" w:hanging="720"/>
      </w:pPr>
    </w:lvl>
    <w:lvl w:ilvl="3">
      <w:start w:val="1"/>
      <w:numFmt w:val="decimal"/>
      <w:isLgl/>
      <w:lvlText w:val="%1.%2.%3.%4."/>
      <w:lvlJc w:val="left"/>
      <w:pPr>
        <w:ind w:left="1485" w:hanging="720"/>
      </w:pPr>
    </w:lvl>
    <w:lvl w:ilvl="4">
      <w:start w:val="1"/>
      <w:numFmt w:val="decimal"/>
      <w:isLgl/>
      <w:lvlText w:val="%1.%2.%3.%4.%5."/>
      <w:lvlJc w:val="left"/>
      <w:pPr>
        <w:ind w:left="1980" w:hanging="1080"/>
      </w:pPr>
    </w:lvl>
    <w:lvl w:ilvl="5">
      <w:start w:val="1"/>
      <w:numFmt w:val="decimal"/>
      <w:isLgl/>
      <w:lvlText w:val="%1.%2.%3.%4.%5.%6."/>
      <w:lvlJc w:val="left"/>
      <w:pPr>
        <w:ind w:left="2115" w:hanging="1080"/>
      </w:pPr>
    </w:lvl>
    <w:lvl w:ilvl="6">
      <w:start w:val="1"/>
      <w:numFmt w:val="decimal"/>
      <w:isLgl/>
      <w:lvlText w:val="%1.%2.%3.%4.%5.%6.%7."/>
      <w:lvlJc w:val="left"/>
      <w:pPr>
        <w:ind w:left="2610" w:hanging="1440"/>
      </w:pPr>
    </w:lvl>
    <w:lvl w:ilvl="7">
      <w:start w:val="1"/>
      <w:numFmt w:val="decimal"/>
      <w:isLgl/>
      <w:lvlText w:val="%1.%2.%3.%4.%5.%6.%7.%8."/>
      <w:lvlJc w:val="left"/>
      <w:pPr>
        <w:ind w:left="2745" w:hanging="1440"/>
      </w:p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5857"/>
    <w:rsid w:val="001603BF"/>
    <w:rsid w:val="00251A46"/>
    <w:rsid w:val="00403CB1"/>
    <w:rsid w:val="0042265F"/>
    <w:rsid w:val="00447525"/>
    <w:rsid w:val="004774BA"/>
    <w:rsid w:val="005136EA"/>
    <w:rsid w:val="005C2B0C"/>
    <w:rsid w:val="00630FDC"/>
    <w:rsid w:val="007564E5"/>
    <w:rsid w:val="008054DD"/>
    <w:rsid w:val="008566F8"/>
    <w:rsid w:val="00885857"/>
    <w:rsid w:val="008D61B7"/>
    <w:rsid w:val="009F32B7"/>
    <w:rsid w:val="00D073B0"/>
    <w:rsid w:val="00DF36FF"/>
    <w:rsid w:val="00ED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4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5857"/>
    <w:pPr>
      <w:ind w:left="720"/>
      <w:contextualSpacing/>
    </w:pPr>
  </w:style>
  <w:style w:type="paragraph" w:customStyle="1" w:styleId="a4">
    <w:name w:val="Содержимое таблицы"/>
    <w:basedOn w:val="a"/>
    <w:rsid w:val="00885857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rmal">
    <w:name w:val="ConsPlusNormal"/>
    <w:rsid w:val="00885857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5">
    <w:name w:val="Hyperlink"/>
    <w:basedOn w:val="a0"/>
    <w:uiPriority w:val="99"/>
    <w:semiHidden/>
    <w:unhideWhenUsed/>
    <w:rsid w:val="0088585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60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603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714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1CB6F600204E064718A386D3B0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EE31960D295D5CEFAA8D85899C325F5ADAB9B052E7C2339480785418121CB6F600204E064719A384D3B6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E31960D295D5CEFAA8D85899C325F5ADAB9B052E7C2339480785418121CB6F600204E064718A08AD3B6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2821</Words>
  <Characters>16083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18867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20</cp:revision>
  <cp:lastPrinted>2014-02-18T07:09:00Z</cp:lastPrinted>
  <dcterms:created xsi:type="dcterms:W3CDTF">2014-02-11T07:08:00Z</dcterms:created>
  <dcterms:modified xsi:type="dcterms:W3CDTF">2014-02-18T07:10:00Z</dcterms:modified>
</cp:coreProperties>
</file>