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D27" w:rsidRPr="00840D01" w:rsidRDefault="00E75D27" w:rsidP="00E75D27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>
            <wp:extent cx="618490" cy="51371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" cy="513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t xml:space="preserve">                                            </w:t>
      </w:r>
    </w:p>
    <w:p w:rsidR="00E75D27" w:rsidRDefault="00E75D27" w:rsidP="00E75D27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  <w:rPr>
          <w:color w:val="000000"/>
          <w:spacing w:val="-9"/>
        </w:rPr>
      </w:pPr>
    </w:p>
    <w:p w:rsidR="00E75D27" w:rsidRDefault="00E75D27" w:rsidP="00E75D27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</w:pPr>
      <w:r>
        <w:rPr>
          <w:color w:val="000000"/>
          <w:spacing w:val="-9"/>
        </w:rPr>
        <w:t xml:space="preserve">   Российская Федерация</w:t>
      </w:r>
      <w:r>
        <w:rPr>
          <w:color w:val="000000"/>
          <w:spacing w:val="-9"/>
        </w:rPr>
        <w:br/>
      </w:r>
      <w:r>
        <w:rPr>
          <w:rFonts w:ascii="Arial" w:hAnsi="Arial" w:cs="Arial"/>
          <w:color w:val="000000"/>
        </w:rPr>
        <w:tab/>
        <w:t xml:space="preserve">   </w:t>
      </w:r>
      <w:r>
        <w:rPr>
          <w:color w:val="000000"/>
          <w:spacing w:val="-7"/>
        </w:rPr>
        <w:t>Самарская область</w:t>
      </w:r>
    </w:p>
    <w:p w:rsidR="00E75D27" w:rsidRPr="00496350" w:rsidRDefault="00E75D27" w:rsidP="00E75D27">
      <w:pPr>
        <w:shd w:val="clear" w:color="auto" w:fill="FFFFFF"/>
        <w:spacing w:before="112" w:line="259" w:lineRule="exact"/>
        <w:ind w:right="11"/>
        <w:jc w:val="center"/>
      </w:pPr>
      <w:r w:rsidRPr="00496350">
        <w:rPr>
          <w:b/>
          <w:bCs/>
          <w:color w:val="000000"/>
          <w:spacing w:val="-10"/>
        </w:rPr>
        <w:t>СОБРАНИЕ ПРЕДСТАВИТЕЛЕЙ</w:t>
      </w:r>
    </w:p>
    <w:p w:rsidR="00E75D27" w:rsidRPr="00496350" w:rsidRDefault="00E75D27" w:rsidP="00E75D27">
      <w:pPr>
        <w:shd w:val="clear" w:color="auto" w:fill="FFFFFF"/>
        <w:spacing w:line="259" w:lineRule="exact"/>
        <w:ind w:right="11"/>
        <w:jc w:val="center"/>
      </w:pPr>
      <w:r w:rsidRPr="00496350">
        <w:rPr>
          <w:b/>
          <w:bCs/>
          <w:color w:val="000000"/>
          <w:spacing w:val="-9"/>
        </w:rPr>
        <w:t>СЕЛЬСКОГО ПОСЕЛЕНИЯ ТАШЕЛКА</w:t>
      </w:r>
    </w:p>
    <w:p w:rsidR="00E75D27" w:rsidRPr="00496350" w:rsidRDefault="00E75D27" w:rsidP="00E75D27">
      <w:pPr>
        <w:shd w:val="clear" w:color="auto" w:fill="FFFFFF"/>
        <w:spacing w:line="259" w:lineRule="exact"/>
        <w:ind w:right="11"/>
        <w:jc w:val="center"/>
      </w:pPr>
      <w:r w:rsidRPr="00496350">
        <w:rPr>
          <w:b/>
          <w:bCs/>
          <w:color w:val="000000"/>
          <w:spacing w:val="-9"/>
        </w:rPr>
        <w:t xml:space="preserve">МУНИЦИПАЛЬНОГО РАЙОНА </w:t>
      </w:r>
      <w:proofErr w:type="gramStart"/>
      <w:r w:rsidRPr="00496350">
        <w:rPr>
          <w:b/>
          <w:bCs/>
          <w:color w:val="000000"/>
          <w:spacing w:val="-9"/>
        </w:rPr>
        <w:t>СТАВРОПОЛЬСКИЙ</w:t>
      </w:r>
      <w:proofErr w:type="gramEnd"/>
    </w:p>
    <w:p w:rsidR="00E75D27" w:rsidRPr="00496350" w:rsidRDefault="00E75D27" w:rsidP="00E75D27">
      <w:pPr>
        <w:shd w:val="clear" w:color="auto" w:fill="FFFFFF"/>
        <w:spacing w:line="259" w:lineRule="exact"/>
        <w:ind w:right="18"/>
        <w:jc w:val="center"/>
      </w:pPr>
      <w:r w:rsidRPr="00496350">
        <w:rPr>
          <w:b/>
          <w:bCs/>
          <w:color w:val="000000"/>
          <w:spacing w:val="-11"/>
        </w:rPr>
        <w:t>САМАРСКОЙ ОБЛАСТИ</w:t>
      </w:r>
      <w:r w:rsidRPr="00496350">
        <w:rPr>
          <w:b/>
          <w:bCs/>
          <w:color w:val="000000"/>
          <w:spacing w:val="-15"/>
        </w:rPr>
        <w:t xml:space="preserve">                                     </w:t>
      </w:r>
    </w:p>
    <w:p w:rsidR="00E75D27" w:rsidRPr="00496350" w:rsidRDefault="00E75D27" w:rsidP="00E75D27">
      <w:pPr>
        <w:shd w:val="clear" w:color="auto" w:fill="FFFFFF"/>
        <w:spacing w:before="234"/>
        <w:jc w:val="center"/>
        <w:rPr>
          <w:sz w:val="26"/>
          <w:szCs w:val="26"/>
        </w:rPr>
      </w:pPr>
      <w:r w:rsidRPr="00496350">
        <w:rPr>
          <w:b/>
          <w:bCs/>
          <w:color w:val="000000"/>
          <w:spacing w:val="-15"/>
          <w:sz w:val="26"/>
          <w:szCs w:val="26"/>
        </w:rPr>
        <w:t xml:space="preserve"> РЕШЕНИЕ                          </w:t>
      </w:r>
    </w:p>
    <w:p w:rsidR="00E75D27" w:rsidRDefault="009560EB" w:rsidP="00204919">
      <w:pPr>
        <w:shd w:val="clear" w:color="auto" w:fill="FFFFFF"/>
        <w:tabs>
          <w:tab w:val="left" w:pos="7096"/>
        </w:tabs>
        <w:spacing w:before="241"/>
        <w:ind w:left="526"/>
      </w:pPr>
      <w:r>
        <w:rPr>
          <w:b/>
          <w:bCs/>
          <w:color w:val="000000"/>
          <w:spacing w:val="-8"/>
          <w:sz w:val="24"/>
          <w:szCs w:val="24"/>
        </w:rPr>
        <w:t>о</w:t>
      </w:r>
      <w:r w:rsidR="00E75D27">
        <w:rPr>
          <w:b/>
          <w:bCs/>
          <w:color w:val="000000"/>
          <w:spacing w:val="-8"/>
          <w:sz w:val="24"/>
          <w:szCs w:val="24"/>
        </w:rPr>
        <w:t>т</w:t>
      </w:r>
      <w:r>
        <w:rPr>
          <w:b/>
          <w:bCs/>
          <w:color w:val="000000"/>
          <w:spacing w:val="-8"/>
          <w:sz w:val="24"/>
          <w:szCs w:val="24"/>
        </w:rPr>
        <w:t xml:space="preserve">  11 </w:t>
      </w:r>
      <w:r w:rsidR="00204919">
        <w:rPr>
          <w:b/>
          <w:bCs/>
          <w:color w:val="000000"/>
          <w:spacing w:val="-8"/>
          <w:sz w:val="24"/>
          <w:szCs w:val="24"/>
        </w:rPr>
        <w:t xml:space="preserve">июня </w:t>
      </w:r>
      <w:r w:rsidR="00E75D27">
        <w:rPr>
          <w:b/>
          <w:bCs/>
          <w:color w:val="000000"/>
          <w:spacing w:val="-8"/>
          <w:sz w:val="24"/>
          <w:szCs w:val="24"/>
        </w:rPr>
        <w:t xml:space="preserve">2025 г                     </w:t>
      </w:r>
      <w:r w:rsidR="00E75D27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</w:t>
      </w:r>
      <w:r w:rsidR="00204919">
        <w:rPr>
          <w:rFonts w:ascii="Arial" w:hAnsi="Arial" w:cs="Arial"/>
          <w:b/>
          <w:bCs/>
          <w:color w:val="000000"/>
          <w:sz w:val="24"/>
          <w:szCs w:val="24"/>
        </w:rPr>
        <w:t xml:space="preserve">          </w:t>
      </w:r>
      <w:r w:rsidR="00E75D27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          </w:t>
      </w:r>
      <w:r w:rsidR="00E75D27">
        <w:rPr>
          <w:b/>
          <w:bCs/>
          <w:color w:val="000000"/>
          <w:spacing w:val="-13"/>
          <w:sz w:val="24"/>
          <w:szCs w:val="24"/>
        </w:rPr>
        <w:t>№</w:t>
      </w:r>
      <w:r>
        <w:rPr>
          <w:b/>
          <w:bCs/>
          <w:color w:val="000000"/>
          <w:spacing w:val="-13"/>
          <w:sz w:val="24"/>
          <w:szCs w:val="24"/>
        </w:rPr>
        <w:t xml:space="preserve"> 8</w:t>
      </w:r>
    </w:p>
    <w:p w:rsidR="00E75D27" w:rsidRPr="00F729CB" w:rsidRDefault="00E75D27" w:rsidP="00E75D27">
      <w:pPr>
        <w:shd w:val="clear" w:color="auto" w:fill="FFFFFF"/>
        <w:spacing w:before="100" w:beforeAutospacing="1" w:after="100" w:afterAutospacing="1"/>
        <w:jc w:val="center"/>
        <w:rPr>
          <w:b/>
          <w:sz w:val="24"/>
          <w:szCs w:val="24"/>
        </w:rPr>
      </w:pPr>
      <w:bookmarkStart w:id="0" w:name="_Hlk108708017"/>
      <w:proofErr w:type="gramStart"/>
      <w:r w:rsidRPr="00F729CB">
        <w:rPr>
          <w:b/>
          <w:sz w:val="24"/>
          <w:szCs w:val="24"/>
        </w:rPr>
        <w:t xml:space="preserve">О внесении </w:t>
      </w:r>
      <w:bookmarkStart w:id="1" w:name="_Hlk108709498"/>
      <w:r w:rsidRPr="00F729CB">
        <w:rPr>
          <w:b/>
          <w:sz w:val="24"/>
          <w:szCs w:val="24"/>
        </w:rPr>
        <w:t>изменений в Нормы и правила по благоустройству территории сельского поселения Ташелка муниципального района Ставропольский Самарской области</w:t>
      </w:r>
      <w:bookmarkEnd w:id="1"/>
      <w:r w:rsidRPr="00F729CB">
        <w:rPr>
          <w:b/>
          <w:sz w:val="24"/>
          <w:szCs w:val="24"/>
        </w:rPr>
        <w:t xml:space="preserve">, утвержденные Решением Собрания представителей сельского поселения Ташелка муниципального района Ставропольский Самарской области </w:t>
      </w:r>
      <w:bookmarkEnd w:id="0"/>
      <w:r w:rsidRPr="00F729CB">
        <w:rPr>
          <w:b/>
          <w:sz w:val="24"/>
          <w:szCs w:val="24"/>
        </w:rPr>
        <w:t xml:space="preserve">от 11.03.2020г. № 10 (в редакции Решений Собрания представителей сельского поселения Ташелка муниципального района Ставропольский Самарской области от 13.07.2020г. № </w:t>
      </w:r>
      <w:r w:rsidR="004B3F4A">
        <w:rPr>
          <w:b/>
          <w:sz w:val="24"/>
          <w:szCs w:val="24"/>
        </w:rPr>
        <w:t>25, от 29.08.2022  года № 21, от</w:t>
      </w:r>
      <w:r w:rsidRPr="00F729CB">
        <w:rPr>
          <w:b/>
          <w:sz w:val="24"/>
          <w:szCs w:val="24"/>
        </w:rPr>
        <w:t xml:space="preserve"> </w:t>
      </w:r>
      <w:hyperlink r:id="rId6" w:history="1">
        <w:r w:rsidRPr="00F729CB">
          <w:rPr>
            <w:rStyle w:val="a5"/>
            <w:b/>
            <w:color w:val="auto"/>
            <w:sz w:val="24"/>
            <w:szCs w:val="24"/>
            <w:u w:val="none"/>
            <w:shd w:val="clear" w:color="auto" w:fill="FFFFFF"/>
          </w:rPr>
          <w:t>07.08.2024г</w:t>
        </w:r>
      </w:hyperlink>
      <w:r w:rsidR="00276594">
        <w:rPr>
          <w:b/>
          <w:sz w:val="24"/>
          <w:szCs w:val="24"/>
        </w:rPr>
        <w:t>.№21</w:t>
      </w:r>
      <w:r w:rsidRPr="00F729CB">
        <w:rPr>
          <w:b/>
          <w:sz w:val="24"/>
          <w:szCs w:val="24"/>
        </w:rPr>
        <w:t>)</w:t>
      </w:r>
      <w:proofErr w:type="gramEnd"/>
    </w:p>
    <w:p w:rsidR="00E75D27" w:rsidRPr="00F729CB" w:rsidRDefault="00E75D27" w:rsidP="00E75D27">
      <w:pPr>
        <w:shd w:val="clear" w:color="auto" w:fill="FFFFFF"/>
        <w:spacing w:before="100" w:beforeAutospacing="1" w:after="100" w:afterAutospacing="1"/>
        <w:ind w:firstLine="567"/>
        <w:jc w:val="both"/>
        <w:rPr>
          <w:sz w:val="24"/>
          <w:szCs w:val="24"/>
        </w:rPr>
      </w:pPr>
      <w:r w:rsidRPr="00F729CB">
        <w:rPr>
          <w:color w:val="000000"/>
          <w:sz w:val="24"/>
          <w:szCs w:val="24"/>
        </w:rPr>
        <w:t xml:space="preserve">В целях приведения </w:t>
      </w:r>
      <w:r w:rsidRPr="00F729CB">
        <w:rPr>
          <w:sz w:val="24"/>
          <w:szCs w:val="24"/>
        </w:rPr>
        <w:t>в соответствие с действующим законодательством Российской Федерации,</w:t>
      </w:r>
      <w:r w:rsidRPr="00F729CB">
        <w:rPr>
          <w:color w:val="000000"/>
          <w:sz w:val="24"/>
          <w:szCs w:val="24"/>
        </w:rPr>
        <w:t xml:space="preserve"> рассмотрев протест транспортного прокурора Куйбышевской транспортной прокуратуры</w:t>
      </w:r>
      <w:r w:rsidRPr="00F729CB">
        <w:rPr>
          <w:sz w:val="24"/>
          <w:szCs w:val="24"/>
        </w:rPr>
        <w:t>, Собрание представителей сельского поселения Ташелка муниципального района Ставропольский Самарской области решило:</w:t>
      </w:r>
    </w:p>
    <w:p w:rsidR="00E75D27" w:rsidRPr="00F729CB" w:rsidRDefault="00E75D27" w:rsidP="0005619A">
      <w:pPr>
        <w:spacing w:line="240" w:lineRule="atLeast"/>
        <w:ind w:firstLine="567"/>
        <w:jc w:val="both"/>
        <w:rPr>
          <w:sz w:val="24"/>
          <w:szCs w:val="24"/>
        </w:rPr>
      </w:pPr>
      <w:r w:rsidRPr="00F729CB">
        <w:rPr>
          <w:sz w:val="24"/>
          <w:szCs w:val="24"/>
        </w:rPr>
        <w:t>1. Внести в Правила благоустройства территории сельского поселения</w:t>
      </w:r>
      <w:r w:rsidR="0005619A">
        <w:rPr>
          <w:sz w:val="24"/>
          <w:szCs w:val="24"/>
        </w:rPr>
        <w:t xml:space="preserve"> </w:t>
      </w:r>
      <w:r w:rsidRPr="00F729CB">
        <w:rPr>
          <w:sz w:val="24"/>
          <w:szCs w:val="24"/>
        </w:rPr>
        <w:t>Ташелка</w:t>
      </w:r>
      <w:r w:rsidRPr="00F729CB">
        <w:rPr>
          <w:rFonts w:eastAsia="Calibri"/>
          <w:bCs/>
          <w:sz w:val="24"/>
          <w:szCs w:val="24"/>
          <w:lang w:eastAsia="en-US"/>
        </w:rPr>
        <w:t xml:space="preserve"> </w:t>
      </w:r>
      <w:r w:rsidRPr="00F729CB">
        <w:rPr>
          <w:sz w:val="24"/>
          <w:szCs w:val="24"/>
        </w:rPr>
        <w:t xml:space="preserve">муниципального района Ставропольский Самарской области, </w:t>
      </w:r>
      <w:proofErr w:type="gramStart"/>
      <w:r w:rsidRPr="00F729CB">
        <w:rPr>
          <w:sz w:val="24"/>
          <w:szCs w:val="24"/>
        </w:rPr>
        <w:t>утвержденных</w:t>
      </w:r>
      <w:proofErr w:type="gramEnd"/>
      <w:r w:rsidRPr="00F729CB">
        <w:rPr>
          <w:sz w:val="24"/>
          <w:szCs w:val="24"/>
        </w:rPr>
        <w:t xml:space="preserve"> Решением Собрания представителей сельского поселения Ташелка муниципального района Ставропольский Самарской области от 11.03.2020г. № 10 (в редакции Решений Собрания представителей сельского поселения Ташелка муниципального района Ставропольский Самарской области от 13.07.2020г. № 25, от 29.08.2022  года № 21, от </w:t>
      </w:r>
      <w:hyperlink r:id="rId7" w:history="1">
        <w:r w:rsidRPr="00F729CB">
          <w:rPr>
            <w:rStyle w:val="a5"/>
            <w:color w:val="auto"/>
            <w:sz w:val="24"/>
            <w:szCs w:val="24"/>
            <w:u w:val="none"/>
            <w:shd w:val="clear" w:color="auto" w:fill="FFFFFF"/>
          </w:rPr>
          <w:t xml:space="preserve"> 07.08.2024г</w:t>
        </w:r>
      </w:hyperlink>
      <w:r w:rsidRPr="00F729CB">
        <w:rPr>
          <w:sz w:val="24"/>
          <w:szCs w:val="24"/>
        </w:rPr>
        <w:t>.№21) (далее - Правила) следующее изменение:</w:t>
      </w:r>
    </w:p>
    <w:p w:rsidR="00E75D27" w:rsidRPr="00F729CB" w:rsidRDefault="00E75D27" w:rsidP="00F729CB">
      <w:pPr>
        <w:pStyle w:val="a8"/>
        <w:numPr>
          <w:ilvl w:val="1"/>
          <w:numId w:val="2"/>
        </w:numPr>
        <w:spacing w:line="240" w:lineRule="atLeast"/>
        <w:jc w:val="both"/>
        <w:rPr>
          <w:sz w:val="24"/>
          <w:szCs w:val="24"/>
        </w:rPr>
      </w:pPr>
      <w:r w:rsidRPr="004E2D1A">
        <w:rPr>
          <w:sz w:val="24"/>
          <w:szCs w:val="24"/>
        </w:rPr>
        <w:t>абзац 11</w:t>
      </w:r>
      <w:r w:rsidR="00F729CB" w:rsidRPr="00F729CB">
        <w:rPr>
          <w:sz w:val="24"/>
          <w:szCs w:val="24"/>
        </w:rPr>
        <w:t xml:space="preserve"> пункта </w:t>
      </w:r>
      <w:r w:rsidRPr="00F729CB">
        <w:rPr>
          <w:sz w:val="24"/>
          <w:szCs w:val="24"/>
        </w:rPr>
        <w:t>15 главы 7 Правил исключить.</w:t>
      </w:r>
    </w:p>
    <w:p w:rsidR="00F729CB" w:rsidRPr="00F729CB" w:rsidRDefault="00F729CB" w:rsidP="00F729CB">
      <w:pPr>
        <w:pStyle w:val="a8"/>
        <w:spacing w:line="240" w:lineRule="atLeast"/>
        <w:ind w:left="1170"/>
        <w:jc w:val="both"/>
        <w:rPr>
          <w:color w:val="FF0000"/>
          <w:sz w:val="24"/>
          <w:szCs w:val="24"/>
        </w:rPr>
      </w:pPr>
    </w:p>
    <w:p w:rsidR="00F729CB" w:rsidRPr="00F729CB" w:rsidRDefault="00F729CB" w:rsidP="00F729CB">
      <w:pPr>
        <w:shd w:val="clear" w:color="auto" w:fill="FFFFFF"/>
        <w:ind w:firstLine="709"/>
        <w:jc w:val="both"/>
        <w:rPr>
          <w:sz w:val="24"/>
          <w:szCs w:val="24"/>
        </w:rPr>
      </w:pPr>
      <w:r w:rsidRPr="00F729CB">
        <w:rPr>
          <w:sz w:val="24"/>
          <w:szCs w:val="24"/>
        </w:rPr>
        <w:t>2. Настоящее решение подлежит официальному опубликованию в газете «</w:t>
      </w:r>
      <w:r w:rsidRPr="00F729CB">
        <w:rPr>
          <w:noProof/>
          <w:sz w:val="24"/>
          <w:szCs w:val="24"/>
        </w:rPr>
        <w:t xml:space="preserve">Вестник </w:t>
      </w:r>
      <w:r w:rsidRPr="00F729CB">
        <w:rPr>
          <w:rStyle w:val="FontStyle15"/>
          <w:rFonts w:ascii="Times New Roman" w:hAnsi="Times New Roman" w:cs="Times New Roman"/>
          <w:b w:val="0"/>
          <w:sz w:val="24"/>
          <w:szCs w:val="24"/>
        </w:rPr>
        <w:t>Ташелки</w:t>
      </w:r>
      <w:r w:rsidRPr="00F729CB">
        <w:rPr>
          <w:sz w:val="24"/>
          <w:szCs w:val="24"/>
        </w:rPr>
        <w:t xml:space="preserve"> » </w:t>
      </w:r>
      <w:r w:rsidRPr="00F729CB">
        <w:rPr>
          <w:spacing w:val="-3"/>
          <w:sz w:val="24"/>
          <w:szCs w:val="24"/>
        </w:rPr>
        <w:t xml:space="preserve">и </w:t>
      </w:r>
      <w:r w:rsidRPr="00F729CB">
        <w:rPr>
          <w:sz w:val="24"/>
          <w:szCs w:val="24"/>
        </w:rPr>
        <w:t>на официальном сайте администрации сельского поселения Ташелка в сети Интернет</w:t>
      </w:r>
      <w:r w:rsidRPr="00F729CB">
        <w:rPr>
          <w:color w:val="000000"/>
          <w:sz w:val="24"/>
          <w:szCs w:val="24"/>
        </w:rPr>
        <w:t xml:space="preserve">  </w:t>
      </w:r>
      <w:hyperlink r:id="rId8" w:history="1">
        <w:r w:rsidRPr="004E2D1A">
          <w:rPr>
            <w:rStyle w:val="a5"/>
            <w:color w:val="auto"/>
            <w:sz w:val="24"/>
            <w:szCs w:val="24"/>
          </w:rPr>
          <w:t>http://www.</w:t>
        </w:r>
      </w:hyperlink>
      <w:proofErr w:type="spellStart"/>
      <w:r w:rsidRPr="004E2D1A">
        <w:rPr>
          <w:sz w:val="24"/>
          <w:szCs w:val="24"/>
          <w:lang w:val="en-US"/>
        </w:rPr>
        <w:t>tashelka</w:t>
      </w:r>
      <w:proofErr w:type="spellEnd"/>
      <w:r w:rsidRPr="00F729CB">
        <w:rPr>
          <w:sz w:val="24"/>
          <w:szCs w:val="24"/>
        </w:rPr>
        <w:t>.</w:t>
      </w:r>
      <w:proofErr w:type="spellStart"/>
      <w:r w:rsidRPr="00F729CB">
        <w:rPr>
          <w:sz w:val="24"/>
          <w:szCs w:val="24"/>
          <w:lang w:val="en-US"/>
        </w:rPr>
        <w:t>stavrsp</w:t>
      </w:r>
      <w:proofErr w:type="spellEnd"/>
      <w:r w:rsidRPr="00F729CB">
        <w:rPr>
          <w:sz w:val="24"/>
          <w:szCs w:val="24"/>
        </w:rPr>
        <w:t>.</w:t>
      </w:r>
      <w:proofErr w:type="spellStart"/>
      <w:r w:rsidRPr="00F729CB">
        <w:rPr>
          <w:sz w:val="24"/>
          <w:szCs w:val="24"/>
          <w:lang w:val="en-US"/>
        </w:rPr>
        <w:t>ru</w:t>
      </w:r>
      <w:proofErr w:type="spellEnd"/>
      <w:r w:rsidRPr="00F729CB">
        <w:rPr>
          <w:sz w:val="24"/>
          <w:szCs w:val="24"/>
        </w:rPr>
        <w:t>.</w:t>
      </w:r>
    </w:p>
    <w:p w:rsidR="00F729CB" w:rsidRPr="00F729CB" w:rsidRDefault="00F729CB" w:rsidP="00F729CB">
      <w:pPr>
        <w:shd w:val="clear" w:color="auto" w:fill="FFFFFF"/>
        <w:ind w:firstLine="709"/>
        <w:jc w:val="both"/>
        <w:rPr>
          <w:spacing w:val="-11"/>
          <w:sz w:val="24"/>
          <w:szCs w:val="24"/>
        </w:rPr>
      </w:pPr>
      <w:r w:rsidRPr="00F729CB">
        <w:rPr>
          <w:sz w:val="24"/>
          <w:szCs w:val="24"/>
        </w:rPr>
        <w:t>3. Обеспечить размещение настоящего решения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E75D27" w:rsidRDefault="00F729CB" w:rsidP="00F729CB">
      <w:pPr>
        <w:shd w:val="clear" w:color="auto" w:fill="FFFFFF"/>
        <w:ind w:firstLine="709"/>
        <w:jc w:val="both"/>
        <w:rPr>
          <w:sz w:val="24"/>
          <w:szCs w:val="24"/>
        </w:rPr>
      </w:pPr>
      <w:r w:rsidRPr="00F729CB">
        <w:rPr>
          <w:spacing w:val="-11"/>
          <w:sz w:val="24"/>
          <w:szCs w:val="24"/>
        </w:rPr>
        <w:t xml:space="preserve">4. </w:t>
      </w:r>
      <w:r w:rsidRPr="00F729CB">
        <w:rPr>
          <w:sz w:val="24"/>
          <w:szCs w:val="24"/>
        </w:rPr>
        <w:t>Решение вступает в силу после его официального опубликования.</w:t>
      </w:r>
    </w:p>
    <w:p w:rsidR="00F729CB" w:rsidRPr="00F729CB" w:rsidRDefault="00F729CB" w:rsidP="00F729CB">
      <w:pPr>
        <w:shd w:val="clear" w:color="auto" w:fill="FFFFFF"/>
        <w:ind w:firstLine="709"/>
        <w:jc w:val="both"/>
        <w:rPr>
          <w:spacing w:val="-11"/>
          <w:sz w:val="24"/>
          <w:szCs w:val="24"/>
        </w:rPr>
      </w:pPr>
    </w:p>
    <w:p w:rsidR="00E75D27" w:rsidRPr="00F729CB" w:rsidRDefault="00E75D27" w:rsidP="00E75D27">
      <w:pPr>
        <w:pStyle w:val="a4"/>
        <w:jc w:val="both"/>
        <w:rPr>
          <w:color w:val="000000"/>
          <w:spacing w:val="-5"/>
          <w:sz w:val="24"/>
          <w:szCs w:val="24"/>
        </w:rPr>
      </w:pPr>
      <w:r w:rsidRPr="00F729CB">
        <w:rPr>
          <w:color w:val="000000"/>
          <w:spacing w:val="-5"/>
          <w:sz w:val="24"/>
          <w:szCs w:val="24"/>
        </w:rPr>
        <w:tab/>
      </w:r>
    </w:p>
    <w:tbl>
      <w:tblPr>
        <w:tblW w:w="9889" w:type="dxa"/>
        <w:tblLayout w:type="fixed"/>
        <w:tblLook w:val="0000"/>
      </w:tblPr>
      <w:tblGrid>
        <w:gridCol w:w="5211"/>
        <w:gridCol w:w="4678"/>
      </w:tblGrid>
      <w:tr w:rsidR="00E75D27" w:rsidRPr="00F729CB" w:rsidTr="003D69EF">
        <w:tc>
          <w:tcPr>
            <w:tcW w:w="5211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Председатель Собрания представителей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сельского поселен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ия  Ташелка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муниципального района Ставропольский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Самарской области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rFonts w:eastAsia="Calibri"/>
                <w:sz w:val="24"/>
                <w:szCs w:val="24"/>
                <w:lang w:eastAsia="en-US"/>
              </w:rPr>
            </w:pPr>
          </w:p>
        </w:tc>
        <w:tc>
          <w:tcPr>
            <w:tcW w:w="4678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 xml:space="preserve">Глава сельского поселения 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Ташелка</w:t>
            </w:r>
            <w:r w:rsidRPr="00F729CB">
              <w:rPr>
                <w:rFonts w:eastAsia="Calibri"/>
                <w:sz w:val="24"/>
                <w:szCs w:val="24"/>
                <w:lang w:eastAsia="en-US"/>
              </w:rPr>
              <w:t xml:space="preserve"> муниципального района Ставропольский Самарской области</w:t>
            </w:r>
          </w:p>
        </w:tc>
      </w:tr>
      <w:tr w:rsidR="00E75D27" w:rsidRPr="00F729CB" w:rsidTr="003D69EF">
        <w:tc>
          <w:tcPr>
            <w:tcW w:w="5211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___________________________/</w:t>
            </w:r>
            <w:r w:rsidRPr="00F729CB">
              <w:rPr>
                <w:rFonts w:eastAsia="Calibri"/>
                <w:color w:val="000000"/>
                <w:sz w:val="24"/>
                <w:szCs w:val="24"/>
                <w:shd w:val="clear" w:color="auto" w:fill="FFFFFF"/>
                <w:lang w:eastAsia="en-US"/>
              </w:rPr>
              <w:t>О.А.Латюшина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/</w:t>
            </w:r>
          </w:p>
        </w:tc>
        <w:tc>
          <w:tcPr>
            <w:tcW w:w="4678" w:type="dxa"/>
            <w:shd w:val="clear" w:color="auto" w:fill="auto"/>
          </w:tcPr>
          <w:p w:rsidR="00E75D27" w:rsidRPr="00F729CB" w:rsidRDefault="00F729CB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________________________</w:t>
            </w:r>
            <w:r w:rsidR="00E75D27"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_/А.А.Бабич/</w:t>
            </w:r>
          </w:p>
        </w:tc>
      </w:tr>
    </w:tbl>
    <w:p w:rsidR="00D03A65" w:rsidRDefault="00D03A65"/>
    <w:sectPr w:rsidR="00D03A65" w:rsidSect="00D03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840D1"/>
    <w:multiLevelType w:val="multilevel"/>
    <w:tmpl w:val="9856B6D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DF042EC"/>
    <w:multiLevelType w:val="multilevel"/>
    <w:tmpl w:val="AEFA191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6218E5"/>
    <w:multiLevelType w:val="multilevel"/>
    <w:tmpl w:val="8EAE32C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characterSpacingControl w:val="doNotCompress"/>
  <w:compat/>
  <w:rsids>
    <w:rsidRoot w:val="00E75D27"/>
    <w:rsid w:val="0005619A"/>
    <w:rsid w:val="00204919"/>
    <w:rsid w:val="00276594"/>
    <w:rsid w:val="002B13A5"/>
    <w:rsid w:val="003C263F"/>
    <w:rsid w:val="004B3F4A"/>
    <w:rsid w:val="004E2D1A"/>
    <w:rsid w:val="00512574"/>
    <w:rsid w:val="005306CD"/>
    <w:rsid w:val="006328B2"/>
    <w:rsid w:val="00641421"/>
    <w:rsid w:val="0078150A"/>
    <w:rsid w:val="007C538D"/>
    <w:rsid w:val="009560EB"/>
    <w:rsid w:val="00C22B24"/>
    <w:rsid w:val="00C40E14"/>
    <w:rsid w:val="00C7377C"/>
    <w:rsid w:val="00D03A65"/>
    <w:rsid w:val="00E6121E"/>
    <w:rsid w:val="00E75D27"/>
    <w:rsid w:val="00F72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D2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 Spacing"/>
    <w:uiPriority w:val="1"/>
    <w:qFormat/>
    <w:rsid w:val="00E75D2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customStyle="1" w:styleId="ConsPlusNormal">
    <w:name w:val="ConsPlusNormal"/>
    <w:rsid w:val="00E75D27"/>
    <w:pPr>
      <w:widowControl w:val="0"/>
      <w:autoSpaceDE w:val="0"/>
      <w:autoSpaceDN w:val="0"/>
    </w:pPr>
    <w:rPr>
      <w:rFonts w:eastAsia="Times New Roman" w:cs="Calibri"/>
      <w:sz w:val="22"/>
      <w:szCs w:val="22"/>
    </w:rPr>
  </w:style>
  <w:style w:type="character" w:styleId="a5">
    <w:name w:val="Hyperlink"/>
    <w:basedOn w:val="a0"/>
    <w:uiPriority w:val="99"/>
    <w:unhideWhenUsed/>
    <w:rsid w:val="00E75D27"/>
    <w:rPr>
      <w:color w:val="0000FF"/>
      <w:u w:val="single"/>
    </w:rPr>
  </w:style>
  <w:style w:type="paragraph" w:styleId="a6">
    <w:name w:val="Balloon Text"/>
    <w:basedOn w:val="a"/>
    <w:link w:val="a7"/>
    <w:semiHidden/>
    <w:unhideWhenUsed/>
    <w:rsid w:val="00E75D2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E75D27"/>
    <w:rPr>
      <w:rFonts w:ascii="Tahoma" w:eastAsia="Times New Roman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75D27"/>
    <w:pPr>
      <w:ind w:left="720"/>
      <w:contextualSpacing/>
    </w:pPr>
  </w:style>
  <w:style w:type="character" w:customStyle="1" w:styleId="FontStyle15">
    <w:name w:val="Font Style15"/>
    <w:uiPriority w:val="99"/>
    <w:rsid w:val="00F729CB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ashelka.stavrsp.ru/index.php/dokumenty/gradostroitelstvo/normy-i-pravila-po-blagoustrojstvu-territorii/vnesenie-izmenenij-v-pravila-blagoustrojstva/3474-reshenie-21-ot-07-08-2024g-1/fil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shelka.stavrsp.ru/index.php/dokumenty/gradostroitelstvo/normy-i-pravila-po-blagoustrojstvu-territorii/vnesenie-izmenenij-v-pravila-blagoustrojstva/3474-reshenie-21-ot-07-08-2024g-1/file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10</cp:revision>
  <cp:lastPrinted>2025-05-12T06:01:00Z</cp:lastPrinted>
  <dcterms:created xsi:type="dcterms:W3CDTF">2025-04-23T06:25:00Z</dcterms:created>
  <dcterms:modified xsi:type="dcterms:W3CDTF">2025-06-06T09:45:00Z</dcterms:modified>
</cp:coreProperties>
</file>