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367"/>
        <w:tblW w:w="0" w:type="auto"/>
        <w:tblLook w:val="0000"/>
      </w:tblPr>
      <w:tblGrid>
        <w:gridCol w:w="2950"/>
      </w:tblGrid>
      <w:tr w:rsidR="00E66AB3" w:rsidTr="00E66AB3">
        <w:tblPrEx>
          <w:tblCellMar>
            <w:top w:w="0" w:type="dxa"/>
            <w:bottom w:w="0" w:type="dxa"/>
          </w:tblCellMar>
        </w:tblPrEx>
        <w:trPr>
          <w:trHeight w:val="2076"/>
        </w:trPr>
        <w:tc>
          <w:tcPr>
            <w:tcW w:w="2950" w:type="dxa"/>
          </w:tcPr>
          <w:p w:rsidR="00E66AB3" w:rsidRPr="00BE0150" w:rsidRDefault="00E66AB3" w:rsidP="00E66AB3">
            <w:pPr>
              <w:pStyle w:val="a3"/>
              <w:rPr>
                <w:rFonts w:ascii="Times New Roman" w:hAnsi="Times New Roman"/>
                <w:bCs/>
              </w:rPr>
            </w:pPr>
            <w:r w:rsidRPr="006B13A7">
              <w:rPr>
                <w:rFonts w:ascii="Times New Roman" w:hAnsi="Times New Roman"/>
                <w:bCs/>
              </w:rPr>
              <w:t>Зарегистрировано Управлением Министерства</w:t>
            </w:r>
            <w:r>
              <w:rPr>
                <w:rFonts w:ascii="Times New Roman" w:hAnsi="Times New Roman"/>
                <w:bCs/>
              </w:rPr>
              <w:t xml:space="preserve"> юстиции Российской Федерации по Самарской области  </w:t>
            </w:r>
            <w:r>
              <w:rPr>
                <w:rFonts w:ascii="Times New Roman" w:hAnsi="Times New Roman"/>
                <w:bCs/>
              </w:rPr>
              <w:t>20 января</w:t>
            </w:r>
            <w:r>
              <w:rPr>
                <w:rFonts w:ascii="Times New Roman" w:hAnsi="Times New Roman"/>
                <w:bCs/>
              </w:rPr>
              <w:t xml:space="preserve"> 202</w:t>
            </w:r>
            <w:r>
              <w:rPr>
                <w:rFonts w:ascii="Times New Roman" w:hAnsi="Times New Roman"/>
                <w:bCs/>
              </w:rPr>
              <w:t>5</w:t>
            </w:r>
            <w:r w:rsidRPr="00AB0521">
              <w:rPr>
                <w:rFonts w:ascii="Times New Roman" w:hAnsi="Times New Roman"/>
                <w:bCs/>
              </w:rPr>
              <w:t>г.</w:t>
            </w:r>
            <w:r>
              <w:rPr>
                <w:rFonts w:ascii="Times New Roman" w:hAnsi="Times New Roman"/>
                <w:bCs/>
              </w:rPr>
              <w:t xml:space="preserve"> Государственный регистрационный</w:t>
            </w:r>
            <w:r w:rsidRPr="00BE0150">
              <w:rPr>
                <w:rFonts w:ascii="Times New Roman" w:hAnsi="Times New Roman"/>
                <w:bCs/>
              </w:rPr>
              <w:t xml:space="preserve">               </w:t>
            </w:r>
            <w:r>
              <w:rPr>
                <w:rFonts w:ascii="Times New Roman" w:hAnsi="Times New Roman"/>
                <w:bCs/>
              </w:rPr>
              <w:t xml:space="preserve"> №</w:t>
            </w:r>
            <w:r w:rsidRPr="00AB0521">
              <w:rPr>
                <w:rFonts w:ascii="Times New Roman" w:hAnsi="Times New Roman"/>
                <w:bCs/>
                <w:lang w:val="en-US"/>
              </w:rPr>
              <w:t>RU</w:t>
            </w:r>
            <w:r>
              <w:rPr>
                <w:rFonts w:ascii="Times New Roman" w:hAnsi="Times New Roman"/>
                <w:bCs/>
              </w:rPr>
              <w:t xml:space="preserve"> 63522320202</w:t>
            </w:r>
            <w:r>
              <w:rPr>
                <w:rFonts w:ascii="Times New Roman" w:hAnsi="Times New Roman"/>
                <w:bCs/>
              </w:rPr>
              <w:t>5</w:t>
            </w:r>
            <w:r w:rsidRPr="00BE0150">
              <w:rPr>
                <w:rFonts w:ascii="Times New Roman" w:hAnsi="Times New Roman"/>
                <w:bCs/>
              </w:rPr>
              <w:t>001</w:t>
            </w:r>
          </w:p>
        </w:tc>
      </w:tr>
    </w:tbl>
    <w:p w:rsidR="00E66AB3" w:rsidRDefault="00277A84" w:rsidP="00277A8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1180465" cy="1022350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277A84" w:rsidRDefault="00277A84" w:rsidP="00277A84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7A84" w:rsidRPr="00277A84" w:rsidRDefault="00277A84" w:rsidP="00277A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7A8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</w:p>
    <w:p w:rsidR="00277A84" w:rsidRPr="00277A84" w:rsidRDefault="00E66AB3" w:rsidP="00277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277A84" w:rsidRPr="00277A84">
        <w:rPr>
          <w:rFonts w:ascii="Times New Roman" w:hAnsi="Times New Roman" w:cs="Times New Roman"/>
          <w:b/>
          <w:sz w:val="28"/>
          <w:szCs w:val="28"/>
        </w:rPr>
        <w:t>Российская  Федерация</w:t>
      </w:r>
    </w:p>
    <w:p w:rsidR="00277A84" w:rsidRPr="00277A84" w:rsidRDefault="00277A84" w:rsidP="00277A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b/>
          <w:sz w:val="28"/>
          <w:szCs w:val="28"/>
        </w:rPr>
        <w:t>Самарская  область</w:t>
      </w:r>
    </w:p>
    <w:p w:rsidR="00277A84" w:rsidRPr="00277A84" w:rsidRDefault="00277A84" w:rsidP="00277A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A84" w:rsidRPr="00277A84" w:rsidRDefault="00277A84" w:rsidP="00277A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7A84">
        <w:rPr>
          <w:rFonts w:ascii="Times New Roman" w:hAnsi="Times New Roman" w:cs="Times New Roman"/>
          <w:b/>
        </w:rPr>
        <w:t>СОБРАНИЕ  ПРЕДСТАВИТЕЛЕЙ</w:t>
      </w:r>
    </w:p>
    <w:p w:rsidR="00277A84" w:rsidRPr="00277A84" w:rsidRDefault="00277A84" w:rsidP="00277A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7A84">
        <w:rPr>
          <w:rFonts w:ascii="Times New Roman" w:hAnsi="Times New Roman" w:cs="Times New Roman"/>
          <w:b/>
        </w:rPr>
        <w:t>СЕЛЬСКОГО  ПОСЕЛЕНИЯ  ТАШЕЛКА</w:t>
      </w:r>
    </w:p>
    <w:p w:rsidR="00277A84" w:rsidRPr="00277A84" w:rsidRDefault="00277A84" w:rsidP="00277A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7A84">
        <w:rPr>
          <w:rFonts w:ascii="Times New Roman" w:hAnsi="Times New Roman" w:cs="Times New Roman"/>
          <w:b/>
        </w:rPr>
        <w:t>МУНИЦИПАЛЬНОГО  РАЙОНА  СТАВРОПОЛЬСКИЙ</w:t>
      </w:r>
    </w:p>
    <w:p w:rsidR="00277A84" w:rsidRPr="00277A84" w:rsidRDefault="00277A84" w:rsidP="00277A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7A84">
        <w:rPr>
          <w:rFonts w:ascii="Times New Roman" w:hAnsi="Times New Roman" w:cs="Times New Roman"/>
          <w:b/>
        </w:rPr>
        <w:t xml:space="preserve">САМАРСКОЙ ОБЛАСТИ          </w:t>
      </w:r>
    </w:p>
    <w:p w:rsidR="00277A84" w:rsidRPr="00277A84" w:rsidRDefault="00277A84" w:rsidP="00277A84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277A84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277A8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7A84" w:rsidRPr="00277A84" w:rsidRDefault="00277A84" w:rsidP="00277A84">
      <w:pPr>
        <w:spacing w:after="0" w:line="240" w:lineRule="auto"/>
        <w:ind w:left="-284" w:right="-1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7A8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277A84" w:rsidRPr="00277A84" w:rsidRDefault="00277A84" w:rsidP="00277A84">
      <w:pPr>
        <w:spacing w:after="0" w:line="240" w:lineRule="auto"/>
        <w:ind w:left="-284" w:right="-179"/>
        <w:rPr>
          <w:rFonts w:ascii="Times New Roman" w:hAnsi="Times New Roman" w:cs="Times New Roman"/>
          <w:b/>
          <w:bCs/>
          <w:sz w:val="28"/>
          <w:szCs w:val="28"/>
        </w:rPr>
      </w:pPr>
      <w:r w:rsidRPr="00277A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186E">
        <w:rPr>
          <w:rFonts w:ascii="Times New Roman" w:hAnsi="Times New Roman" w:cs="Times New Roman"/>
          <w:sz w:val="28"/>
          <w:szCs w:val="28"/>
        </w:rPr>
        <w:t xml:space="preserve">От </w:t>
      </w:r>
      <w:r w:rsidR="00BC28E2">
        <w:rPr>
          <w:rFonts w:ascii="Times New Roman" w:hAnsi="Times New Roman" w:cs="Times New Roman"/>
          <w:sz w:val="28"/>
          <w:szCs w:val="28"/>
        </w:rPr>
        <w:t>12</w:t>
      </w:r>
      <w:r w:rsidR="002C186E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277A84">
        <w:rPr>
          <w:rFonts w:ascii="Times New Roman" w:hAnsi="Times New Roman" w:cs="Times New Roman"/>
          <w:sz w:val="28"/>
          <w:szCs w:val="28"/>
        </w:rPr>
        <w:t xml:space="preserve"> 2024 года                                                                        № </w:t>
      </w:r>
      <w:r w:rsidR="00BC28E2">
        <w:rPr>
          <w:rFonts w:ascii="Times New Roman" w:hAnsi="Times New Roman" w:cs="Times New Roman"/>
          <w:sz w:val="28"/>
          <w:szCs w:val="28"/>
        </w:rPr>
        <w:t>36</w:t>
      </w:r>
    </w:p>
    <w:p w:rsidR="00277A84" w:rsidRPr="00277A84" w:rsidRDefault="00277A84" w:rsidP="00277A84">
      <w:pPr>
        <w:spacing w:after="0" w:line="240" w:lineRule="auto"/>
        <w:ind w:left="-284" w:right="-17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77A84" w:rsidRPr="00277A84" w:rsidRDefault="00277A84" w:rsidP="00277A84">
      <w:pPr>
        <w:spacing w:after="0" w:line="240" w:lineRule="auto"/>
        <w:ind w:left="-284" w:right="-1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7A84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Устав сельского поселения Ташелка </w:t>
      </w:r>
      <w:r w:rsidRPr="00277A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7A84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r w:rsidRPr="00277A84">
        <w:rPr>
          <w:rFonts w:ascii="Times New Roman" w:hAnsi="Times New Roman" w:cs="Times New Roman"/>
          <w:b/>
          <w:bCs/>
          <w:noProof/>
          <w:sz w:val="28"/>
          <w:szCs w:val="28"/>
        </w:rPr>
        <w:t>Ставропольский</w:t>
      </w:r>
      <w:r w:rsidRPr="00277A84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277A84" w:rsidRPr="00277A84" w:rsidRDefault="00277A84" w:rsidP="00277A84">
      <w:pPr>
        <w:pStyle w:val="a3"/>
        <w:ind w:left="-284" w:right="-179"/>
        <w:rPr>
          <w:rFonts w:ascii="Times New Roman" w:hAnsi="Times New Roman"/>
          <w:sz w:val="28"/>
          <w:szCs w:val="28"/>
        </w:rPr>
      </w:pPr>
    </w:p>
    <w:p w:rsidR="00277A84" w:rsidRPr="00277A84" w:rsidRDefault="00277A84" w:rsidP="00277A84">
      <w:pPr>
        <w:spacing w:after="0" w:line="240" w:lineRule="auto"/>
        <w:ind w:left="-284" w:right="-17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В соответствии со статьей 44 Федерального закона </w:t>
      </w:r>
      <w:bookmarkStart w:id="0" w:name="_Hlk156398205"/>
      <w:r w:rsidRPr="00277A84">
        <w:rPr>
          <w:rFonts w:ascii="Times New Roman" w:hAnsi="Times New Roman" w:cs="Times New Roman"/>
          <w:sz w:val="28"/>
          <w:szCs w:val="28"/>
        </w:rPr>
        <w:t>от 06.10.2003               № 131-ФЗ«Об общих принципах организации местного самоуправления в Российской Федерации»</w:t>
      </w:r>
      <w:bookmarkEnd w:id="0"/>
      <w:r w:rsidRPr="00277A84">
        <w:rPr>
          <w:rFonts w:ascii="Times New Roman" w:hAnsi="Times New Roman" w:cs="Times New Roman"/>
          <w:sz w:val="28"/>
          <w:szCs w:val="28"/>
        </w:rPr>
        <w:t>, с учетом заключения о результатах публичных слушаний по проекту решения Собрания представителей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Ташелка муниципального района </w:t>
      </w:r>
      <w:r w:rsidRPr="00277A84">
        <w:rPr>
          <w:rFonts w:ascii="Times New Roman" w:hAnsi="Times New Roman" w:cs="Times New Roman"/>
          <w:bCs/>
          <w:noProof/>
          <w:sz w:val="28"/>
          <w:szCs w:val="28"/>
        </w:rPr>
        <w:t>Ставропольский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A84">
        <w:rPr>
          <w:rFonts w:ascii="Times New Roman" w:hAnsi="Times New Roman" w:cs="Times New Roman"/>
          <w:sz w:val="28"/>
          <w:szCs w:val="28"/>
        </w:rPr>
        <w:t xml:space="preserve">Самарской области «О внесении изменений в Устав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Ташелка  </w:t>
      </w:r>
      <w:r w:rsidRPr="00277A84">
        <w:rPr>
          <w:rFonts w:ascii="Times New Roman" w:hAnsi="Times New Roman" w:cs="Times New Roman"/>
          <w:sz w:val="28"/>
          <w:szCs w:val="28"/>
        </w:rPr>
        <w:t xml:space="preserve">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r w:rsidRPr="00277A84">
        <w:rPr>
          <w:rFonts w:ascii="Times New Roman" w:hAnsi="Times New Roman" w:cs="Times New Roman"/>
          <w:bCs/>
          <w:noProof/>
          <w:sz w:val="28"/>
          <w:szCs w:val="28"/>
        </w:rPr>
        <w:t>Ставропольский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A84">
        <w:rPr>
          <w:rFonts w:ascii="Times New Roman" w:hAnsi="Times New Roman" w:cs="Times New Roman"/>
          <w:sz w:val="28"/>
          <w:szCs w:val="28"/>
        </w:rPr>
        <w:t xml:space="preserve">Самарской области» от </w:t>
      </w:r>
      <w:r w:rsidR="00BC28E2">
        <w:rPr>
          <w:rFonts w:ascii="Times New Roman" w:hAnsi="Times New Roman" w:cs="Times New Roman"/>
          <w:sz w:val="28"/>
          <w:szCs w:val="28"/>
        </w:rPr>
        <w:t>02.12.</w:t>
      </w:r>
      <w:r w:rsidRPr="00277A84">
        <w:rPr>
          <w:rFonts w:ascii="Times New Roman" w:hAnsi="Times New Roman" w:cs="Times New Roman"/>
          <w:sz w:val="28"/>
          <w:szCs w:val="28"/>
        </w:rPr>
        <w:t xml:space="preserve">2024 года, Собрание представителей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Ташелка муниципального района </w:t>
      </w:r>
      <w:r w:rsidRPr="00277A84">
        <w:rPr>
          <w:rFonts w:ascii="Times New Roman" w:hAnsi="Times New Roman" w:cs="Times New Roman"/>
          <w:bCs/>
          <w:noProof/>
          <w:sz w:val="28"/>
          <w:szCs w:val="28"/>
        </w:rPr>
        <w:t>Ставропольский</w:t>
      </w:r>
      <w:r w:rsidRPr="00277A8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277A84" w:rsidRPr="00277A84" w:rsidRDefault="00277A84" w:rsidP="00277A84">
      <w:pPr>
        <w:spacing w:after="0" w:line="240" w:lineRule="auto"/>
        <w:ind w:left="-284" w:right="-179"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>РЕШИЛО:</w:t>
      </w:r>
    </w:p>
    <w:p w:rsidR="00277A84" w:rsidRPr="00277A84" w:rsidRDefault="00277A84" w:rsidP="00277A84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spacing w:after="0" w:line="240" w:lineRule="auto"/>
        <w:ind w:left="-284" w:right="-179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Устав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277A84">
        <w:rPr>
          <w:rFonts w:ascii="Times New Roman" w:hAnsi="Times New Roman" w:cs="Times New Roman"/>
          <w:noProof/>
          <w:sz w:val="28"/>
          <w:szCs w:val="28"/>
        </w:rPr>
        <w:t>Ташелка</w:t>
      </w:r>
      <w:r w:rsidRPr="00277A84">
        <w:rPr>
          <w:rFonts w:ascii="Times New Roman" w:hAnsi="Times New Roman" w:cs="Times New Roman"/>
          <w:sz w:val="28"/>
          <w:szCs w:val="28"/>
        </w:rPr>
        <w:t xml:space="preserve">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r w:rsidRPr="00277A84">
        <w:rPr>
          <w:rFonts w:ascii="Times New Roman" w:hAnsi="Times New Roman" w:cs="Times New Roman"/>
          <w:bCs/>
          <w:noProof/>
          <w:sz w:val="28"/>
          <w:szCs w:val="28"/>
        </w:rPr>
        <w:t>Ставропольский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A84">
        <w:rPr>
          <w:rFonts w:ascii="Times New Roman" w:hAnsi="Times New Roman" w:cs="Times New Roman"/>
          <w:sz w:val="28"/>
          <w:szCs w:val="28"/>
        </w:rPr>
        <w:t xml:space="preserve">Самарской области, принятый решением Собрания представителей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277A84">
        <w:rPr>
          <w:rFonts w:ascii="Times New Roman" w:hAnsi="Times New Roman" w:cs="Times New Roman"/>
          <w:noProof/>
          <w:sz w:val="28"/>
          <w:szCs w:val="28"/>
        </w:rPr>
        <w:t>Ташелка</w:t>
      </w:r>
      <w:r w:rsidRPr="00277A84">
        <w:rPr>
          <w:rFonts w:ascii="Times New Roman" w:hAnsi="Times New Roman" w:cs="Times New Roman"/>
          <w:sz w:val="28"/>
          <w:szCs w:val="28"/>
        </w:rPr>
        <w:t xml:space="preserve">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r w:rsidRPr="00277A84">
        <w:rPr>
          <w:rFonts w:ascii="Times New Roman" w:hAnsi="Times New Roman" w:cs="Times New Roman"/>
          <w:bCs/>
          <w:noProof/>
          <w:sz w:val="28"/>
          <w:szCs w:val="28"/>
        </w:rPr>
        <w:t>Ставропольский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7A84">
        <w:rPr>
          <w:rFonts w:ascii="Times New Roman" w:hAnsi="Times New Roman" w:cs="Times New Roman"/>
          <w:sz w:val="28"/>
          <w:szCs w:val="28"/>
        </w:rPr>
        <w:t>Самарской области от 10.09.2019 года №32 (далее – Устав):</w:t>
      </w:r>
    </w:p>
    <w:p w:rsidR="00277A84" w:rsidRPr="00277A84" w:rsidRDefault="00277A84" w:rsidP="00277A8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spacing w:after="0" w:line="240" w:lineRule="auto"/>
        <w:ind w:left="-284" w:right="-17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>подпункт 28 пункта 1 статьи 7 Устава изложить в следующей редакции:</w:t>
      </w:r>
    </w:p>
    <w:p w:rsidR="00277A84" w:rsidRPr="00277A84" w:rsidRDefault="00277A84" w:rsidP="00277A84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          «28) осуществление муниципального контроля в области охраны и использования особо охраняемых природных территорий местного значения;»;</w:t>
      </w:r>
    </w:p>
    <w:p w:rsidR="00277A84" w:rsidRPr="00277A84" w:rsidRDefault="00277A84" w:rsidP="00277A8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spacing w:after="0" w:line="240" w:lineRule="auto"/>
        <w:ind w:left="-284" w:right="-17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пункт 1 статьи 7 Устава дополнить подпунктом 40 следующего содержания: </w:t>
      </w:r>
    </w:p>
    <w:p w:rsidR="00277A84" w:rsidRPr="00277A84" w:rsidRDefault="00277A84" w:rsidP="00277A84">
      <w:pPr>
        <w:tabs>
          <w:tab w:val="left" w:pos="1200"/>
        </w:tabs>
        <w:autoSpaceDE w:val="0"/>
        <w:autoSpaceDN w:val="0"/>
        <w:adjustRightInd w:val="0"/>
        <w:spacing w:after="0" w:line="240" w:lineRule="auto"/>
        <w:ind w:left="-284" w:right="-179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«40) осуществление учета личных подсобных хозяйств, которые ведут граждане в соответствии с Федеральным </w:t>
      </w:r>
      <w:hyperlink r:id="rId8" w:history="1">
        <w:r w:rsidRPr="00277A8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77A84">
        <w:rPr>
          <w:rFonts w:ascii="Times New Roman" w:hAnsi="Times New Roman" w:cs="Times New Roman"/>
          <w:sz w:val="28"/>
          <w:szCs w:val="28"/>
        </w:rPr>
        <w:t xml:space="preserve"> от 07.07.2003 года № 112-ФЗ «О личном подсобном хозяйстве», в похозяйственных книгах»;»;</w:t>
      </w:r>
    </w:p>
    <w:p w:rsidR="00277A84" w:rsidRPr="00277A84" w:rsidRDefault="00277A84" w:rsidP="00277A8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spacing w:after="0" w:line="240" w:lineRule="auto"/>
        <w:ind w:left="-284" w:right="-17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>часть 1 статьи 39 Устава дополнить пунктом 11.1 следующего содержания:</w:t>
      </w:r>
    </w:p>
    <w:p w:rsidR="00277A84" w:rsidRPr="00277A84" w:rsidRDefault="00277A84" w:rsidP="00277A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      «11.1) </w:t>
      </w:r>
      <w:bookmarkStart w:id="1" w:name="_Hlk169610951"/>
      <w:r w:rsidRPr="00277A84">
        <w:rPr>
          <w:rFonts w:ascii="Times New Roman" w:hAnsi="Times New Roman" w:cs="Times New Roman"/>
          <w:sz w:val="28"/>
          <w:szCs w:val="28"/>
        </w:rPr>
        <w:t>приобретения им статуса иностранного агента</w:t>
      </w:r>
      <w:bookmarkEnd w:id="1"/>
      <w:r w:rsidRPr="00277A84">
        <w:rPr>
          <w:rFonts w:ascii="Times New Roman" w:hAnsi="Times New Roman" w:cs="Times New Roman"/>
          <w:sz w:val="28"/>
          <w:szCs w:val="28"/>
        </w:rPr>
        <w:t>;»;</w:t>
      </w:r>
    </w:p>
    <w:p w:rsidR="00277A84" w:rsidRPr="00277A84" w:rsidRDefault="00277A84" w:rsidP="00277A8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spacing w:after="0" w:line="240" w:lineRule="auto"/>
        <w:ind w:left="-284" w:right="-17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lastRenderedPageBreak/>
        <w:t>часть 1 статьи 44 Устава дополнить пунктом 15.1 следующего содержания:</w:t>
      </w:r>
    </w:p>
    <w:p w:rsidR="00277A84" w:rsidRPr="00277A84" w:rsidRDefault="00277A84" w:rsidP="00277A84">
      <w:pPr>
        <w:tabs>
          <w:tab w:val="left" w:pos="1200"/>
        </w:tabs>
        <w:autoSpaceDE w:val="0"/>
        <w:autoSpaceDN w:val="0"/>
        <w:adjustRightInd w:val="0"/>
        <w:spacing w:after="0" w:line="240" w:lineRule="auto"/>
        <w:ind w:left="-284" w:right="-17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>«15.1) приобретения им статуса иностранного агента;».</w:t>
      </w:r>
    </w:p>
    <w:p w:rsidR="00277A84" w:rsidRPr="00277A84" w:rsidRDefault="00277A84" w:rsidP="00277A84">
      <w:pPr>
        <w:tabs>
          <w:tab w:val="left" w:pos="1200"/>
        </w:tabs>
        <w:autoSpaceDN w:val="0"/>
        <w:adjustRightInd w:val="0"/>
        <w:spacing w:after="0" w:line="240" w:lineRule="auto"/>
        <w:ind w:left="-284" w:right="-179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2. Поручить Главе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Ташелка муниципального района </w:t>
      </w:r>
      <w:r w:rsidRPr="00277A84">
        <w:rPr>
          <w:rFonts w:ascii="Times New Roman" w:hAnsi="Times New Roman" w:cs="Times New Roman"/>
          <w:bCs/>
          <w:noProof/>
          <w:sz w:val="28"/>
          <w:szCs w:val="28"/>
        </w:rPr>
        <w:t>Ставропольский</w:t>
      </w:r>
      <w:r w:rsidRPr="00277A84">
        <w:rPr>
          <w:rFonts w:ascii="Times New Roman" w:hAnsi="Times New Roman" w:cs="Times New Roman"/>
          <w:sz w:val="28"/>
          <w:szCs w:val="28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277A84" w:rsidRPr="00277A84" w:rsidRDefault="00277A84" w:rsidP="00277A84">
      <w:pPr>
        <w:tabs>
          <w:tab w:val="left" w:pos="1200"/>
        </w:tabs>
        <w:autoSpaceDN w:val="0"/>
        <w:adjustRightInd w:val="0"/>
        <w:spacing w:after="0" w:line="240" w:lineRule="auto"/>
        <w:ind w:left="-284" w:right="-179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3. После государственной регистрации вносимых настоящим Решением изменений в Устав </w:t>
      </w:r>
      <w:r w:rsidRPr="00277A84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Ташелка муниципального района </w:t>
      </w:r>
      <w:r w:rsidRPr="00277A84">
        <w:rPr>
          <w:rFonts w:ascii="Times New Roman" w:hAnsi="Times New Roman" w:cs="Times New Roman"/>
          <w:bCs/>
          <w:noProof/>
          <w:sz w:val="28"/>
          <w:szCs w:val="28"/>
        </w:rPr>
        <w:t>Ставропольский</w:t>
      </w:r>
      <w:r w:rsidRPr="00277A84">
        <w:rPr>
          <w:rFonts w:ascii="Times New Roman" w:hAnsi="Times New Roman" w:cs="Times New Roman"/>
          <w:sz w:val="28"/>
          <w:szCs w:val="28"/>
        </w:rPr>
        <w:t xml:space="preserve"> Самарской области осуществить официальное опубликование (обнародование) настоящего Решения в газете «Ставрополь-на-Волге. Официальное опубликование» или в газете «Вестник Ташелка».</w:t>
      </w:r>
    </w:p>
    <w:p w:rsidR="00277A84" w:rsidRPr="00277A84" w:rsidRDefault="00277A84" w:rsidP="00277A84">
      <w:pPr>
        <w:tabs>
          <w:tab w:val="left" w:pos="1200"/>
        </w:tabs>
        <w:autoSpaceDN w:val="0"/>
        <w:adjustRightInd w:val="0"/>
        <w:spacing w:after="0" w:line="240" w:lineRule="auto"/>
        <w:ind w:left="-284" w:right="-179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после его официального опубликования. </w:t>
      </w: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>сельского поселения Ташелка</w:t>
      </w: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>муниципального  района Ставропольский</w:t>
      </w: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                       О.А.Латюшина </w:t>
      </w: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Глава сельского поселения Ташелка </w:t>
      </w: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>муниципального  района Ставропольский</w:t>
      </w:r>
    </w:p>
    <w:p w:rsidR="00277A84" w:rsidRPr="00277A84" w:rsidRDefault="00277A84" w:rsidP="00277A84">
      <w:pPr>
        <w:tabs>
          <w:tab w:val="num" w:pos="200"/>
        </w:tabs>
        <w:spacing w:after="0" w:line="240" w:lineRule="auto"/>
        <w:ind w:left="-284" w:right="-179"/>
        <w:outlineLvl w:val="0"/>
        <w:rPr>
          <w:rFonts w:ascii="Times New Roman" w:hAnsi="Times New Roman" w:cs="Times New Roman"/>
          <w:sz w:val="28"/>
          <w:szCs w:val="28"/>
        </w:rPr>
      </w:pPr>
      <w:r w:rsidRPr="00277A84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                               А.А. Бабич                                                          </w:t>
      </w:r>
    </w:p>
    <w:p w:rsidR="00277A84" w:rsidRPr="006650DC" w:rsidRDefault="00277A84" w:rsidP="00277A84">
      <w:pPr>
        <w:ind w:right="-179"/>
        <w:jc w:val="center"/>
        <w:outlineLvl w:val="0"/>
        <w:rPr>
          <w:bCs/>
          <w:sz w:val="28"/>
          <w:szCs w:val="28"/>
        </w:rPr>
      </w:pPr>
    </w:p>
    <w:p w:rsidR="00277A84" w:rsidRPr="006650DC" w:rsidRDefault="00277A84" w:rsidP="00277A84">
      <w:pPr>
        <w:tabs>
          <w:tab w:val="num" w:pos="200"/>
        </w:tabs>
        <w:outlineLvl w:val="0"/>
        <w:rPr>
          <w:noProof/>
          <w:sz w:val="28"/>
          <w:szCs w:val="28"/>
        </w:rPr>
      </w:pPr>
    </w:p>
    <w:p w:rsidR="00277A84" w:rsidRPr="00CC36AC" w:rsidRDefault="00277A84" w:rsidP="00277A84">
      <w:pPr>
        <w:rPr>
          <w:sz w:val="26"/>
          <w:szCs w:val="26"/>
        </w:rPr>
      </w:pPr>
    </w:p>
    <w:p w:rsidR="006017F7" w:rsidRDefault="006017F7"/>
    <w:sectPr w:rsidR="006017F7" w:rsidSect="008341B7">
      <w:headerReference w:type="even" r:id="rId9"/>
      <w:headerReference w:type="default" r:id="rId10"/>
      <w:pgSz w:w="11906" w:h="16838"/>
      <w:pgMar w:top="851" w:right="849" w:bottom="709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2B9" w:rsidRDefault="00C532B9" w:rsidP="00B97C14">
      <w:pPr>
        <w:spacing w:after="0" w:line="240" w:lineRule="auto"/>
      </w:pPr>
      <w:r>
        <w:separator/>
      </w:r>
    </w:p>
  </w:endnote>
  <w:endnote w:type="continuationSeparator" w:id="1">
    <w:p w:rsidR="00C532B9" w:rsidRDefault="00C532B9" w:rsidP="00B97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2B9" w:rsidRDefault="00C532B9" w:rsidP="00B97C14">
      <w:pPr>
        <w:spacing w:after="0" w:line="240" w:lineRule="auto"/>
      </w:pPr>
      <w:r>
        <w:separator/>
      </w:r>
    </w:p>
  </w:footnote>
  <w:footnote w:type="continuationSeparator" w:id="1">
    <w:p w:rsidR="00C532B9" w:rsidRDefault="00C532B9" w:rsidP="00B97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3CD" w:rsidRDefault="00364711" w:rsidP="00FE7F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017F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17F7">
      <w:rPr>
        <w:rStyle w:val="a6"/>
        <w:noProof/>
      </w:rPr>
      <w:t>1</w:t>
    </w:r>
    <w:r>
      <w:rPr>
        <w:rStyle w:val="a6"/>
      </w:rPr>
      <w:fldChar w:fldCharType="end"/>
    </w:r>
  </w:p>
  <w:p w:rsidR="009433CD" w:rsidRDefault="00C532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3CD" w:rsidRDefault="00364711" w:rsidP="00FE7F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017F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66AB3">
      <w:rPr>
        <w:rStyle w:val="a6"/>
        <w:noProof/>
      </w:rPr>
      <w:t>2</w:t>
    </w:r>
    <w:r>
      <w:rPr>
        <w:rStyle w:val="a6"/>
      </w:rPr>
      <w:fldChar w:fldCharType="end"/>
    </w:r>
  </w:p>
  <w:p w:rsidR="009433CD" w:rsidRDefault="00C532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6C12"/>
    <w:multiLevelType w:val="hybridMultilevel"/>
    <w:tmpl w:val="40CAF4A0"/>
    <w:lvl w:ilvl="0" w:tplc="636C803E">
      <w:start w:val="1"/>
      <w:numFmt w:val="decimal"/>
      <w:lvlText w:val="%1)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7A84"/>
    <w:rsid w:val="00277A84"/>
    <w:rsid w:val="002939FE"/>
    <w:rsid w:val="002C186E"/>
    <w:rsid w:val="00305BE8"/>
    <w:rsid w:val="00364711"/>
    <w:rsid w:val="00503013"/>
    <w:rsid w:val="006017F7"/>
    <w:rsid w:val="00B97C14"/>
    <w:rsid w:val="00BC28E2"/>
    <w:rsid w:val="00C532B9"/>
    <w:rsid w:val="00E66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77A8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rsid w:val="00277A8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277A8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277A84"/>
  </w:style>
  <w:style w:type="paragraph" w:styleId="a7">
    <w:name w:val="Balloon Text"/>
    <w:basedOn w:val="a"/>
    <w:link w:val="a8"/>
    <w:uiPriority w:val="99"/>
    <w:semiHidden/>
    <w:unhideWhenUsed/>
    <w:rsid w:val="00277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1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673</Words>
  <Characters>3838</Characters>
  <Application>Microsoft Office Word</Application>
  <DocSecurity>0</DocSecurity>
  <Lines>31</Lines>
  <Paragraphs>9</Paragraphs>
  <ScaleCrop>false</ScaleCrop>
  <Company>Grizli777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6</cp:revision>
  <dcterms:created xsi:type="dcterms:W3CDTF">2024-10-21T09:20:00Z</dcterms:created>
  <dcterms:modified xsi:type="dcterms:W3CDTF">2025-01-24T07:48:00Z</dcterms:modified>
</cp:coreProperties>
</file>