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СВЕДЕНИЯ 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Главы администрации сельского поселения Ташелка и членов его семьи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 1 января по 31 декабря 2019 года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864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51"/>
        <w:gridCol w:w="1889"/>
        <w:gridCol w:w="1152"/>
        <w:gridCol w:w="1677"/>
        <w:gridCol w:w="1694"/>
        <w:gridCol w:w="1721"/>
        <w:gridCol w:w="1152"/>
        <w:gridCol w:w="1677"/>
        <w:gridCol w:w="2084"/>
        <w:gridCol w:w="1467"/>
      </w:tblGrid>
      <w:tr w:rsidR="00BA24ED" w:rsidTr="00BA24ED">
        <w:tc>
          <w:tcPr>
            <w:tcW w:w="13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4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2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Декларированный годовой доход за 2019г. (руб.)</w:t>
            </w:r>
          </w:p>
        </w:tc>
        <w:tc>
          <w:tcPr>
            <w:tcW w:w="14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Сведения об источниках получения средств, за счет которых совершена сделка (вид имущества, источники)</w:t>
            </w:r>
          </w:p>
        </w:tc>
      </w:tr>
      <w:tr w:rsidR="00BA24ED" w:rsidTr="00BA24E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24ED" w:rsidRDefault="00BA24ED"/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24ED" w:rsidRDefault="00BA24ED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24ED" w:rsidRDefault="00BA24ED"/>
        </w:tc>
      </w:tr>
      <w:tr w:rsidR="00BA24ED" w:rsidTr="00BA24ED"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Рублев Андрей Юрьевич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5/8</w:t>
            </w:r>
          </w:p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долевая</w:t>
            </w:r>
          </w:p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Квартира </w:t>
            </w:r>
          </w:p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индивидуальная</w:t>
            </w:r>
          </w:p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индивидуальная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64,4</w:t>
            </w:r>
          </w:p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33,0</w:t>
            </w:r>
          </w:p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64,4</w:t>
            </w:r>
          </w:p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Автомобиль легковой Шевроле-Нива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452 021,26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4A6001" w:rsidRDefault="004A6001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 w:rsidP="00BA24ED">
      <w:pPr>
        <w:tabs>
          <w:tab w:val="left" w:pos="2268"/>
        </w:tabs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lastRenderedPageBreak/>
        <w:t xml:space="preserve">СВЕДЕНИЯ 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заместителя главы администрации сельского поселения Ташелка и членов его семьи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 1 января по 31 декабря 2019 года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864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35"/>
        <w:gridCol w:w="1774"/>
        <w:gridCol w:w="1152"/>
        <w:gridCol w:w="1677"/>
        <w:gridCol w:w="1694"/>
        <w:gridCol w:w="1721"/>
        <w:gridCol w:w="1152"/>
        <w:gridCol w:w="1677"/>
        <w:gridCol w:w="2084"/>
        <w:gridCol w:w="1498"/>
      </w:tblGrid>
      <w:tr w:rsidR="00BA24ED" w:rsidRPr="00F772A1" w:rsidTr="00BA24ED"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2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2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Декларированный годовой доход за 2019г. (руб.)</w:t>
            </w:r>
          </w:p>
        </w:tc>
        <w:tc>
          <w:tcPr>
            <w:tcW w:w="14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Сведения об источниках получения средств, за счет которых совершена сделка (вид имущества, источники)</w:t>
            </w:r>
          </w:p>
        </w:tc>
      </w:tr>
      <w:tr w:rsidR="00BA24ED" w:rsidRPr="00F772A1" w:rsidTr="00BA24E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</w:tr>
      <w:tr w:rsidR="00BA24ED" w:rsidRPr="00F772A1" w:rsidTr="00BA24ED"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Анискина Ольга Юрьевна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1/3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долевая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59,7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2311,0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Pr="009C2513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510 428,89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BA24ED" w:rsidRPr="00F772A1" w:rsidTr="00BA24ED"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1/3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долевая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64,1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1031,0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141 836,56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BA24ED" w:rsidRDefault="00BA24ED" w:rsidP="00BA24ED">
      <w:pPr>
        <w:autoSpaceDE w:val="0"/>
        <w:autoSpaceDN w:val="0"/>
        <w:adjustRightInd w:val="0"/>
        <w:jc w:val="center"/>
        <w:outlineLvl w:val="0"/>
      </w:pPr>
    </w:p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lastRenderedPageBreak/>
        <w:t xml:space="preserve">СВЕДЕНИЯ 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главного специалиста-бухгалтера администрации сельского поселения Ташелка и членов его семьи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 1 января по 31 декабря 2019 года</w:t>
      </w:r>
    </w:p>
    <w:tbl>
      <w:tblPr>
        <w:tblW w:w="16161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785"/>
        <w:gridCol w:w="2049"/>
        <w:gridCol w:w="1152"/>
        <w:gridCol w:w="1677"/>
        <w:gridCol w:w="1694"/>
        <w:gridCol w:w="1721"/>
        <w:gridCol w:w="1152"/>
        <w:gridCol w:w="1387"/>
        <w:gridCol w:w="1843"/>
        <w:gridCol w:w="1701"/>
      </w:tblGrid>
      <w:tr w:rsidR="00BA24ED" w:rsidRPr="00F772A1" w:rsidTr="00626C67">
        <w:tc>
          <w:tcPr>
            <w:tcW w:w="17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BA24ED">
            <w:pPr>
              <w:autoSpaceDE w:val="0"/>
              <w:autoSpaceDN w:val="0"/>
              <w:adjustRightInd w:val="0"/>
              <w:ind w:left="-249"/>
              <w:jc w:val="center"/>
              <w:outlineLvl w:val="0"/>
            </w:pPr>
          </w:p>
        </w:tc>
        <w:tc>
          <w:tcPr>
            <w:tcW w:w="65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Декларированный годовой доход за 2019г. (руб.)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Сведения об источниках получения средств, за счет которых совершена сделка (вид имущества, источники)</w:t>
            </w:r>
          </w:p>
        </w:tc>
      </w:tr>
      <w:tr w:rsidR="00BA24ED" w:rsidRPr="00F772A1" w:rsidTr="00626C67">
        <w:trPr>
          <w:trHeight w:val="2632"/>
        </w:trPr>
        <w:tc>
          <w:tcPr>
            <w:tcW w:w="17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(кв.м.)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</w:tr>
      <w:tr w:rsidR="00BA24ED" w:rsidRPr="00F772A1" w:rsidTr="00626C67"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Латюшина Олеся Александровна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1/2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долевая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1/3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68,7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outlineLvl w:val="0"/>
            </w:pPr>
            <w:r>
              <w:t>33,9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outlineLvl w:val="0"/>
            </w:pPr>
            <w:r>
              <w:t>1000,0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Pr="00F772A1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rPr>
                <w:lang w:val="en-US"/>
              </w:rPr>
              <w:t>Легковой автомобиль FAW  V5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588 966,32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BA24ED" w:rsidRPr="00F772A1" w:rsidTr="00626C67"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Несовершеннолетний ребенок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1/3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долевая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1000,0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outlineLvl w:val="0"/>
            </w:pPr>
            <w:r>
              <w:t>33,9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BA24ED" w:rsidRPr="00F772A1" w:rsidTr="00626C67"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Несовершеннолетний ребенок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1/3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долевая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1000,0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outlineLvl w:val="0"/>
            </w:pPr>
            <w:r>
              <w:t>33,9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BA24ED" w:rsidRDefault="00BA24ED" w:rsidP="00BA24ED">
      <w:pPr>
        <w:autoSpaceDE w:val="0"/>
        <w:autoSpaceDN w:val="0"/>
        <w:adjustRightInd w:val="0"/>
        <w:outlineLvl w:val="0"/>
      </w:pPr>
    </w:p>
    <w:p w:rsidR="00BA24ED" w:rsidRDefault="00BA24ED" w:rsidP="00BA24ED">
      <w:pPr>
        <w:autoSpaceDE w:val="0"/>
        <w:autoSpaceDN w:val="0"/>
        <w:adjustRightInd w:val="0"/>
        <w:ind w:left="5664" w:firstLine="708"/>
        <w:outlineLvl w:val="0"/>
        <w:rPr>
          <w:b/>
        </w:rPr>
      </w:pPr>
      <w:r>
        <w:rPr>
          <w:b/>
        </w:rPr>
        <w:lastRenderedPageBreak/>
        <w:t xml:space="preserve">СВЕДЕНИЯ 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ведущего специалиста администрации сельского поселения Ташелка и членов его семьи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 1 января по 31 декабря 2019 года</w:t>
      </w:r>
    </w:p>
    <w:tbl>
      <w:tblPr>
        <w:tblW w:w="15864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35"/>
        <w:gridCol w:w="1774"/>
        <w:gridCol w:w="1152"/>
        <w:gridCol w:w="1677"/>
        <w:gridCol w:w="1694"/>
        <w:gridCol w:w="1721"/>
        <w:gridCol w:w="1152"/>
        <w:gridCol w:w="1677"/>
        <w:gridCol w:w="2084"/>
        <w:gridCol w:w="1498"/>
      </w:tblGrid>
      <w:tr w:rsidR="00BA24ED" w:rsidRPr="00F772A1" w:rsidTr="00BA24ED"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2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2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Декларированный годовой доход за 2019г. (руб.)</w:t>
            </w:r>
          </w:p>
        </w:tc>
        <w:tc>
          <w:tcPr>
            <w:tcW w:w="14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Сведения об источниках получения средств, за счет которых совершена сделка (вид имущества, источники)</w:t>
            </w:r>
          </w:p>
        </w:tc>
      </w:tr>
      <w:tr w:rsidR="00BA24ED" w:rsidRPr="00F772A1" w:rsidTr="00BA24E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</w:tr>
      <w:tr w:rsidR="00BA24ED" w:rsidRPr="00F772A1" w:rsidTr="00BA24ED"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Латюшина Светлана Викторовна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1/2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совместная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участок1/2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совместная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93,4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outlineLvl w:val="0"/>
            </w:pPr>
            <w:r>
              <w:t>905,0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Pr="00F772A1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238 169,88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BA24ED" w:rsidRPr="00F772A1" w:rsidTr="00BA24ED"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1/2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совместная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участок1/2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совместная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93,4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905,0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Pr="003B04BA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rPr>
                <w:lang w:val="en-US"/>
              </w:rPr>
              <w:t xml:space="preserve">Легковой автомобиль </w:t>
            </w:r>
            <w:r>
              <w:t>ВАЗ Granta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368 243,59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 w:rsidP="00BA24ED">
      <w:pPr>
        <w:ind w:hanging="567"/>
      </w:pP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СВЕДЕНИЯ 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специалиста 1 класса и членов его семьи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 1 января по 31 декабря 2019 года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864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62"/>
        <w:gridCol w:w="1889"/>
        <w:gridCol w:w="1152"/>
        <w:gridCol w:w="1677"/>
        <w:gridCol w:w="1694"/>
        <w:gridCol w:w="1721"/>
        <w:gridCol w:w="1152"/>
        <w:gridCol w:w="1677"/>
        <w:gridCol w:w="2084"/>
        <w:gridCol w:w="1456"/>
      </w:tblGrid>
      <w:tr w:rsidR="00BA24ED" w:rsidRPr="00F772A1" w:rsidTr="00BA24ED">
        <w:tc>
          <w:tcPr>
            <w:tcW w:w="13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4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2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Декларированный годовой доход за 2019г. (руб.)</w:t>
            </w:r>
          </w:p>
        </w:tc>
        <w:tc>
          <w:tcPr>
            <w:tcW w:w="14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Сведения об источниках получения средств, за счет которых совершена сделка (вид имущества, источники)</w:t>
            </w:r>
          </w:p>
        </w:tc>
      </w:tr>
      <w:tr w:rsidR="00BA24ED" w:rsidRPr="00F772A1" w:rsidTr="00BA24E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</w:tr>
      <w:tr w:rsidR="00BA24ED" w:rsidRPr="00F772A1" w:rsidTr="00BA24ED"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Старкова Любовь Сергеевна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индивидуальная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45,8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Pr="00F772A1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345 599,57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BA24ED" w:rsidRDefault="00BA24ED" w:rsidP="00BA24ED">
      <w:pPr>
        <w:autoSpaceDE w:val="0"/>
        <w:autoSpaceDN w:val="0"/>
        <w:adjustRightInd w:val="0"/>
        <w:jc w:val="center"/>
        <w:outlineLvl w:val="0"/>
      </w:pPr>
    </w:p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1B3D33" w:rsidRDefault="001B3D33"/>
    <w:p w:rsidR="001B3D33" w:rsidRDefault="001B3D33"/>
    <w:p w:rsidR="001B3D33" w:rsidRDefault="001B3D33"/>
    <w:p w:rsidR="001B3D33" w:rsidRDefault="001B3D33" w:rsidP="001B3D3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lastRenderedPageBreak/>
        <w:t xml:space="preserve">СВЕДЕНИЯ </w:t>
      </w:r>
    </w:p>
    <w:p w:rsidR="001B3D33" w:rsidRDefault="001B3D33" w:rsidP="001B3D3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1B3D33" w:rsidRDefault="001B3D33" w:rsidP="001B3D3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специалиста 2 категории членов его семьи</w:t>
      </w:r>
    </w:p>
    <w:p w:rsidR="001B3D33" w:rsidRDefault="001B3D33" w:rsidP="001B3D3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 1 января по 31 декабря 2019 года</w:t>
      </w:r>
    </w:p>
    <w:p w:rsidR="001B3D33" w:rsidRDefault="001B3D33" w:rsidP="001B3D3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601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021"/>
        <w:gridCol w:w="1721"/>
        <w:gridCol w:w="1152"/>
        <w:gridCol w:w="1677"/>
        <w:gridCol w:w="1694"/>
        <w:gridCol w:w="1721"/>
        <w:gridCol w:w="1152"/>
        <w:gridCol w:w="1336"/>
        <w:gridCol w:w="1985"/>
        <w:gridCol w:w="1559"/>
      </w:tblGrid>
      <w:tr w:rsidR="001B3D33" w:rsidTr="001B3D33">
        <w:tc>
          <w:tcPr>
            <w:tcW w:w="20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2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2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Декларированный годовой доход за 2019г. (руб.)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Сведения об источниках получения средств, за счет которых совершена сделка (вид имущества, источники)</w:t>
            </w:r>
          </w:p>
        </w:tc>
      </w:tr>
      <w:tr w:rsidR="001B3D33" w:rsidTr="001B3D33">
        <w:tc>
          <w:tcPr>
            <w:tcW w:w="20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D33" w:rsidRDefault="001B3D33"/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(кв.м.)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D33" w:rsidRDefault="001B3D33"/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D33" w:rsidRDefault="001B3D33"/>
        </w:tc>
      </w:tr>
      <w:tr w:rsidR="001B3D33" w:rsidTr="001B3D33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Рыженкова Ольга </w:t>
            </w:r>
          </w:p>
          <w:p w:rsidR="001B3D33" w:rsidRDefault="001B3D33">
            <w:pPr>
              <w:autoSpaceDE w:val="0"/>
              <w:autoSpaceDN w:val="0"/>
              <w:adjustRightInd w:val="0"/>
              <w:outlineLvl w:val="0"/>
            </w:pPr>
            <w:r>
              <w:t>Эриковна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45,2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45,2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131,5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190 422, 34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1B3D33" w:rsidTr="001B3D33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Нежилое помещение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Нежилое 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помещение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Нежилое помещение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½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Нежилое помещение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Нежилое помещение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Нежилое помещение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Нежилое помещение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Нежилое помещение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Нежилое помещение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Нежилое помещение</w:t>
            </w:r>
          </w:p>
          <w:p w:rsidR="001B3D33" w:rsidRDefault="001B3D33">
            <w:pPr>
              <w:autoSpaceDE w:val="0"/>
              <w:autoSpaceDN w:val="0"/>
              <w:adjustRightInd w:val="0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1500,0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outlineLvl w:val="0"/>
            </w:pPr>
            <w:r>
              <w:t xml:space="preserve">   131,5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80,0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48,9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58,3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69,4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35,0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38,9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43,7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69,7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35,0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24,0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lastRenderedPageBreak/>
              <w:t>Россия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lastRenderedPageBreak/>
              <w:t>Легковой автомобиль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rPr>
                <w:lang w:val="en-US"/>
              </w:rPr>
              <w:t>RENAULT DUSTER</w:t>
            </w:r>
            <w:r>
              <w:t>, 2</w:t>
            </w:r>
            <w:r>
              <w:rPr>
                <w:lang w:val="en-US"/>
              </w:rPr>
              <w:t>014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 275 000,0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1B3D33" w:rsidTr="001B3D33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lastRenderedPageBreak/>
              <w:t>Несовершеннолетний ребенок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131,5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D33" w:rsidRDefault="001B3D3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1B3D33" w:rsidRDefault="001B3D33"/>
    <w:p w:rsidR="001B3D33" w:rsidRDefault="001B3D33"/>
    <w:p w:rsidR="001B3D33" w:rsidRDefault="001B3D33"/>
    <w:p w:rsidR="001B3D33" w:rsidRDefault="001B3D33"/>
    <w:p w:rsidR="001B3D33" w:rsidRDefault="001B3D33"/>
    <w:p w:rsidR="001B3D33" w:rsidRDefault="001B3D33"/>
    <w:p w:rsidR="001B3D33" w:rsidRDefault="001B3D33"/>
    <w:p w:rsidR="001B3D33" w:rsidRDefault="001B3D33"/>
    <w:p w:rsidR="001B3D33" w:rsidRDefault="001B3D33"/>
    <w:sectPr w:rsidR="001B3D33" w:rsidSect="00BA24E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13FF" w:rsidRDefault="00AD13FF" w:rsidP="001B3D33">
      <w:r>
        <w:separator/>
      </w:r>
    </w:p>
  </w:endnote>
  <w:endnote w:type="continuationSeparator" w:id="0">
    <w:p w:rsidR="00AD13FF" w:rsidRDefault="00AD13FF" w:rsidP="001B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13FF" w:rsidRDefault="00AD13FF" w:rsidP="001B3D33">
      <w:r>
        <w:separator/>
      </w:r>
    </w:p>
  </w:footnote>
  <w:footnote w:type="continuationSeparator" w:id="0">
    <w:p w:rsidR="00AD13FF" w:rsidRDefault="00AD13FF" w:rsidP="001B3D3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A24ED"/>
    <w:rsid w:val="001B3D33"/>
    <w:rsid w:val="004A6001"/>
    <w:rsid w:val="00AD13FF"/>
    <w:rsid w:val="00BA24ED"/>
    <w:rsid w:val="00EB6B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24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1B3D33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1B3D3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iPriority w:val="99"/>
    <w:semiHidden/>
    <w:unhideWhenUsed/>
    <w:rsid w:val="001B3D33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1B3D33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049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9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893</Words>
  <Characters>5092</Characters>
  <Application>Microsoft Office Word</Application>
  <DocSecurity>0</DocSecurity>
  <Lines>42</Lines>
  <Paragraphs>11</Paragraphs>
  <ScaleCrop>false</ScaleCrop>
  <Company/>
  <LinksUpToDate>false</LinksUpToDate>
  <CharactersWithSpaces>5974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2020-07-27T12:14:00Z</dcterms:created>
  <dcterms:modified xsi:type="dcterms:W3CDTF">2020-07-27T12:21:00Z</dcterms:modified>
</cp:coreProperties>
</file>